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EEA" w14:textId="77777777" w:rsidR="005B671D" w:rsidRDefault="005B671D" w:rsidP="005B671D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>Administratorem Pani/Pana danych jest Wyższa Szkoła Gospodarki w Bydgoszczy, ul. Garbary 2. Dane (</w:t>
      </w:r>
      <w:r w:rsidRPr="00495B7A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imię (imiona) i nazwisko;</w:t>
      </w:r>
      <w:r w:rsidR="00D1370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</w:t>
      </w:r>
      <w:r w:rsidRPr="00495B7A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dat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>a</w:t>
      </w:r>
      <w:r w:rsidRPr="00495B7A"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urodzenia;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</w:t>
      </w:r>
      <w:r w:rsidR="00D1370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dane kontaktowe</w:t>
      </w:r>
      <w:r w:rsidRPr="00495B7A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;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</w:t>
      </w:r>
      <w:r w:rsidRPr="00495B7A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wykształcenie;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</w:t>
      </w:r>
      <w:r w:rsidRPr="00495B7A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przebieg dotychczasowego zatrudnienia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) zbierane są dla potrzeb obecnej rekrutacji, a w przypadku wyrażenia przez Panią/Pana wyraźnej i dobrowolnej zgody, także dla potrzeb przyszłych rekrutacji. Ma Pani/Pan prawo dostępu do treści swoich danych oraz ich poprawiania. </w:t>
      </w:r>
    </w:p>
    <w:p w14:paraId="1E127E9A" w14:textId="77777777" w:rsidR="005B671D" w:rsidRDefault="005B671D" w:rsidP="005B671D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Szczegółowe informacje na temat ochrany danych osobowych, znajdzie Pani/Pan pod linkiem: </w:t>
      </w:r>
    </w:p>
    <w:p w14:paraId="468F9A62" w14:textId="77777777" w:rsidR="005515C7" w:rsidRDefault="00DD7866" w:rsidP="005B671D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hyperlink r:id="rId5">
        <w:r w:rsidR="005B671D">
          <w:rPr>
            <w:rStyle w:val="czeinternetowe"/>
            <w:rFonts w:ascii="Arial" w:eastAsia="Times New Roman" w:hAnsi="Arial" w:cs="Arial"/>
            <w:sz w:val="18"/>
            <w:szCs w:val="18"/>
            <w:lang w:eastAsia="pl-PL"/>
          </w:rPr>
          <w:t>http://www.praca.wsg.byd.pl/userfiles/files/REKRUTACJA_Klauzula_informcyjna.pdf</w:t>
        </w:r>
      </w:hyperlink>
    </w:p>
    <w:p w14:paraId="0E228389" w14:textId="77777777" w:rsidR="00DA1DBB" w:rsidRPr="00B63D76" w:rsidRDefault="00DA1DBB" w:rsidP="00DA1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</w:p>
    <w:p w14:paraId="5D1CE1C1" w14:textId="3F03775F" w:rsidR="00DA1DBB" w:rsidRPr="00B63D76" w:rsidRDefault="005B671D" w:rsidP="00DA1DBB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</w:rPr>
        <w:t>Oświadczam niniejszym, że z</w:t>
      </w:r>
      <w:r w:rsidR="00DA1DBB"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apoznałam się / 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>z</w:t>
      </w:r>
      <w:r w:rsidR="00DA1DBB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apoznałem się z klauzulą informacyjną dotycząca procesów rekrutacji Wyższej Szkoły Gospodarki w Bydgoszczy</w:t>
      </w:r>
      <w:r w:rsidR="00E13A3B"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</w:t>
      </w:r>
      <w:r w:rsidR="00E13A3B" w:rsidRPr="00BB7804">
        <w:rPr>
          <w:rFonts w:ascii="Arial" w:eastAsia="Times New Roman" w:hAnsi="Arial" w:cs="Arial"/>
          <w:b/>
          <w:bCs/>
          <w:color w:val="606060"/>
          <w:sz w:val="18"/>
          <w:szCs w:val="18"/>
        </w:rPr>
        <w:t>TAK / NIE</w:t>
      </w:r>
      <w:r w:rsidR="00E13A3B" w:rsidRPr="00BB7804">
        <w:rPr>
          <w:rFonts w:ascii="Arial" w:eastAsia="Times New Roman" w:hAnsi="Arial" w:cs="Arial"/>
          <w:b/>
          <w:bCs/>
          <w:color w:val="606060"/>
          <w:sz w:val="18"/>
          <w:szCs w:val="18"/>
        </w:rPr>
        <w:t>*</w:t>
      </w:r>
    </w:p>
    <w:p w14:paraId="380D91CA" w14:textId="77777777" w:rsidR="00DA1DBB" w:rsidRDefault="00DD7866" w:rsidP="00B63D76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pict w14:anchorId="735AE73B">
          <v:rect id="_x0000_i1025" style="width:502.5pt;height:.75pt" o:hrpct="0" o:hralign="center" o:hrstd="t" o:hrnoshade="t" o:hr="t" fillcolor="#d8d8d8" stroked="f"/>
        </w:pict>
      </w:r>
    </w:p>
    <w:p w14:paraId="7B9EC2B4" w14:textId="00217A3D" w:rsidR="005B671D" w:rsidRDefault="005B671D" w:rsidP="00B63D76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</w:rPr>
        <w:t>Oświadczam niniejszym, że z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apoznałam się / zapoznałem się, z poniższą informacją </w:t>
      </w:r>
      <w:proofErr w:type="gramStart"/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>odnośnie</w:t>
      </w:r>
      <w:proofErr w:type="gramEnd"/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pozostałych danych, nie żądanych przez pracodawcę</w:t>
      </w:r>
    </w:p>
    <w:p w14:paraId="14A068CE" w14:textId="6E7F8063" w:rsidR="00B63D76" w:rsidRPr="00B63D76" w:rsidRDefault="005B671D" w:rsidP="00B63D76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Jeśli chce Pani/Pan podać dodatkowe dane osobowe (jak np. adres email; telefon komórkowy itp.), </w:t>
      </w:r>
      <w:proofErr w:type="gramStart"/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>informujemy</w:t>
      </w:r>
      <w:proofErr w:type="gramEnd"/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że Wyższa Szkoła Gospodarki będzie mogła je przetwarzać wyłącznie w razie uzyskania Pani/Pana dobrowolnej zgody. Wobec powyższego przy podaniu tych dodatkowych danych, będzie konieczne zawarcie w Pani/Pana aplikacji zgody na przetwarzanie dodatkowych danych przez Wyższą Szkołę Gospodarki w Bydgoszczy na potrzeby rekrutacji. W przypadku podania przez Panią/Pana dodatkowych danych bez udzielenia nam zgody na ich przetwarzanie, Pani/Pana </w:t>
      </w:r>
      <w:r w:rsidR="00DA09CD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kandydatura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nie będzie mogła być </w:t>
      </w:r>
      <w:r w:rsidR="00DA09CD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uwzględniona w procesie rekrutacji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>. Informujemy jednocześnie, że brak podania danych dodatkowych, niewymaganych przez pracodawcę, nie wpływa negatywnie na ocenę Państwa aplikacji</w:t>
      </w:r>
      <w:r w:rsidR="00B63D76" w:rsidRPr="00B63D76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.</w:t>
      </w:r>
      <w:r w:rsidR="005B3BB4"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</w:t>
      </w:r>
      <w:r w:rsidR="00BB7804" w:rsidRPr="00BB7804">
        <w:rPr>
          <w:rFonts w:ascii="Arial" w:eastAsia="Times New Roman" w:hAnsi="Arial" w:cs="Arial"/>
          <w:b/>
          <w:bCs/>
          <w:color w:val="606060"/>
          <w:sz w:val="18"/>
          <w:szCs w:val="18"/>
        </w:rPr>
        <w:t>TAK / NIE*</w:t>
      </w:r>
    </w:p>
    <w:p w14:paraId="68E17296" w14:textId="77777777" w:rsidR="00B63D76" w:rsidRPr="00B63D76" w:rsidRDefault="00DD7866" w:rsidP="00B6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pict w14:anchorId="0165B7DA">
          <v:rect id="_x0000_i1026" style="width:502.5pt;height:.75pt" o:hrpct="0" o:hralign="center" o:hrstd="t" o:hrnoshade="t" o:hr="t" fillcolor="#d8d8d8" stroked="f"/>
        </w:pict>
      </w:r>
    </w:p>
    <w:p w14:paraId="2BF5D6D6" w14:textId="7480FF18" w:rsidR="00B63D76" w:rsidRPr="00B63D76" w:rsidRDefault="00DA09CD" w:rsidP="00B63D76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B63D76"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Wyrażam zgodę na przetwarzanie przez 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>Wyższą Szkołę Gospodarki w Bydgoszczy</w:t>
      </w:r>
      <w:r w:rsidRPr="00B63D76"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 moich danych osobowych na potrzeby przyszłych rekrutacji</w:t>
      </w: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t xml:space="preserve">. </w:t>
      </w:r>
      <w:r w:rsidR="00BB7804" w:rsidRPr="00BB7804">
        <w:rPr>
          <w:rFonts w:ascii="Arial" w:eastAsia="Times New Roman" w:hAnsi="Arial" w:cs="Arial"/>
          <w:b/>
          <w:bCs/>
          <w:color w:val="606060"/>
          <w:sz w:val="18"/>
          <w:szCs w:val="18"/>
        </w:rPr>
        <w:t>TAK / NIE*</w:t>
      </w:r>
    </w:p>
    <w:p w14:paraId="113F8A44" w14:textId="77777777" w:rsidR="00B63D76" w:rsidRPr="00B63D76" w:rsidRDefault="00DD7866" w:rsidP="00B6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606060"/>
          <w:sz w:val="18"/>
          <w:szCs w:val="18"/>
          <w:lang w:eastAsia="pl-PL"/>
        </w:rPr>
        <w:pict w14:anchorId="364ACB96">
          <v:rect id="_x0000_i1027" style="width:502.5pt;height:.75pt" o:hrpct="0" o:hralign="center" o:hrstd="t" o:hrnoshade="t" o:hr="t" fillcolor="#d8d8d8" stroked="f"/>
        </w:pict>
      </w:r>
    </w:p>
    <w:p w14:paraId="4135CD91" w14:textId="77777777" w:rsidR="00EF4E10" w:rsidRDefault="00EF4E10" w:rsidP="00B63D76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</w:p>
    <w:p w14:paraId="481BFEC1" w14:textId="77777777" w:rsidR="00DA09CD" w:rsidRPr="00DA09CD" w:rsidRDefault="00DA09CD" w:rsidP="00DA09CD">
      <w:pPr>
        <w:suppressLineNumbers/>
        <w:shd w:val="clear" w:color="auto" w:fill="FFFFFF"/>
        <w:suppressAutoHyphens/>
        <w:spacing w:after="0" w:line="270" w:lineRule="atLeast"/>
        <w:jc w:val="both"/>
        <w:rPr>
          <w:i/>
          <w:iCs/>
        </w:rPr>
      </w:pPr>
      <w:r w:rsidRPr="00DA09CD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Uwaga!</w:t>
      </w:r>
    </w:p>
    <w:p w14:paraId="75090C19" w14:textId="21D0443F" w:rsidR="00275D54" w:rsidRPr="00B63D76" w:rsidRDefault="00DA09CD" w:rsidP="00DA09CD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 xml:space="preserve">Dane szczególne dotyczące pochodzenia rasowego lub etnicznego, poglądów politycznych, przekonań religijnych lub światopoglądowych, przynależności do związków zawodowych, dane biometrycznye w celu jednoznacznego zidentyfikowania osoby fizycznej lub dane dotyczące zdrowia, seksualności lub orientacji seksualnej nie będą podlegać przetwarzaniu, chociażby została przez Państwa </w:t>
      </w:r>
      <w:r w:rsidR="00BB7804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wyrażona zgoda</w:t>
      </w:r>
      <w:r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 xml:space="preserve"> na ich przetwarzanie. Dokumenty zawierające takie dane, nie będą przyjmowane lub </w:t>
      </w:r>
      <w:r w:rsidR="00BB7804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zostaną zwrócone</w:t>
      </w:r>
      <w:r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/zniszczone, a kandydatura nie będzie uwzględniana w procesie rekrutacji</w:t>
      </w:r>
    </w:p>
    <w:p w14:paraId="7722210D" w14:textId="77777777" w:rsidR="009F39A3" w:rsidRDefault="009F39A3"/>
    <w:p w14:paraId="452C5620" w14:textId="2426D0B5" w:rsidR="00BB7804" w:rsidRDefault="00BB7804" w:rsidP="00BB7804">
      <w:r>
        <w:t>*Skreśl niewłaściwą odpowiedź</w:t>
      </w:r>
    </w:p>
    <w:sectPr w:rsidR="00BB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0D2F"/>
    <w:multiLevelType w:val="hybridMultilevel"/>
    <w:tmpl w:val="55145862"/>
    <w:lvl w:ilvl="0" w:tplc="A10E2D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7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76"/>
    <w:rsid w:val="00275D54"/>
    <w:rsid w:val="005515C7"/>
    <w:rsid w:val="005B3BB4"/>
    <w:rsid w:val="005B671D"/>
    <w:rsid w:val="009F39A3"/>
    <w:rsid w:val="00B63D76"/>
    <w:rsid w:val="00BB7804"/>
    <w:rsid w:val="00D1370E"/>
    <w:rsid w:val="00DA09CD"/>
    <w:rsid w:val="00DA1DBB"/>
    <w:rsid w:val="00DD7866"/>
    <w:rsid w:val="00E13A3B"/>
    <w:rsid w:val="00E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EBB8F2"/>
  <w15:chartTrackingRefBased/>
  <w15:docId w15:val="{47D592C0-897E-43A9-8891-43D30B62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15C7"/>
    <w:rPr>
      <w:color w:val="0563C1"/>
      <w:u w:val="single"/>
    </w:rPr>
  </w:style>
  <w:style w:type="character" w:customStyle="1" w:styleId="czeinternetowe">
    <w:name w:val="Łącze internetowe"/>
    <w:uiPriority w:val="99"/>
    <w:unhideWhenUsed/>
    <w:rsid w:val="005B671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67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A09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ca.wsg.byd.pl/userfiles/files/REKRUTACJA_Klauzula_informcyjn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http://www.praca.wsg.byd.pl/userfiles/files/REKRUTACJA_Klauzula_informcyjna.pdf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Karpińska</dc:creator>
  <cp:keywords/>
  <dc:description/>
  <cp:lastModifiedBy>Magdalena Orczykowska</cp:lastModifiedBy>
  <cp:revision>2</cp:revision>
  <dcterms:created xsi:type="dcterms:W3CDTF">2023-09-25T11:12:00Z</dcterms:created>
  <dcterms:modified xsi:type="dcterms:W3CDTF">2023-09-25T11:12:00Z</dcterms:modified>
</cp:coreProperties>
</file>