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536AE" w14:textId="77777777" w:rsidR="00917360" w:rsidRPr="00B80665" w:rsidRDefault="00571DAD" w:rsidP="00917360">
      <w:pPr>
        <w:rPr>
          <w:rFonts w:ascii="Arial" w:hAnsi="Arial" w:cs="Arial"/>
          <w:sz w:val="20"/>
        </w:rPr>
      </w:pPr>
      <w:r w:rsidRPr="00B80665">
        <w:rPr>
          <w:rFonts w:ascii="Arial" w:hAnsi="Arial" w:cs="Arial"/>
          <w:sz w:val="20"/>
        </w:rPr>
        <w:tab/>
      </w:r>
      <w:r w:rsidRPr="00B80665">
        <w:rPr>
          <w:rFonts w:ascii="Arial" w:hAnsi="Arial" w:cs="Arial"/>
          <w:sz w:val="20"/>
        </w:rPr>
        <w:tab/>
      </w:r>
      <w:r w:rsidRPr="00B80665">
        <w:rPr>
          <w:rFonts w:ascii="Arial" w:hAnsi="Arial" w:cs="Arial"/>
          <w:sz w:val="20"/>
        </w:rPr>
        <w:tab/>
      </w:r>
      <w:r w:rsidRPr="00B80665">
        <w:rPr>
          <w:rFonts w:ascii="Arial" w:hAnsi="Arial" w:cs="Arial"/>
          <w:sz w:val="20"/>
        </w:rPr>
        <w:tab/>
        <w:t xml:space="preserve">                      </w:t>
      </w:r>
      <w:r w:rsidR="00705DA1" w:rsidRPr="00B80665">
        <w:rPr>
          <w:rFonts w:ascii="Arial" w:hAnsi="Arial" w:cs="Arial"/>
          <w:sz w:val="20"/>
        </w:rPr>
        <w:t xml:space="preserve"> </w:t>
      </w:r>
      <w:r w:rsidR="005C168F" w:rsidRPr="00B80665">
        <w:rPr>
          <w:rFonts w:ascii="Arial" w:hAnsi="Arial" w:cs="Arial"/>
          <w:sz w:val="20"/>
        </w:rPr>
        <w:t xml:space="preserve"> </w:t>
      </w:r>
    </w:p>
    <w:p w14:paraId="2C3FB2FD" w14:textId="77777777" w:rsidR="00F35964" w:rsidRPr="00B80665" w:rsidRDefault="00F35964" w:rsidP="00FE0F46">
      <w:pPr>
        <w:suppressAutoHyphens/>
        <w:ind w:firstLine="2552"/>
        <w:jc w:val="both"/>
        <w:rPr>
          <w:rFonts w:ascii="Arial" w:hAnsi="Arial" w:cs="Arial"/>
          <w:b/>
          <w:spacing w:val="-3"/>
          <w:sz w:val="20"/>
        </w:rPr>
      </w:pPr>
    </w:p>
    <w:p w14:paraId="22C25E77" w14:textId="77777777" w:rsidR="00C7124E" w:rsidRPr="00B80665" w:rsidRDefault="00C7124E" w:rsidP="00C7124E">
      <w:pPr>
        <w:rPr>
          <w:rFonts w:ascii="Arial" w:hAnsi="Arial" w:cs="Arial"/>
          <w:sz w:val="20"/>
        </w:rPr>
      </w:pPr>
    </w:p>
    <w:p w14:paraId="15AECACF" w14:textId="5DBA7DA0" w:rsidR="003F783A" w:rsidRPr="00B80665" w:rsidRDefault="007531A9" w:rsidP="007531A9">
      <w:pPr>
        <w:ind w:left="-567"/>
        <w:jc w:val="center"/>
        <w:rPr>
          <w:rFonts w:ascii="Arial" w:hAnsi="Arial" w:cs="Arial"/>
          <w:sz w:val="20"/>
        </w:rPr>
      </w:pPr>
      <w:r>
        <w:rPr>
          <w:rFonts w:ascii="Arial" w:hAnsi="Arial" w:cs="Arial"/>
          <w:noProof/>
          <w:sz w:val="20"/>
        </w:rPr>
        <w:t xml:space="preserve">         </w:t>
      </w:r>
      <w:r w:rsidR="00DF62AA">
        <w:rPr>
          <w:rFonts w:ascii="Arial" w:hAnsi="Arial" w:cs="Arial"/>
          <w:noProof/>
          <w:sz w:val="20"/>
        </w:rPr>
        <w:drawing>
          <wp:inline distT="0" distB="0" distL="0" distR="0" wp14:anchorId="26E304DA" wp14:editId="19EE1579">
            <wp:extent cx="6248400" cy="12573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8400" cy="1257300"/>
                    </a:xfrm>
                    <a:prstGeom prst="rect">
                      <a:avLst/>
                    </a:prstGeom>
                    <a:noFill/>
                    <a:ln>
                      <a:noFill/>
                    </a:ln>
                  </pic:spPr>
                </pic:pic>
              </a:graphicData>
            </a:graphic>
          </wp:inline>
        </w:drawing>
      </w:r>
    </w:p>
    <w:tbl>
      <w:tblPr>
        <w:tblW w:w="0" w:type="auto"/>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9864"/>
      </w:tblGrid>
      <w:tr w:rsidR="000E6204" w:rsidRPr="0044031C" w14:paraId="0B0C892D" w14:textId="77777777" w:rsidTr="0044031C">
        <w:tc>
          <w:tcPr>
            <w:tcW w:w="10031" w:type="dxa"/>
            <w:tcBorders>
              <w:top w:val="nil"/>
              <w:left w:val="nil"/>
              <w:bottom w:val="single" w:sz="4" w:space="0" w:color="C9C9C9"/>
              <w:right w:val="nil"/>
            </w:tcBorders>
            <w:shd w:val="clear" w:color="auto" w:fill="FFFFFF"/>
          </w:tcPr>
          <w:p w14:paraId="6DA716ED" w14:textId="77777777" w:rsidR="000E6204" w:rsidRPr="0044031C" w:rsidRDefault="000E6204" w:rsidP="0044031C">
            <w:pPr>
              <w:jc w:val="both"/>
              <w:rPr>
                <w:rFonts w:ascii="Arial" w:hAnsi="Arial" w:cs="Arial"/>
                <w:b/>
                <w:bCs/>
                <w:i/>
                <w:iCs/>
                <w:sz w:val="20"/>
                <w:u w:val="single"/>
              </w:rPr>
            </w:pPr>
            <w:r w:rsidRPr="004D2405">
              <w:rPr>
                <w:rFonts w:ascii="Arial" w:hAnsi="Arial" w:cs="Arial"/>
                <w:b/>
                <w:bCs/>
                <w:i/>
                <w:iCs/>
                <w:color w:val="000000"/>
                <w:sz w:val="20"/>
              </w:rPr>
              <w:t xml:space="preserve">Uniwersytet Jagielloński w Krakowie </w:t>
            </w:r>
            <w:r w:rsidR="004D2405">
              <w:rPr>
                <w:rFonts w:ascii="Arial" w:hAnsi="Arial" w:cs="Arial"/>
                <w:b/>
                <w:bCs/>
                <w:i/>
                <w:iCs/>
                <w:color w:val="000000"/>
                <w:sz w:val="20"/>
              </w:rPr>
              <w:t>p</w:t>
            </w:r>
            <w:r w:rsidRPr="0044031C">
              <w:rPr>
                <w:rFonts w:ascii="Arial" w:hAnsi="Arial" w:cs="Arial"/>
                <w:b/>
                <w:bCs/>
                <w:i/>
                <w:iCs/>
                <w:color w:val="000000"/>
                <w:sz w:val="20"/>
              </w:rPr>
              <w:t>romuje współpracę i dba o dobrą atmosferę opartą na wzajemnym zaufaniu. Real</w:t>
            </w:r>
            <w:r w:rsidR="004D2405">
              <w:rPr>
                <w:rFonts w:ascii="Arial" w:hAnsi="Arial" w:cs="Arial"/>
                <w:b/>
                <w:bCs/>
                <w:i/>
                <w:iCs/>
                <w:color w:val="000000"/>
                <w:sz w:val="20"/>
              </w:rPr>
              <w:t>izuje</w:t>
            </w:r>
            <w:r w:rsidRPr="0044031C">
              <w:rPr>
                <w:rFonts w:ascii="Arial" w:hAnsi="Arial" w:cs="Arial"/>
                <w:b/>
                <w:bCs/>
                <w:i/>
                <w:iCs/>
                <w:color w:val="000000"/>
                <w:sz w:val="20"/>
              </w:rPr>
              <w:t xml:space="preserve"> strategię wynikającą z The Human </w:t>
            </w:r>
            <w:proofErr w:type="spellStart"/>
            <w:r w:rsidRPr="0044031C">
              <w:rPr>
                <w:rFonts w:ascii="Arial" w:hAnsi="Arial" w:cs="Arial"/>
                <w:b/>
                <w:bCs/>
                <w:i/>
                <w:iCs/>
                <w:color w:val="000000"/>
                <w:sz w:val="20"/>
              </w:rPr>
              <w:t>Resources</w:t>
            </w:r>
            <w:proofErr w:type="spellEnd"/>
            <w:r w:rsidRPr="0044031C">
              <w:rPr>
                <w:rFonts w:ascii="Arial" w:hAnsi="Arial" w:cs="Arial"/>
                <w:b/>
                <w:bCs/>
                <w:i/>
                <w:iCs/>
                <w:color w:val="000000"/>
                <w:sz w:val="20"/>
              </w:rPr>
              <w:t xml:space="preserve"> </w:t>
            </w:r>
            <w:proofErr w:type="spellStart"/>
            <w:r w:rsidRPr="0044031C">
              <w:rPr>
                <w:rFonts w:ascii="Arial" w:hAnsi="Arial" w:cs="Arial"/>
                <w:b/>
                <w:bCs/>
                <w:i/>
                <w:iCs/>
                <w:color w:val="000000"/>
                <w:sz w:val="20"/>
              </w:rPr>
              <w:t>Strategy</w:t>
            </w:r>
            <w:proofErr w:type="spellEnd"/>
            <w:r w:rsidRPr="0044031C">
              <w:rPr>
                <w:rFonts w:ascii="Arial" w:hAnsi="Arial" w:cs="Arial"/>
                <w:b/>
                <w:bCs/>
                <w:i/>
                <w:iCs/>
                <w:color w:val="000000"/>
                <w:sz w:val="20"/>
              </w:rPr>
              <w:t xml:space="preserve"> for </w:t>
            </w:r>
            <w:proofErr w:type="spellStart"/>
            <w:r w:rsidRPr="0044031C">
              <w:rPr>
                <w:rFonts w:ascii="Arial" w:hAnsi="Arial" w:cs="Arial"/>
                <w:b/>
                <w:bCs/>
                <w:i/>
                <w:iCs/>
                <w:color w:val="000000"/>
                <w:sz w:val="20"/>
              </w:rPr>
              <w:t>Researchers</w:t>
            </w:r>
            <w:proofErr w:type="spellEnd"/>
            <w:r w:rsidRPr="0044031C">
              <w:rPr>
                <w:rFonts w:ascii="Arial" w:hAnsi="Arial" w:cs="Arial"/>
                <w:b/>
                <w:bCs/>
                <w:i/>
                <w:iCs/>
                <w:color w:val="000000"/>
                <w:sz w:val="20"/>
              </w:rPr>
              <w:t xml:space="preserve"> tworząc stabilne warunki zatrudnienia i rozwój kariery naukowej, czego efektem jest przyznanie przez Komisję Europejską wyróżnienia HR Excellence in </w:t>
            </w:r>
            <w:proofErr w:type="spellStart"/>
            <w:r w:rsidRPr="0044031C">
              <w:rPr>
                <w:rFonts w:ascii="Arial" w:hAnsi="Arial" w:cs="Arial"/>
                <w:b/>
                <w:bCs/>
                <w:i/>
                <w:iCs/>
                <w:color w:val="000000"/>
                <w:sz w:val="20"/>
              </w:rPr>
              <w:t>Research</w:t>
            </w:r>
            <w:proofErr w:type="spellEnd"/>
          </w:p>
          <w:p w14:paraId="3E2776FC" w14:textId="77777777" w:rsidR="000E6204" w:rsidRPr="0044031C" w:rsidRDefault="000E6204" w:rsidP="0044031C">
            <w:pPr>
              <w:jc w:val="right"/>
              <w:rPr>
                <w:rFonts w:ascii="Arial" w:hAnsi="Arial" w:cs="Arial"/>
                <w:b/>
                <w:bCs/>
                <w:i/>
                <w:iCs/>
                <w:sz w:val="22"/>
                <w:szCs w:val="22"/>
                <w:u w:val="single"/>
              </w:rPr>
            </w:pPr>
          </w:p>
        </w:tc>
      </w:tr>
    </w:tbl>
    <w:p w14:paraId="7AF73ED6" w14:textId="77777777" w:rsidR="000E6204" w:rsidRDefault="000E6204" w:rsidP="000E6204">
      <w:pPr>
        <w:jc w:val="center"/>
        <w:rPr>
          <w:rFonts w:ascii="Arial" w:hAnsi="Arial" w:cs="Arial"/>
          <w:b/>
          <w:sz w:val="22"/>
          <w:szCs w:val="22"/>
          <w:u w:val="single"/>
        </w:rPr>
      </w:pPr>
    </w:p>
    <w:p w14:paraId="7A32A07C" w14:textId="77777777" w:rsidR="000E6204" w:rsidRPr="003A163B" w:rsidRDefault="000E6204" w:rsidP="000E6204">
      <w:pPr>
        <w:jc w:val="center"/>
        <w:rPr>
          <w:rFonts w:ascii="Arial" w:hAnsi="Arial" w:cs="Arial"/>
          <w:b/>
          <w:sz w:val="22"/>
          <w:szCs w:val="22"/>
          <w:u w:val="single"/>
        </w:rPr>
      </w:pPr>
      <w:r w:rsidRPr="003A163B">
        <w:rPr>
          <w:rFonts w:ascii="Arial" w:hAnsi="Arial" w:cs="Arial"/>
          <w:b/>
          <w:sz w:val="22"/>
          <w:szCs w:val="22"/>
          <w:u w:val="single"/>
        </w:rPr>
        <w:t>INFORMACJA O KONKURSIE</w:t>
      </w:r>
    </w:p>
    <w:p w14:paraId="0343A1EC" w14:textId="77777777" w:rsidR="000E6204" w:rsidRDefault="000E6204" w:rsidP="00EC6070">
      <w:pPr>
        <w:ind w:left="849" w:firstLine="1275"/>
        <w:rPr>
          <w:rFonts w:ascii="Arial" w:hAnsi="Arial" w:cs="Arial"/>
          <w:b/>
          <w:sz w:val="22"/>
          <w:szCs w:val="22"/>
          <w:u w:val="single"/>
        </w:rPr>
      </w:pPr>
    </w:p>
    <w:p w14:paraId="54A78B5D" w14:textId="77777777" w:rsidR="00187676" w:rsidRDefault="00187676" w:rsidP="00EC6070">
      <w:pPr>
        <w:ind w:left="849" w:firstLine="1275"/>
        <w:rPr>
          <w:rFonts w:ascii="Arial" w:hAnsi="Arial" w:cs="Arial"/>
          <w:b/>
          <w:sz w:val="22"/>
          <w:szCs w:val="22"/>
          <w:u w:val="single"/>
        </w:rPr>
      </w:pPr>
    </w:p>
    <w:tbl>
      <w:tblPr>
        <w:tblW w:w="0" w:type="auto"/>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3613"/>
        <w:gridCol w:w="6251"/>
      </w:tblGrid>
      <w:tr w:rsidR="000E6204" w:rsidRPr="00427386" w14:paraId="292DC340" w14:textId="77777777" w:rsidTr="00427386">
        <w:trPr>
          <w:trHeight w:val="388"/>
        </w:trPr>
        <w:tc>
          <w:tcPr>
            <w:tcW w:w="3652" w:type="dxa"/>
            <w:tcBorders>
              <w:top w:val="nil"/>
              <w:bottom w:val="single" w:sz="12" w:space="0" w:color="9CC2E5"/>
              <w:right w:val="nil"/>
            </w:tcBorders>
            <w:shd w:val="clear" w:color="auto" w:fill="FFFFFF"/>
          </w:tcPr>
          <w:p w14:paraId="3A9A4435" w14:textId="77777777" w:rsidR="000E6204" w:rsidRPr="00187676" w:rsidRDefault="00187676" w:rsidP="00187676">
            <w:pPr>
              <w:jc w:val="right"/>
              <w:rPr>
                <w:rFonts w:ascii="Arial" w:hAnsi="Arial" w:cs="Arial"/>
                <w:b/>
                <w:bCs/>
                <w:i/>
                <w:iCs/>
                <w:sz w:val="20"/>
              </w:rPr>
            </w:pPr>
            <w:r w:rsidRPr="00187676">
              <w:rPr>
                <w:rFonts w:ascii="Arial" w:hAnsi="Arial" w:cs="Arial"/>
                <w:b/>
                <w:bCs/>
                <w:i/>
                <w:iCs/>
                <w:sz w:val="20"/>
              </w:rPr>
              <w:t>Data ogłoszenia konkursu</w:t>
            </w:r>
          </w:p>
        </w:tc>
        <w:tc>
          <w:tcPr>
            <w:tcW w:w="6352" w:type="dxa"/>
            <w:tcBorders>
              <w:top w:val="nil"/>
              <w:left w:val="nil"/>
              <w:bottom w:val="single" w:sz="12" w:space="0" w:color="9CC2E5"/>
            </w:tcBorders>
            <w:shd w:val="clear" w:color="auto" w:fill="FFFFFF"/>
          </w:tcPr>
          <w:p w14:paraId="4B37726E" w14:textId="2EF939C2" w:rsidR="000E6204" w:rsidRPr="00427386" w:rsidRDefault="000E6204" w:rsidP="00EC6070">
            <w:pPr>
              <w:rPr>
                <w:rFonts w:ascii="Arial" w:hAnsi="Arial" w:cs="Arial"/>
                <w:b/>
                <w:bCs/>
                <w:sz w:val="22"/>
                <w:szCs w:val="22"/>
                <w:u w:val="single"/>
              </w:rPr>
            </w:pPr>
            <w:r w:rsidRPr="00427386">
              <w:rPr>
                <w:rFonts w:ascii="Arial" w:hAnsi="Arial" w:cs="Arial"/>
                <w:b/>
                <w:bCs/>
                <w:sz w:val="20"/>
              </w:rPr>
              <w:t xml:space="preserve">Kraków, </w:t>
            </w:r>
            <w:r w:rsidR="00AB417B" w:rsidRPr="00AB417B">
              <w:rPr>
                <w:rFonts w:ascii="Arial" w:hAnsi="Arial" w:cs="Arial"/>
                <w:b/>
                <w:bCs/>
                <w:sz w:val="20"/>
              </w:rPr>
              <w:t xml:space="preserve">dnia </w:t>
            </w:r>
            <w:r w:rsidR="001C17B2">
              <w:rPr>
                <w:rFonts w:ascii="Arial" w:hAnsi="Arial" w:cs="Arial"/>
                <w:b/>
                <w:bCs/>
                <w:sz w:val="20"/>
              </w:rPr>
              <w:t>11</w:t>
            </w:r>
            <w:r w:rsidR="00AB417B" w:rsidRPr="00AB417B">
              <w:rPr>
                <w:rFonts w:ascii="Arial" w:hAnsi="Arial" w:cs="Arial"/>
                <w:b/>
                <w:bCs/>
                <w:sz w:val="20"/>
              </w:rPr>
              <w:t>.</w:t>
            </w:r>
            <w:r w:rsidR="00243A31">
              <w:rPr>
                <w:rFonts w:ascii="Arial" w:hAnsi="Arial" w:cs="Arial"/>
                <w:b/>
                <w:bCs/>
                <w:sz w:val="20"/>
              </w:rPr>
              <w:t>12</w:t>
            </w:r>
            <w:r w:rsidR="00AB417B" w:rsidRPr="00AB417B">
              <w:rPr>
                <w:rFonts w:ascii="Arial" w:hAnsi="Arial" w:cs="Arial"/>
                <w:b/>
                <w:bCs/>
                <w:sz w:val="20"/>
              </w:rPr>
              <w:t>.2023</w:t>
            </w:r>
          </w:p>
        </w:tc>
      </w:tr>
      <w:tr w:rsidR="000E6204" w:rsidRPr="00427386" w14:paraId="0247177D" w14:textId="77777777" w:rsidTr="00427386">
        <w:tc>
          <w:tcPr>
            <w:tcW w:w="3652" w:type="dxa"/>
            <w:shd w:val="clear" w:color="auto" w:fill="DEEAF6"/>
          </w:tcPr>
          <w:p w14:paraId="5BA82732" w14:textId="77777777" w:rsidR="000E6204" w:rsidRPr="00427386" w:rsidRDefault="00A308D0" w:rsidP="00427386">
            <w:pPr>
              <w:jc w:val="right"/>
              <w:rPr>
                <w:rFonts w:ascii="Arial" w:hAnsi="Arial" w:cs="Arial"/>
                <w:b/>
                <w:bCs/>
                <w:i/>
                <w:iCs/>
                <w:sz w:val="20"/>
              </w:rPr>
            </w:pPr>
            <w:r w:rsidRPr="00427386">
              <w:rPr>
                <w:rFonts w:ascii="Arial" w:hAnsi="Arial" w:cs="Arial"/>
                <w:b/>
                <w:bCs/>
                <w:i/>
                <w:iCs/>
                <w:sz w:val="20"/>
              </w:rPr>
              <w:t>N</w:t>
            </w:r>
            <w:r w:rsidR="000E6204" w:rsidRPr="00427386">
              <w:rPr>
                <w:rFonts w:ascii="Arial" w:hAnsi="Arial" w:cs="Arial"/>
                <w:b/>
                <w:bCs/>
                <w:i/>
                <w:iCs/>
                <w:sz w:val="20"/>
              </w:rPr>
              <w:t>r</w:t>
            </w:r>
            <w:r w:rsidRPr="00427386">
              <w:rPr>
                <w:rFonts w:ascii="Arial" w:hAnsi="Arial" w:cs="Arial"/>
                <w:b/>
                <w:bCs/>
                <w:i/>
                <w:iCs/>
                <w:sz w:val="20"/>
              </w:rPr>
              <w:t xml:space="preserve"> informacji o</w:t>
            </w:r>
            <w:r w:rsidR="000E6204" w:rsidRPr="00427386">
              <w:rPr>
                <w:rFonts w:ascii="Arial" w:hAnsi="Arial" w:cs="Arial"/>
                <w:b/>
                <w:bCs/>
                <w:i/>
                <w:iCs/>
                <w:sz w:val="20"/>
              </w:rPr>
              <w:t xml:space="preserve"> konkurs</w:t>
            </w:r>
            <w:r w:rsidRPr="00427386">
              <w:rPr>
                <w:rFonts w:ascii="Arial" w:hAnsi="Arial" w:cs="Arial"/>
                <w:b/>
                <w:bCs/>
                <w:i/>
                <w:iCs/>
                <w:sz w:val="20"/>
              </w:rPr>
              <w:t>ie</w:t>
            </w:r>
            <w:r w:rsidR="000E6204" w:rsidRPr="00427386">
              <w:rPr>
                <w:rFonts w:ascii="Arial" w:hAnsi="Arial" w:cs="Arial"/>
                <w:b/>
                <w:bCs/>
                <w:i/>
                <w:iCs/>
                <w:sz w:val="20"/>
              </w:rPr>
              <w:t xml:space="preserve"> nadany przez CSO</w:t>
            </w:r>
          </w:p>
          <w:p w14:paraId="5CF484CD" w14:textId="77777777" w:rsidR="000E6204" w:rsidRPr="00427386" w:rsidRDefault="000E6204" w:rsidP="00427386">
            <w:pPr>
              <w:jc w:val="right"/>
              <w:rPr>
                <w:rFonts w:ascii="Arial" w:hAnsi="Arial" w:cs="Arial"/>
                <w:b/>
                <w:bCs/>
                <w:i/>
                <w:iCs/>
                <w:sz w:val="22"/>
                <w:szCs w:val="22"/>
                <w:u w:val="single"/>
              </w:rPr>
            </w:pPr>
          </w:p>
        </w:tc>
        <w:tc>
          <w:tcPr>
            <w:tcW w:w="6352" w:type="dxa"/>
            <w:shd w:val="clear" w:color="auto" w:fill="DEEAF6"/>
          </w:tcPr>
          <w:p w14:paraId="2B978BEF" w14:textId="77777777" w:rsidR="00A308D0" w:rsidRPr="00427386" w:rsidRDefault="00A308D0" w:rsidP="00A308D0">
            <w:pPr>
              <w:rPr>
                <w:rFonts w:ascii="Arial" w:hAnsi="Arial" w:cs="Arial"/>
                <w:bCs/>
                <w:spacing w:val="-3"/>
                <w:sz w:val="20"/>
              </w:rPr>
            </w:pPr>
          </w:p>
          <w:p w14:paraId="6FE01308" w14:textId="4406864E" w:rsidR="000E6204" w:rsidRPr="00427386" w:rsidRDefault="0067035B" w:rsidP="00EC6070">
            <w:pPr>
              <w:rPr>
                <w:rFonts w:ascii="Arial" w:hAnsi="Arial" w:cs="Arial"/>
                <w:bCs/>
                <w:sz w:val="22"/>
                <w:szCs w:val="22"/>
              </w:rPr>
            </w:pPr>
            <w:r w:rsidRPr="00F0046F">
              <w:rPr>
                <w:rFonts w:ascii="Arial" w:hAnsi="Arial" w:cs="Arial"/>
                <w:bCs/>
                <w:sz w:val="22"/>
                <w:szCs w:val="22"/>
              </w:rPr>
              <w:t>1227.1101.351.2023</w:t>
            </w:r>
          </w:p>
        </w:tc>
      </w:tr>
      <w:tr w:rsidR="00AB417B" w:rsidRPr="00427386" w14:paraId="521FF186" w14:textId="77777777" w:rsidTr="005442AE">
        <w:tc>
          <w:tcPr>
            <w:tcW w:w="3652" w:type="dxa"/>
            <w:shd w:val="clear" w:color="auto" w:fill="auto"/>
          </w:tcPr>
          <w:p w14:paraId="7C5CDA5E" w14:textId="77777777" w:rsidR="00AB417B" w:rsidRPr="00427386" w:rsidRDefault="00AB417B" w:rsidP="00AB417B">
            <w:pPr>
              <w:suppressAutoHyphens/>
              <w:spacing w:line="360" w:lineRule="auto"/>
              <w:jc w:val="right"/>
              <w:rPr>
                <w:rFonts w:ascii="Arial" w:hAnsi="Arial" w:cs="Arial"/>
                <w:b/>
                <w:bCs/>
                <w:i/>
                <w:iCs/>
                <w:sz w:val="20"/>
              </w:rPr>
            </w:pPr>
            <w:r w:rsidRPr="00427386">
              <w:rPr>
                <w:rFonts w:ascii="Arial" w:hAnsi="Arial" w:cs="Arial"/>
                <w:b/>
                <w:bCs/>
                <w:i/>
                <w:iCs/>
                <w:sz w:val="20"/>
              </w:rPr>
              <w:t>Dziekan wydziału</w:t>
            </w:r>
            <w:r>
              <w:rPr>
                <w:rFonts w:ascii="Arial" w:hAnsi="Arial" w:cs="Arial"/>
                <w:b/>
                <w:bCs/>
                <w:i/>
                <w:iCs/>
                <w:sz w:val="20"/>
              </w:rPr>
              <w:t xml:space="preserve"> </w:t>
            </w:r>
            <w:r w:rsidRPr="00427386">
              <w:rPr>
                <w:rFonts w:ascii="Arial" w:hAnsi="Arial" w:cs="Arial"/>
                <w:b/>
                <w:bCs/>
                <w:i/>
                <w:iCs/>
                <w:sz w:val="20"/>
              </w:rPr>
              <w:t xml:space="preserve">/Dyrektor jednostki pozawydziałowej, międzywydziałowej lub wspólnej </w:t>
            </w:r>
          </w:p>
          <w:p w14:paraId="11323EB1" w14:textId="77777777" w:rsidR="00AB417B" w:rsidRPr="00427386" w:rsidRDefault="00AB417B" w:rsidP="00AB417B">
            <w:pPr>
              <w:jc w:val="right"/>
              <w:rPr>
                <w:rFonts w:ascii="Arial" w:hAnsi="Arial" w:cs="Arial"/>
                <w:b/>
                <w:bCs/>
                <w:i/>
                <w:iCs/>
                <w:sz w:val="20"/>
              </w:rPr>
            </w:pPr>
          </w:p>
        </w:tc>
        <w:tc>
          <w:tcPr>
            <w:tcW w:w="6352" w:type="dxa"/>
            <w:shd w:val="clear" w:color="auto" w:fill="auto"/>
            <w:vAlign w:val="center"/>
          </w:tcPr>
          <w:p w14:paraId="265EFBF6" w14:textId="77777777" w:rsidR="00AB417B" w:rsidRPr="000E1B54" w:rsidRDefault="00AB417B" w:rsidP="00AB417B">
            <w:pPr>
              <w:rPr>
                <w:rFonts w:ascii="Arial" w:hAnsi="Arial" w:cs="Arial"/>
                <w:bCs/>
                <w:szCs w:val="24"/>
              </w:rPr>
            </w:pPr>
            <w:r w:rsidRPr="000E1B54">
              <w:rPr>
                <w:rFonts w:ascii="Arial" w:hAnsi="Arial" w:cs="Arial"/>
                <w:bCs/>
                <w:szCs w:val="24"/>
              </w:rPr>
              <w:t>Prof. dr hab. Jolanta Jura</w:t>
            </w:r>
          </w:p>
          <w:p w14:paraId="24D9C9D0" w14:textId="24F4D92C" w:rsidR="00AB417B" w:rsidRPr="00427386" w:rsidRDefault="00AB417B" w:rsidP="00AB417B">
            <w:pPr>
              <w:rPr>
                <w:rFonts w:ascii="Arial" w:hAnsi="Arial" w:cs="Arial"/>
                <w:bCs/>
                <w:sz w:val="22"/>
                <w:szCs w:val="22"/>
              </w:rPr>
            </w:pPr>
            <w:r w:rsidRPr="00FD7C2F">
              <w:rPr>
                <w:rFonts w:ascii="Arial" w:hAnsi="Arial" w:cs="Arial"/>
                <w:bCs/>
                <w:szCs w:val="24"/>
              </w:rPr>
              <w:t>Dziekan</w:t>
            </w:r>
            <w:r>
              <w:rPr>
                <w:rFonts w:ascii="Arial" w:hAnsi="Arial" w:cs="Arial"/>
                <w:bCs/>
                <w:szCs w:val="24"/>
              </w:rPr>
              <w:t xml:space="preserve"> </w:t>
            </w:r>
            <w:r w:rsidRPr="000E1B54">
              <w:rPr>
                <w:rFonts w:ascii="Arial" w:hAnsi="Arial" w:cs="Arial"/>
                <w:bCs/>
                <w:szCs w:val="24"/>
              </w:rPr>
              <w:t>Wydział</w:t>
            </w:r>
            <w:r>
              <w:rPr>
                <w:rFonts w:ascii="Arial" w:hAnsi="Arial" w:cs="Arial"/>
                <w:bCs/>
                <w:szCs w:val="24"/>
              </w:rPr>
              <w:t>u</w:t>
            </w:r>
            <w:r w:rsidRPr="000E1B54">
              <w:rPr>
                <w:rFonts w:ascii="Arial" w:hAnsi="Arial" w:cs="Arial"/>
                <w:bCs/>
                <w:szCs w:val="24"/>
              </w:rPr>
              <w:t xml:space="preserve"> Biochemii, Biofizyki i Biotechnologii</w:t>
            </w:r>
          </w:p>
        </w:tc>
      </w:tr>
      <w:tr w:rsidR="00AB417B" w:rsidRPr="00427386" w14:paraId="18DAE44C" w14:textId="77777777" w:rsidTr="00427386">
        <w:tc>
          <w:tcPr>
            <w:tcW w:w="3652" w:type="dxa"/>
            <w:shd w:val="clear" w:color="auto" w:fill="DEEAF6"/>
          </w:tcPr>
          <w:p w14:paraId="2E818E07" w14:textId="77777777" w:rsidR="00AB417B" w:rsidRPr="00427386" w:rsidRDefault="00AB417B" w:rsidP="00AB417B">
            <w:pPr>
              <w:suppressAutoHyphens/>
              <w:spacing w:line="360" w:lineRule="auto"/>
              <w:jc w:val="right"/>
              <w:rPr>
                <w:rFonts w:ascii="Arial" w:hAnsi="Arial" w:cs="Arial"/>
                <w:b/>
                <w:bCs/>
                <w:i/>
                <w:iCs/>
                <w:sz w:val="22"/>
                <w:szCs w:val="22"/>
                <w:u w:val="single"/>
              </w:rPr>
            </w:pPr>
            <w:r w:rsidRPr="00427386">
              <w:rPr>
                <w:rFonts w:ascii="Arial" w:hAnsi="Arial" w:cs="Arial"/>
                <w:b/>
                <w:bCs/>
                <w:i/>
                <w:iCs/>
                <w:sz w:val="20"/>
              </w:rPr>
              <w:t xml:space="preserve">Adres  </w:t>
            </w:r>
          </w:p>
        </w:tc>
        <w:tc>
          <w:tcPr>
            <w:tcW w:w="6352" w:type="dxa"/>
            <w:shd w:val="clear" w:color="auto" w:fill="DEEAF6"/>
          </w:tcPr>
          <w:p w14:paraId="662A6E25" w14:textId="77777777" w:rsidR="00AB417B" w:rsidRPr="000E1B54" w:rsidRDefault="00AB417B" w:rsidP="00AB417B">
            <w:pPr>
              <w:rPr>
                <w:rFonts w:ascii="Arial" w:hAnsi="Arial" w:cs="Arial"/>
                <w:bCs/>
                <w:szCs w:val="24"/>
              </w:rPr>
            </w:pPr>
            <w:r w:rsidRPr="000E1B54">
              <w:rPr>
                <w:rFonts w:ascii="Arial" w:hAnsi="Arial" w:cs="Arial"/>
                <w:bCs/>
                <w:szCs w:val="24"/>
              </w:rPr>
              <w:t>ul. Gronostajowa 7,</w:t>
            </w:r>
          </w:p>
          <w:p w14:paraId="3B326F0C" w14:textId="04D072E3" w:rsidR="00AB417B" w:rsidRPr="00427386" w:rsidRDefault="00AB417B" w:rsidP="00AB417B">
            <w:pPr>
              <w:rPr>
                <w:rFonts w:ascii="Arial" w:hAnsi="Arial" w:cs="Arial"/>
                <w:b/>
                <w:sz w:val="22"/>
                <w:szCs w:val="22"/>
                <w:u w:val="single"/>
              </w:rPr>
            </w:pPr>
            <w:r w:rsidRPr="000E1B54">
              <w:rPr>
                <w:rFonts w:ascii="Arial" w:hAnsi="Arial" w:cs="Arial"/>
                <w:szCs w:val="24"/>
              </w:rPr>
              <w:t>30-387 Kraków</w:t>
            </w:r>
          </w:p>
        </w:tc>
      </w:tr>
    </w:tbl>
    <w:p w14:paraId="2074EF49" w14:textId="77777777" w:rsidR="00445E2F" w:rsidRPr="00B80665" w:rsidRDefault="00445E2F" w:rsidP="000F4C55">
      <w:pPr>
        <w:ind w:left="-567"/>
        <w:jc w:val="center"/>
        <w:rPr>
          <w:rFonts w:ascii="Arial" w:hAnsi="Arial" w:cs="Arial"/>
          <w:b/>
          <w:sz w:val="20"/>
          <w:u w:val="single"/>
        </w:rPr>
      </w:pPr>
    </w:p>
    <w:p w14:paraId="410C756C" w14:textId="77777777" w:rsidR="00445E2F" w:rsidRPr="004D2405" w:rsidRDefault="00445E2F" w:rsidP="000F4C55">
      <w:pPr>
        <w:spacing w:after="120"/>
        <w:ind w:left="-567" w:firstLine="567"/>
        <w:jc w:val="center"/>
        <w:rPr>
          <w:rFonts w:ascii="Arial" w:hAnsi="Arial" w:cs="Arial"/>
          <w:sz w:val="20"/>
          <w:u w:val="single"/>
        </w:rPr>
      </w:pPr>
      <w:r w:rsidRPr="004D2405">
        <w:rPr>
          <w:rFonts w:ascii="Arial" w:hAnsi="Arial" w:cs="Arial"/>
          <w:b/>
          <w:sz w:val="20"/>
          <w:u w:val="single"/>
        </w:rPr>
        <w:t>REKTOR</w:t>
      </w:r>
    </w:p>
    <w:p w14:paraId="16018907" w14:textId="77777777" w:rsidR="00445E2F" w:rsidRPr="004D2405" w:rsidRDefault="00445E2F" w:rsidP="000F4C55">
      <w:pPr>
        <w:spacing w:after="120"/>
        <w:ind w:left="-567" w:firstLine="567"/>
        <w:jc w:val="center"/>
        <w:rPr>
          <w:rFonts w:ascii="Arial" w:hAnsi="Arial" w:cs="Arial"/>
          <w:b/>
          <w:sz w:val="20"/>
        </w:rPr>
      </w:pPr>
      <w:r w:rsidRPr="004D2405">
        <w:rPr>
          <w:rFonts w:ascii="Arial" w:hAnsi="Arial" w:cs="Arial"/>
          <w:b/>
          <w:sz w:val="20"/>
        </w:rPr>
        <w:t>Uniwersytetu Jagiellońskiego</w:t>
      </w:r>
    </w:p>
    <w:p w14:paraId="53F28E62" w14:textId="12731130" w:rsidR="009C559A" w:rsidRPr="004D2405" w:rsidRDefault="009C559A" w:rsidP="000F4C55">
      <w:pPr>
        <w:spacing w:after="120"/>
        <w:ind w:left="-567" w:firstLine="567"/>
        <w:jc w:val="center"/>
        <w:rPr>
          <w:rFonts w:ascii="Arial" w:hAnsi="Arial" w:cs="Arial"/>
          <w:b/>
          <w:sz w:val="20"/>
        </w:rPr>
      </w:pPr>
      <w:r w:rsidRPr="004D2405">
        <w:rPr>
          <w:rFonts w:ascii="Arial" w:hAnsi="Arial" w:cs="Arial"/>
          <w:b/>
          <w:sz w:val="20"/>
        </w:rPr>
        <w:t>ogłasza konkurs na stanowisk</w:t>
      </w:r>
      <w:r w:rsidR="00243A31">
        <w:rPr>
          <w:rFonts w:ascii="Arial" w:hAnsi="Arial" w:cs="Arial"/>
          <w:b/>
          <w:sz w:val="20"/>
        </w:rPr>
        <w:t>o</w:t>
      </w:r>
    </w:p>
    <w:p w14:paraId="1B4D3253" w14:textId="77777777" w:rsidR="009C559A" w:rsidRPr="004D2405" w:rsidRDefault="00BD71FC" w:rsidP="000F4C55">
      <w:pPr>
        <w:spacing w:after="120"/>
        <w:ind w:left="-567" w:firstLine="567"/>
        <w:jc w:val="center"/>
        <w:rPr>
          <w:rFonts w:ascii="Arial" w:hAnsi="Arial" w:cs="Arial"/>
          <w:b/>
          <w:sz w:val="20"/>
          <w:u w:val="single"/>
        </w:rPr>
      </w:pPr>
      <w:r>
        <w:rPr>
          <w:rFonts w:ascii="Arial" w:hAnsi="Arial" w:cs="Arial"/>
          <w:b/>
          <w:sz w:val="20"/>
          <w:u w:val="single"/>
        </w:rPr>
        <w:t xml:space="preserve">ASYSTENTA </w:t>
      </w:r>
    </w:p>
    <w:tbl>
      <w:tblPr>
        <w:tblStyle w:val="Tabelasiatki2akcent5"/>
        <w:tblW w:w="5000" w:type="pct"/>
        <w:tblLook w:val="04A0" w:firstRow="1" w:lastRow="0" w:firstColumn="1" w:lastColumn="0" w:noHBand="0" w:noVBand="1"/>
      </w:tblPr>
      <w:tblGrid>
        <w:gridCol w:w="3575"/>
        <w:gridCol w:w="6289"/>
      </w:tblGrid>
      <w:tr w:rsidR="008E0B5C" w:rsidRPr="00C2590A" w14:paraId="148113FB" w14:textId="77777777" w:rsidTr="001531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pct"/>
          </w:tcPr>
          <w:p w14:paraId="7B906321" w14:textId="77777777" w:rsidR="008E0B5C" w:rsidRPr="00C2590A" w:rsidRDefault="008E0B5C" w:rsidP="00C2590A">
            <w:pPr>
              <w:spacing w:before="120" w:after="120"/>
              <w:jc w:val="right"/>
              <w:rPr>
                <w:rFonts w:ascii="Arial" w:hAnsi="Arial" w:cs="Arial"/>
                <w:b w:val="0"/>
                <w:bCs w:val="0"/>
                <w:i/>
                <w:iCs/>
                <w:sz w:val="20"/>
              </w:rPr>
            </w:pPr>
          </w:p>
        </w:tc>
        <w:tc>
          <w:tcPr>
            <w:tcW w:w="3188" w:type="pct"/>
          </w:tcPr>
          <w:p w14:paraId="6D37E60B" w14:textId="77777777" w:rsidR="008E0B5C" w:rsidRPr="00C2590A" w:rsidRDefault="008E0B5C" w:rsidP="00C2590A">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rPr>
            </w:pPr>
          </w:p>
        </w:tc>
      </w:tr>
      <w:tr w:rsidR="008E0B5C" w:rsidRPr="00C2590A" w14:paraId="7B9BCB4B" w14:textId="77777777" w:rsidTr="001531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pct"/>
          </w:tcPr>
          <w:p w14:paraId="36E851E3" w14:textId="77777777" w:rsidR="008E0B5C" w:rsidRPr="00C2590A" w:rsidRDefault="008E0B5C" w:rsidP="00C2590A">
            <w:pPr>
              <w:spacing w:before="120" w:after="120"/>
              <w:jc w:val="right"/>
              <w:rPr>
                <w:rFonts w:ascii="Arial" w:hAnsi="Arial" w:cs="Arial"/>
                <w:b w:val="0"/>
                <w:bCs w:val="0"/>
                <w:i/>
                <w:iCs/>
                <w:sz w:val="20"/>
              </w:rPr>
            </w:pPr>
            <w:r w:rsidRPr="00C2590A">
              <w:rPr>
                <w:rFonts w:ascii="Arial" w:hAnsi="Arial" w:cs="Arial"/>
                <w:i/>
                <w:iCs/>
                <w:sz w:val="20"/>
              </w:rPr>
              <w:t>Grupa pracowników</w:t>
            </w:r>
          </w:p>
        </w:tc>
        <w:tc>
          <w:tcPr>
            <w:tcW w:w="3188" w:type="pct"/>
          </w:tcPr>
          <w:p w14:paraId="099A32CE" w14:textId="77777777" w:rsidR="008E0B5C" w:rsidRPr="00C2590A" w:rsidRDefault="009D4DFF" w:rsidP="00C2590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2590A">
              <w:rPr>
                <w:rFonts w:ascii="Arial" w:hAnsi="Arial" w:cs="Arial"/>
                <w:sz w:val="20"/>
              </w:rPr>
              <w:t>b</w:t>
            </w:r>
            <w:r w:rsidR="00BD71FC" w:rsidRPr="00C2590A">
              <w:rPr>
                <w:rFonts w:ascii="Arial" w:hAnsi="Arial" w:cs="Arial"/>
                <w:sz w:val="20"/>
              </w:rPr>
              <w:t>adawcz</w:t>
            </w:r>
            <w:r w:rsidRPr="00C2590A">
              <w:rPr>
                <w:rFonts w:ascii="Arial" w:hAnsi="Arial" w:cs="Arial"/>
                <w:sz w:val="20"/>
              </w:rPr>
              <w:t>o - dydaktyczna</w:t>
            </w:r>
          </w:p>
        </w:tc>
      </w:tr>
      <w:tr w:rsidR="00BA5179" w:rsidRPr="00C2590A" w14:paraId="74EAD174" w14:textId="77777777" w:rsidTr="00153128">
        <w:tc>
          <w:tcPr>
            <w:cnfStyle w:val="001000000000" w:firstRow="0" w:lastRow="0" w:firstColumn="1" w:lastColumn="0" w:oddVBand="0" w:evenVBand="0" w:oddHBand="0" w:evenHBand="0" w:firstRowFirstColumn="0" w:firstRowLastColumn="0" w:lastRowFirstColumn="0" w:lastRowLastColumn="0"/>
            <w:tcW w:w="1812" w:type="pct"/>
          </w:tcPr>
          <w:p w14:paraId="22D300DF" w14:textId="77777777" w:rsidR="00BA5179" w:rsidRPr="00C2590A" w:rsidRDefault="00BA5179" w:rsidP="00C2590A">
            <w:pPr>
              <w:spacing w:before="120" w:after="120"/>
              <w:jc w:val="right"/>
              <w:rPr>
                <w:rFonts w:ascii="Arial" w:hAnsi="Arial" w:cs="Arial"/>
                <w:b w:val="0"/>
                <w:bCs w:val="0"/>
                <w:i/>
                <w:iCs/>
                <w:sz w:val="20"/>
              </w:rPr>
            </w:pPr>
            <w:r w:rsidRPr="00C2590A">
              <w:rPr>
                <w:rFonts w:ascii="Arial" w:hAnsi="Arial" w:cs="Arial"/>
                <w:i/>
                <w:iCs/>
                <w:sz w:val="20"/>
              </w:rPr>
              <w:t>Jednostka UJ (miejsce wykonywania pracy)</w:t>
            </w:r>
          </w:p>
        </w:tc>
        <w:tc>
          <w:tcPr>
            <w:tcW w:w="3188" w:type="pct"/>
          </w:tcPr>
          <w:p w14:paraId="13D531F9" w14:textId="13498913" w:rsidR="00BA5179" w:rsidRPr="00C2590A" w:rsidRDefault="00AB417B" w:rsidP="00C2590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C49B3">
              <w:rPr>
                <w:rFonts w:ascii="Arial" w:hAnsi="Arial" w:cs="Arial"/>
                <w:bCs/>
                <w:sz w:val="20"/>
              </w:rPr>
              <w:t>Wydział Biochemii, Biofizyki i Biotechnologii</w:t>
            </w:r>
          </w:p>
        </w:tc>
      </w:tr>
      <w:tr w:rsidR="008E0B5C" w:rsidRPr="00C2590A" w14:paraId="121419A3" w14:textId="77777777" w:rsidTr="001531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pct"/>
          </w:tcPr>
          <w:p w14:paraId="6F725197" w14:textId="77777777" w:rsidR="008E0B5C" w:rsidRPr="00AB417B" w:rsidRDefault="007E4520" w:rsidP="00C2590A">
            <w:pPr>
              <w:spacing w:before="120" w:after="120"/>
              <w:jc w:val="right"/>
              <w:rPr>
                <w:rFonts w:ascii="Arial" w:hAnsi="Arial" w:cs="Arial"/>
                <w:b w:val="0"/>
                <w:bCs w:val="0"/>
                <w:i/>
                <w:iCs/>
                <w:sz w:val="20"/>
              </w:rPr>
            </w:pPr>
            <w:r w:rsidRPr="00AB417B">
              <w:rPr>
                <w:rFonts w:ascii="Arial" w:hAnsi="Arial" w:cs="Arial"/>
                <w:i/>
                <w:iCs/>
                <w:sz w:val="20"/>
              </w:rPr>
              <w:t>Dziedzina</w:t>
            </w:r>
          </w:p>
        </w:tc>
        <w:tc>
          <w:tcPr>
            <w:tcW w:w="3188" w:type="pct"/>
          </w:tcPr>
          <w:p w14:paraId="0FB0F0D7" w14:textId="455F86B1" w:rsidR="008E0B5C" w:rsidRPr="00C2590A" w:rsidRDefault="00E61514" w:rsidP="00C2590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Nauki ścisłe i przyrodnicze</w:t>
            </w:r>
          </w:p>
        </w:tc>
      </w:tr>
      <w:tr w:rsidR="00B40DF2" w:rsidRPr="00C2590A" w14:paraId="482D083D" w14:textId="77777777" w:rsidTr="00153128">
        <w:tc>
          <w:tcPr>
            <w:cnfStyle w:val="001000000000" w:firstRow="0" w:lastRow="0" w:firstColumn="1" w:lastColumn="0" w:oddVBand="0" w:evenVBand="0" w:oddHBand="0" w:evenHBand="0" w:firstRowFirstColumn="0" w:firstRowLastColumn="0" w:lastRowFirstColumn="0" w:lastRowLastColumn="0"/>
            <w:tcW w:w="1812" w:type="pct"/>
          </w:tcPr>
          <w:p w14:paraId="2828382A" w14:textId="77777777" w:rsidR="00B40DF2" w:rsidRPr="00AB417B" w:rsidRDefault="00B40DF2" w:rsidP="00C2590A">
            <w:pPr>
              <w:spacing w:before="120" w:after="120"/>
              <w:jc w:val="right"/>
              <w:rPr>
                <w:rFonts w:ascii="Arial" w:hAnsi="Arial" w:cs="Arial"/>
                <w:b w:val="0"/>
                <w:bCs w:val="0"/>
                <w:i/>
                <w:iCs/>
                <w:sz w:val="20"/>
              </w:rPr>
            </w:pPr>
            <w:r w:rsidRPr="00AB417B">
              <w:rPr>
                <w:rFonts w:ascii="Arial" w:hAnsi="Arial" w:cs="Arial"/>
                <w:i/>
                <w:iCs/>
                <w:sz w:val="20"/>
              </w:rPr>
              <w:t>Dyscyplina</w:t>
            </w:r>
          </w:p>
        </w:tc>
        <w:tc>
          <w:tcPr>
            <w:tcW w:w="3188" w:type="pct"/>
          </w:tcPr>
          <w:p w14:paraId="29FF74B5" w14:textId="5E1BED68" w:rsidR="00B40DF2" w:rsidRPr="00C2590A" w:rsidRDefault="00E61514" w:rsidP="00C2590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Nauki biologiczne</w:t>
            </w:r>
          </w:p>
        </w:tc>
      </w:tr>
      <w:tr w:rsidR="00B40DF2" w:rsidRPr="00C2590A" w14:paraId="18957C81" w14:textId="77777777" w:rsidTr="001531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pct"/>
          </w:tcPr>
          <w:p w14:paraId="1201F2A2" w14:textId="4D62BD07" w:rsidR="00B40DF2" w:rsidRPr="00C2590A" w:rsidRDefault="00B40DF2" w:rsidP="00C2590A">
            <w:pPr>
              <w:spacing w:before="120" w:after="120"/>
              <w:jc w:val="right"/>
              <w:rPr>
                <w:rFonts w:ascii="Arial" w:hAnsi="Arial" w:cs="Arial"/>
                <w:b w:val="0"/>
                <w:bCs w:val="0"/>
                <w:i/>
                <w:iCs/>
                <w:sz w:val="20"/>
              </w:rPr>
            </w:pPr>
            <w:r w:rsidRPr="00C2590A">
              <w:rPr>
                <w:rFonts w:ascii="Arial" w:hAnsi="Arial" w:cs="Arial"/>
                <w:i/>
                <w:iCs/>
                <w:sz w:val="20"/>
              </w:rPr>
              <w:t>Liczba etatów</w:t>
            </w:r>
            <w:r w:rsidRPr="00C2590A">
              <w:rPr>
                <w:rFonts w:ascii="Arial" w:hAnsi="Arial" w:cs="Arial"/>
                <w:i/>
                <w:iCs/>
                <w:color w:val="808080"/>
                <w:sz w:val="20"/>
              </w:rPr>
              <w:t xml:space="preserve"> </w:t>
            </w:r>
          </w:p>
        </w:tc>
        <w:tc>
          <w:tcPr>
            <w:tcW w:w="3188" w:type="pct"/>
          </w:tcPr>
          <w:p w14:paraId="6FC5F6AF" w14:textId="13B200C4" w:rsidR="00B40DF2" w:rsidRPr="00C2590A" w:rsidRDefault="00243A31" w:rsidP="00C2590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w:t>
            </w:r>
          </w:p>
        </w:tc>
      </w:tr>
      <w:tr w:rsidR="00B40DF2" w:rsidRPr="00C2590A" w14:paraId="5A760A92" w14:textId="77777777" w:rsidTr="00153128">
        <w:tc>
          <w:tcPr>
            <w:cnfStyle w:val="001000000000" w:firstRow="0" w:lastRow="0" w:firstColumn="1" w:lastColumn="0" w:oddVBand="0" w:evenVBand="0" w:oddHBand="0" w:evenHBand="0" w:firstRowFirstColumn="0" w:firstRowLastColumn="0" w:lastRowFirstColumn="0" w:lastRowLastColumn="0"/>
            <w:tcW w:w="1812" w:type="pct"/>
          </w:tcPr>
          <w:p w14:paraId="39D62E1D" w14:textId="77777777" w:rsidR="00B40DF2" w:rsidRPr="00C2590A" w:rsidRDefault="00B40DF2" w:rsidP="00C2590A">
            <w:pPr>
              <w:spacing w:before="120" w:after="120"/>
              <w:jc w:val="right"/>
              <w:rPr>
                <w:rFonts w:ascii="Arial" w:hAnsi="Arial" w:cs="Arial"/>
                <w:b w:val="0"/>
                <w:bCs w:val="0"/>
                <w:i/>
                <w:iCs/>
                <w:sz w:val="20"/>
              </w:rPr>
            </w:pPr>
            <w:r w:rsidRPr="00C2590A">
              <w:rPr>
                <w:rFonts w:ascii="Arial" w:hAnsi="Arial" w:cs="Arial"/>
                <w:i/>
                <w:iCs/>
                <w:sz w:val="20"/>
              </w:rPr>
              <w:t>Rodzaj zatrudnienia</w:t>
            </w:r>
          </w:p>
        </w:tc>
        <w:tc>
          <w:tcPr>
            <w:tcW w:w="3188" w:type="pct"/>
          </w:tcPr>
          <w:p w14:paraId="68B3F2C9" w14:textId="2C034CC6" w:rsidR="00B40DF2" w:rsidRPr="00C2590A" w:rsidRDefault="0032559B" w:rsidP="00C2590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umowa o pracę</w:t>
            </w:r>
          </w:p>
        </w:tc>
      </w:tr>
      <w:tr w:rsidR="00B40DF2" w:rsidRPr="00C2590A" w14:paraId="53089570" w14:textId="77777777" w:rsidTr="001531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pct"/>
          </w:tcPr>
          <w:p w14:paraId="7D805F0C" w14:textId="77777777" w:rsidR="00B40DF2" w:rsidRPr="00C2590A" w:rsidRDefault="00B40DF2" w:rsidP="00C2590A">
            <w:pPr>
              <w:spacing w:before="120" w:after="120"/>
              <w:jc w:val="right"/>
              <w:rPr>
                <w:rFonts w:ascii="Arial" w:hAnsi="Arial" w:cs="Arial"/>
                <w:b w:val="0"/>
                <w:bCs w:val="0"/>
                <w:i/>
                <w:iCs/>
                <w:sz w:val="20"/>
              </w:rPr>
            </w:pPr>
            <w:r w:rsidRPr="00C2590A">
              <w:rPr>
                <w:rFonts w:ascii="Arial" w:hAnsi="Arial" w:cs="Arial"/>
                <w:i/>
                <w:iCs/>
                <w:sz w:val="20"/>
              </w:rPr>
              <w:t>Wymiar czasu pracy</w:t>
            </w:r>
          </w:p>
        </w:tc>
        <w:tc>
          <w:tcPr>
            <w:tcW w:w="3188" w:type="pct"/>
          </w:tcPr>
          <w:p w14:paraId="40CB51A9" w14:textId="45B57939" w:rsidR="00B40DF2" w:rsidRPr="00C2590A" w:rsidRDefault="0032559B" w:rsidP="00C2590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pełny etat</w:t>
            </w:r>
          </w:p>
        </w:tc>
      </w:tr>
      <w:tr w:rsidR="00B40DF2" w:rsidRPr="00C2590A" w14:paraId="4A3711CB" w14:textId="77777777" w:rsidTr="00153128">
        <w:tc>
          <w:tcPr>
            <w:cnfStyle w:val="001000000000" w:firstRow="0" w:lastRow="0" w:firstColumn="1" w:lastColumn="0" w:oddVBand="0" w:evenVBand="0" w:oddHBand="0" w:evenHBand="0" w:firstRowFirstColumn="0" w:firstRowLastColumn="0" w:lastRowFirstColumn="0" w:lastRowLastColumn="0"/>
            <w:tcW w:w="1812" w:type="pct"/>
          </w:tcPr>
          <w:p w14:paraId="0B59C9C0" w14:textId="77777777" w:rsidR="00B40DF2" w:rsidRPr="00AB417B" w:rsidRDefault="00B40DF2" w:rsidP="00C2590A">
            <w:pPr>
              <w:spacing w:before="120" w:after="120"/>
              <w:jc w:val="right"/>
              <w:rPr>
                <w:rFonts w:ascii="Arial" w:hAnsi="Arial" w:cs="Arial"/>
                <w:b w:val="0"/>
                <w:bCs w:val="0"/>
                <w:i/>
                <w:iCs/>
                <w:sz w:val="20"/>
              </w:rPr>
            </w:pPr>
            <w:r w:rsidRPr="00AB417B">
              <w:rPr>
                <w:rFonts w:ascii="Arial" w:hAnsi="Arial" w:cs="Arial"/>
                <w:i/>
                <w:iCs/>
                <w:sz w:val="20"/>
              </w:rPr>
              <w:t xml:space="preserve">Planowany okres zatrudnienia </w:t>
            </w:r>
          </w:p>
        </w:tc>
        <w:tc>
          <w:tcPr>
            <w:tcW w:w="3188" w:type="pct"/>
          </w:tcPr>
          <w:p w14:paraId="0E9D78FC" w14:textId="3844A7AB" w:rsidR="00B40DF2" w:rsidRPr="00C2590A" w:rsidRDefault="00AB417B" w:rsidP="00C2590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B417B">
              <w:rPr>
                <w:rFonts w:ascii="Arial" w:hAnsi="Arial" w:cs="Arial"/>
                <w:sz w:val="20"/>
              </w:rPr>
              <w:t>1 rok z możliwością przedłużenia zatrudnienia</w:t>
            </w:r>
          </w:p>
        </w:tc>
      </w:tr>
      <w:tr w:rsidR="00B40DF2" w:rsidRPr="00C2590A" w14:paraId="70F6CE38" w14:textId="77777777" w:rsidTr="001531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pct"/>
          </w:tcPr>
          <w:p w14:paraId="3DB28611" w14:textId="77777777" w:rsidR="00B40DF2" w:rsidRPr="00C2590A" w:rsidRDefault="00B40DF2" w:rsidP="00C2590A">
            <w:pPr>
              <w:spacing w:before="120" w:after="120"/>
              <w:jc w:val="right"/>
              <w:rPr>
                <w:rFonts w:ascii="Arial" w:hAnsi="Arial" w:cs="Arial"/>
                <w:b w:val="0"/>
                <w:bCs w:val="0"/>
                <w:i/>
                <w:iCs/>
                <w:sz w:val="20"/>
              </w:rPr>
            </w:pPr>
            <w:r w:rsidRPr="00AB417B">
              <w:rPr>
                <w:rFonts w:ascii="Arial" w:hAnsi="Arial" w:cs="Arial"/>
                <w:i/>
                <w:iCs/>
                <w:sz w:val="20"/>
              </w:rPr>
              <w:t>Przewidywany termin rozpoczęcia</w:t>
            </w:r>
            <w:r w:rsidRPr="00C2590A">
              <w:rPr>
                <w:rFonts w:ascii="Arial" w:hAnsi="Arial" w:cs="Arial"/>
                <w:i/>
                <w:iCs/>
                <w:sz w:val="20"/>
              </w:rPr>
              <w:t xml:space="preserve"> pracy </w:t>
            </w:r>
          </w:p>
        </w:tc>
        <w:tc>
          <w:tcPr>
            <w:tcW w:w="3188" w:type="pct"/>
          </w:tcPr>
          <w:p w14:paraId="04CE148B" w14:textId="120A5FE2" w:rsidR="00B40DF2" w:rsidRPr="00C2590A" w:rsidRDefault="00243A31" w:rsidP="00C2590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Marzec </w:t>
            </w:r>
            <w:r w:rsidR="00E61514">
              <w:rPr>
                <w:rFonts w:ascii="Arial" w:hAnsi="Arial" w:cs="Arial"/>
                <w:sz w:val="20"/>
              </w:rPr>
              <w:t>202</w:t>
            </w:r>
            <w:r>
              <w:rPr>
                <w:rFonts w:ascii="Arial" w:hAnsi="Arial" w:cs="Arial"/>
                <w:sz w:val="20"/>
              </w:rPr>
              <w:t>4</w:t>
            </w:r>
            <w:r w:rsidR="00AB417B">
              <w:rPr>
                <w:rFonts w:ascii="Arial" w:hAnsi="Arial" w:cs="Arial"/>
                <w:sz w:val="20"/>
              </w:rPr>
              <w:t xml:space="preserve"> r.</w:t>
            </w:r>
          </w:p>
        </w:tc>
      </w:tr>
      <w:tr w:rsidR="00B40DF2" w:rsidRPr="00C2590A" w14:paraId="0786258D" w14:textId="77777777" w:rsidTr="00153128">
        <w:tc>
          <w:tcPr>
            <w:cnfStyle w:val="001000000000" w:firstRow="0" w:lastRow="0" w:firstColumn="1" w:lastColumn="0" w:oddVBand="0" w:evenVBand="0" w:oddHBand="0" w:evenHBand="0" w:firstRowFirstColumn="0" w:firstRowLastColumn="0" w:lastRowFirstColumn="0" w:lastRowLastColumn="0"/>
            <w:tcW w:w="1812" w:type="pct"/>
          </w:tcPr>
          <w:p w14:paraId="47521D40" w14:textId="77777777" w:rsidR="00B40DF2" w:rsidRPr="00C2590A" w:rsidRDefault="00B40DF2" w:rsidP="00C2590A">
            <w:pPr>
              <w:spacing w:before="120" w:after="120"/>
              <w:jc w:val="right"/>
              <w:rPr>
                <w:rFonts w:ascii="Arial" w:hAnsi="Arial" w:cs="Arial"/>
                <w:b w:val="0"/>
                <w:bCs w:val="0"/>
                <w:i/>
                <w:iCs/>
                <w:sz w:val="20"/>
              </w:rPr>
            </w:pPr>
            <w:r w:rsidRPr="00C2590A">
              <w:rPr>
                <w:rFonts w:ascii="Arial" w:hAnsi="Arial" w:cs="Arial"/>
                <w:i/>
                <w:iCs/>
                <w:sz w:val="20"/>
              </w:rPr>
              <w:lastRenderedPageBreak/>
              <w:t>Wynagrodzenie</w:t>
            </w:r>
          </w:p>
        </w:tc>
        <w:tc>
          <w:tcPr>
            <w:tcW w:w="3188" w:type="pct"/>
          </w:tcPr>
          <w:p w14:paraId="3438F119" w14:textId="77777777" w:rsidR="00B40DF2" w:rsidRPr="00C2590A" w:rsidRDefault="00B40DF2" w:rsidP="00C2590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2590A">
              <w:rPr>
                <w:rFonts w:ascii="Arial" w:hAnsi="Arial" w:cs="Arial"/>
                <w:sz w:val="20"/>
              </w:rPr>
              <w:t xml:space="preserve">wg </w:t>
            </w:r>
            <w:hyperlink r:id="rId9" w:history="1">
              <w:r w:rsidRPr="00C2590A">
                <w:rPr>
                  <w:rStyle w:val="Hipercze"/>
                  <w:rFonts w:ascii="Arial" w:hAnsi="Arial" w:cs="Arial"/>
                  <w:sz w:val="20"/>
                </w:rPr>
                <w:t>Regulaminu wynagradzania UJ</w:t>
              </w:r>
            </w:hyperlink>
          </w:p>
        </w:tc>
      </w:tr>
      <w:tr w:rsidR="00B40DF2" w:rsidRPr="00C2590A" w14:paraId="42F0BB98" w14:textId="77777777" w:rsidTr="001531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pct"/>
          </w:tcPr>
          <w:p w14:paraId="405B410E" w14:textId="77777777" w:rsidR="00B40DF2" w:rsidRPr="00C2590A" w:rsidRDefault="00B40DF2" w:rsidP="00C2590A">
            <w:pPr>
              <w:spacing w:before="120" w:after="120"/>
              <w:jc w:val="right"/>
              <w:rPr>
                <w:rFonts w:ascii="Arial" w:hAnsi="Arial" w:cs="Arial"/>
                <w:b w:val="0"/>
                <w:bCs w:val="0"/>
                <w:i/>
                <w:iCs/>
                <w:sz w:val="20"/>
              </w:rPr>
            </w:pPr>
            <w:r w:rsidRPr="00C2590A">
              <w:rPr>
                <w:rFonts w:ascii="Arial" w:hAnsi="Arial" w:cs="Arial"/>
                <w:i/>
                <w:iCs/>
                <w:sz w:val="20"/>
              </w:rPr>
              <w:t>Kryteria kwalifikacyjne</w:t>
            </w:r>
          </w:p>
        </w:tc>
        <w:tc>
          <w:tcPr>
            <w:tcW w:w="3188" w:type="pct"/>
          </w:tcPr>
          <w:p w14:paraId="07DB7DB9" w14:textId="77777777" w:rsidR="00B40DF2" w:rsidRPr="00C2590A" w:rsidRDefault="00B40DF2" w:rsidP="00C2590A">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2590A">
              <w:rPr>
                <w:rFonts w:ascii="Arial" w:hAnsi="Arial" w:cs="Arial"/>
                <w:sz w:val="20"/>
              </w:rPr>
              <w:t>Do konkursu mogą  przystąpić osoby, które spełniają wymogi określone w art. 113, 116 ust. 2 pkt 4) ustawy z dnia 20 lipca 2018 r. Prawo o szkolnictwie wyższym i nauce oraz zgodnie z § 166 Statutu UJ odpowiadają następującym kryteriom kwalifikacyjnym:</w:t>
            </w:r>
          </w:p>
          <w:p w14:paraId="0A72C833" w14:textId="77777777" w:rsidR="00B40DF2" w:rsidRPr="00C2590A" w:rsidRDefault="00B40DF2" w:rsidP="00C2590A">
            <w:pPr>
              <w:numPr>
                <w:ilvl w:val="0"/>
                <w:numId w:val="36"/>
              </w:num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2590A">
              <w:rPr>
                <w:rFonts w:ascii="Arial" w:hAnsi="Arial" w:cs="Arial"/>
                <w:sz w:val="20"/>
              </w:rPr>
              <w:t>posiadają co najmniej tytuł zawodowy magistra, magistra inżyniera lub równorzędny;</w:t>
            </w:r>
          </w:p>
          <w:p w14:paraId="70770386" w14:textId="77777777" w:rsidR="00B40DF2" w:rsidRPr="00C2590A" w:rsidRDefault="00B40DF2" w:rsidP="00C2590A">
            <w:pPr>
              <w:numPr>
                <w:ilvl w:val="0"/>
                <w:numId w:val="36"/>
              </w:numPr>
              <w:cnfStyle w:val="000000100000" w:firstRow="0" w:lastRow="0" w:firstColumn="0" w:lastColumn="0" w:oddVBand="0" w:evenVBand="0" w:oddHBand="1" w:evenHBand="0" w:firstRowFirstColumn="0" w:firstRowLastColumn="0" w:lastRowFirstColumn="0" w:lastRowLastColumn="0"/>
              <w:rPr>
                <w:rFonts w:ascii="Arial" w:hAnsi="Arial" w:cs="Arial"/>
                <w:iCs/>
                <w:sz w:val="20"/>
              </w:rPr>
            </w:pPr>
            <w:r w:rsidRPr="00C2590A">
              <w:rPr>
                <w:rFonts w:ascii="Arial" w:hAnsi="Arial" w:cs="Arial"/>
                <w:sz w:val="20"/>
              </w:rPr>
              <w:t>wykazują predyspozycje do pracy badawczej;</w:t>
            </w:r>
          </w:p>
          <w:p w14:paraId="20CF11F6" w14:textId="77777777" w:rsidR="00B40DF2" w:rsidRPr="00C2590A" w:rsidRDefault="00B40DF2" w:rsidP="00C2590A">
            <w:pPr>
              <w:numPr>
                <w:ilvl w:val="0"/>
                <w:numId w:val="36"/>
              </w:numPr>
              <w:cnfStyle w:val="000000100000" w:firstRow="0" w:lastRow="0" w:firstColumn="0" w:lastColumn="0" w:oddVBand="0" w:evenVBand="0" w:oddHBand="1" w:evenHBand="0" w:firstRowFirstColumn="0" w:firstRowLastColumn="0" w:lastRowFirstColumn="0" w:lastRowLastColumn="0"/>
              <w:rPr>
                <w:rFonts w:ascii="Arial" w:hAnsi="Arial" w:cs="Arial"/>
                <w:iCs/>
                <w:sz w:val="20"/>
              </w:rPr>
            </w:pPr>
            <w:r w:rsidRPr="00C2590A">
              <w:rPr>
                <w:rFonts w:ascii="Arial" w:hAnsi="Arial" w:cs="Arial"/>
                <w:iCs/>
                <w:sz w:val="20"/>
              </w:rPr>
              <w:t>posiadają przygotowanie do prowadzenia pracy dydaktycznej.</w:t>
            </w:r>
          </w:p>
        </w:tc>
      </w:tr>
      <w:tr w:rsidR="00B40DF2" w:rsidRPr="00C2590A" w14:paraId="6F484ABC" w14:textId="77777777" w:rsidTr="00153128">
        <w:tc>
          <w:tcPr>
            <w:cnfStyle w:val="001000000000" w:firstRow="0" w:lastRow="0" w:firstColumn="1" w:lastColumn="0" w:oddVBand="0" w:evenVBand="0" w:oddHBand="0" w:evenHBand="0" w:firstRowFirstColumn="0" w:firstRowLastColumn="0" w:lastRowFirstColumn="0" w:lastRowLastColumn="0"/>
            <w:tcW w:w="1812" w:type="pct"/>
          </w:tcPr>
          <w:p w14:paraId="28599D06" w14:textId="77777777" w:rsidR="00B40DF2" w:rsidRPr="00AB417B" w:rsidRDefault="00B40DF2" w:rsidP="00C2590A">
            <w:pPr>
              <w:spacing w:before="120" w:after="120"/>
              <w:jc w:val="right"/>
              <w:rPr>
                <w:rFonts w:ascii="Arial" w:hAnsi="Arial" w:cs="Arial"/>
                <w:b w:val="0"/>
                <w:bCs w:val="0"/>
                <w:i/>
                <w:iCs/>
                <w:sz w:val="20"/>
              </w:rPr>
            </w:pPr>
            <w:r w:rsidRPr="00AB417B">
              <w:rPr>
                <w:rFonts w:ascii="Arial" w:hAnsi="Arial" w:cs="Arial"/>
                <w:i/>
                <w:iCs/>
                <w:sz w:val="20"/>
              </w:rPr>
              <w:t xml:space="preserve">Dodatkowe wymagania </w:t>
            </w:r>
            <w:r w:rsidRPr="00AB417B">
              <w:rPr>
                <w:rFonts w:ascii="Arial" w:hAnsi="Arial" w:cs="Arial"/>
                <w:i/>
                <w:iCs/>
                <w:sz w:val="20"/>
              </w:rPr>
              <w:br/>
              <w:t xml:space="preserve">i oczekiwania </w:t>
            </w:r>
            <w:r w:rsidRPr="00AB417B">
              <w:rPr>
                <w:rFonts w:ascii="Arial" w:hAnsi="Arial" w:cs="Arial"/>
                <w:i/>
                <w:iCs/>
                <w:sz w:val="18"/>
                <w:szCs w:val="18"/>
              </w:rPr>
              <w:t>(uzupełniane uznaniowo)</w:t>
            </w:r>
          </w:p>
        </w:tc>
        <w:tc>
          <w:tcPr>
            <w:tcW w:w="3188" w:type="pct"/>
          </w:tcPr>
          <w:p w14:paraId="2897869B" w14:textId="734C345A" w:rsidR="00243A31" w:rsidRDefault="00970E17" w:rsidP="00970E17">
            <w:pPr>
              <w:pStyle w:val="Akapitzlist"/>
              <w:numPr>
                <w:ilvl w:val="0"/>
                <w:numId w:val="39"/>
              </w:numPr>
              <w:spacing w:before="100" w:beforeAutospacing="1" w:after="100" w:afterAutospacing="1"/>
              <w:ind w:left="430"/>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U</w:t>
            </w:r>
            <w:r w:rsidR="00243A31" w:rsidRPr="00970E17">
              <w:rPr>
                <w:rFonts w:ascii="Arial" w:hAnsi="Arial"/>
                <w:sz w:val="20"/>
              </w:rPr>
              <w:t>dokumentowana (certyfikaty ukończenia odpowiednich kursów lub własne publikacje) umiejętność programowania w</w:t>
            </w:r>
            <w:r>
              <w:rPr>
                <w:rFonts w:ascii="Arial" w:hAnsi="Arial"/>
                <w:sz w:val="20"/>
              </w:rPr>
              <w:t> </w:t>
            </w:r>
            <w:r w:rsidR="00243A31" w:rsidRPr="00970E17">
              <w:rPr>
                <w:rFonts w:ascii="Arial" w:hAnsi="Arial"/>
                <w:sz w:val="20"/>
              </w:rPr>
              <w:t xml:space="preserve">co najmniej dwóch z następujących języków programowania: </w:t>
            </w:r>
            <w:proofErr w:type="spellStart"/>
            <w:r w:rsidR="00243A31" w:rsidRPr="00970E17">
              <w:rPr>
                <w:rFonts w:ascii="Arial" w:hAnsi="Arial"/>
                <w:sz w:val="20"/>
              </w:rPr>
              <w:t>Python</w:t>
            </w:r>
            <w:proofErr w:type="spellEnd"/>
            <w:r w:rsidR="00243A31" w:rsidRPr="00970E17">
              <w:rPr>
                <w:rFonts w:ascii="Arial" w:hAnsi="Arial"/>
                <w:sz w:val="20"/>
              </w:rPr>
              <w:t>, C++, R</w:t>
            </w:r>
            <w:r>
              <w:rPr>
                <w:rFonts w:ascii="Arial" w:hAnsi="Arial"/>
                <w:sz w:val="20"/>
              </w:rPr>
              <w:t>.</w:t>
            </w:r>
          </w:p>
          <w:p w14:paraId="58139F4E" w14:textId="766F54E2" w:rsidR="00243A31" w:rsidRDefault="00970E17" w:rsidP="00243A31">
            <w:pPr>
              <w:pStyle w:val="Akapitzlist"/>
              <w:numPr>
                <w:ilvl w:val="0"/>
                <w:numId w:val="39"/>
              </w:numPr>
              <w:spacing w:before="100" w:beforeAutospacing="1" w:after="100" w:afterAutospacing="1"/>
              <w:ind w:left="430"/>
              <w:cnfStyle w:val="000000000000" w:firstRow="0" w:lastRow="0" w:firstColumn="0" w:lastColumn="0" w:oddVBand="0" w:evenVBand="0" w:oddHBand="0" w:evenHBand="0" w:firstRowFirstColumn="0" w:firstRowLastColumn="0" w:lastRowFirstColumn="0" w:lastRowLastColumn="0"/>
              <w:rPr>
                <w:rFonts w:ascii="Arial" w:hAnsi="Arial"/>
                <w:sz w:val="20"/>
              </w:rPr>
            </w:pPr>
            <w:r w:rsidRPr="00970E17">
              <w:rPr>
                <w:rFonts w:ascii="Arial" w:hAnsi="Arial"/>
                <w:sz w:val="20"/>
              </w:rPr>
              <w:t>B</w:t>
            </w:r>
            <w:r w:rsidR="00243A31" w:rsidRPr="00970E17">
              <w:rPr>
                <w:rFonts w:ascii="Arial" w:hAnsi="Arial"/>
                <w:sz w:val="20"/>
              </w:rPr>
              <w:t xml:space="preserve">iegła i potwierdzona własnymi publikacjami znajomość co najmniej dwóch spośród następujących zagadnień: modelowanie molekularne, </w:t>
            </w:r>
            <w:proofErr w:type="spellStart"/>
            <w:r w:rsidR="00243A31" w:rsidRPr="00970E17">
              <w:rPr>
                <w:rFonts w:ascii="Arial" w:hAnsi="Arial"/>
                <w:sz w:val="20"/>
              </w:rPr>
              <w:t>bioinformatyka</w:t>
            </w:r>
            <w:proofErr w:type="spellEnd"/>
            <w:r w:rsidR="00243A31" w:rsidRPr="00970E17">
              <w:rPr>
                <w:rFonts w:ascii="Arial" w:hAnsi="Arial"/>
                <w:sz w:val="20"/>
              </w:rPr>
              <w:t>, biologia syntetyczna i systemowa, nauczanie maszynowe, uczenie głębokie</w:t>
            </w:r>
            <w:r>
              <w:rPr>
                <w:rFonts w:ascii="Arial" w:hAnsi="Arial"/>
                <w:sz w:val="20"/>
              </w:rPr>
              <w:t>.</w:t>
            </w:r>
          </w:p>
          <w:p w14:paraId="03D3599E" w14:textId="49FEC1FA" w:rsidR="00243A31" w:rsidRDefault="00970E17" w:rsidP="00243A31">
            <w:pPr>
              <w:pStyle w:val="Akapitzlist"/>
              <w:numPr>
                <w:ilvl w:val="0"/>
                <w:numId w:val="39"/>
              </w:numPr>
              <w:spacing w:before="100" w:beforeAutospacing="1" w:after="100" w:afterAutospacing="1"/>
              <w:ind w:left="430"/>
              <w:cnfStyle w:val="000000000000" w:firstRow="0" w:lastRow="0" w:firstColumn="0" w:lastColumn="0" w:oddVBand="0" w:evenVBand="0" w:oddHBand="0" w:evenHBand="0" w:firstRowFirstColumn="0" w:firstRowLastColumn="0" w:lastRowFirstColumn="0" w:lastRowLastColumn="0"/>
              <w:rPr>
                <w:rFonts w:ascii="Arial" w:hAnsi="Arial"/>
                <w:sz w:val="20"/>
              </w:rPr>
            </w:pPr>
            <w:r w:rsidRPr="00970E17">
              <w:rPr>
                <w:rFonts w:ascii="Arial" w:hAnsi="Arial"/>
                <w:sz w:val="20"/>
              </w:rPr>
              <w:t>B</w:t>
            </w:r>
            <w:r w:rsidR="00243A31" w:rsidRPr="00970E17">
              <w:rPr>
                <w:rFonts w:ascii="Arial" w:hAnsi="Arial"/>
                <w:sz w:val="20"/>
              </w:rPr>
              <w:t>iegła znajomość języka polskiego w mowie i w piśmie</w:t>
            </w:r>
            <w:r>
              <w:rPr>
                <w:rFonts w:ascii="Arial" w:hAnsi="Arial"/>
                <w:sz w:val="20"/>
              </w:rPr>
              <w:t>.</w:t>
            </w:r>
          </w:p>
          <w:p w14:paraId="4DF2080E" w14:textId="01DF0EC7" w:rsidR="00243A31" w:rsidRPr="00970E17" w:rsidRDefault="00970E17" w:rsidP="00243A31">
            <w:pPr>
              <w:pStyle w:val="Akapitzlist"/>
              <w:numPr>
                <w:ilvl w:val="0"/>
                <w:numId w:val="39"/>
              </w:numPr>
              <w:spacing w:before="100" w:beforeAutospacing="1" w:after="100" w:afterAutospacing="1"/>
              <w:ind w:left="430"/>
              <w:cnfStyle w:val="000000000000" w:firstRow="0" w:lastRow="0" w:firstColumn="0" w:lastColumn="0" w:oddVBand="0" w:evenVBand="0" w:oddHBand="0" w:evenHBand="0" w:firstRowFirstColumn="0" w:firstRowLastColumn="0" w:lastRowFirstColumn="0" w:lastRowLastColumn="0"/>
              <w:rPr>
                <w:rFonts w:ascii="Arial" w:hAnsi="Arial"/>
                <w:sz w:val="20"/>
              </w:rPr>
            </w:pPr>
            <w:r w:rsidRPr="00970E17">
              <w:rPr>
                <w:rFonts w:ascii="Arial" w:hAnsi="Arial"/>
                <w:sz w:val="20"/>
              </w:rPr>
              <w:t>B</w:t>
            </w:r>
            <w:r w:rsidR="00243A31" w:rsidRPr="00970E17">
              <w:rPr>
                <w:rFonts w:ascii="Arial" w:hAnsi="Arial"/>
                <w:sz w:val="20"/>
              </w:rPr>
              <w:t>ardzo dobra znajomość języka angielskiego, potwierdzona certyfikatem lub innymi osiągnięciami, umożliwiająca swobodną komunikację w tym języku w mowie i piśmie</w:t>
            </w:r>
            <w:r>
              <w:rPr>
                <w:rFonts w:ascii="Arial" w:hAnsi="Arial"/>
                <w:sz w:val="20"/>
              </w:rPr>
              <w:t>.</w:t>
            </w:r>
          </w:p>
          <w:p w14:paraId="044F12B1" w14:textId="3D3425EF" w:rsidR="00243A31" w:rsidRPr="00243A31" w:rsidRDefault="00243A31" w:rsidP="00243A3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43A31">
              <w:rPr>
                <w:rFonts w:ascii="Arial" w:hAnsi="Arial" w:cs="Arial"/>
                <w:sz w:val="20"/>
              </w:rPr>
              <w:t>Atutem będzie także:</w:t>
            </w:r>
          </w:p>
          <w:p w14:paraId="688CD622" w14:textId="21E0D1C8" w:rsidR="00243A31" w:rsidRDefault="00970E17" w:rsidP="00970E17">
            <w:pPr>
              <w:pStyle w:val="Akapitzlist"/>
              <w:numPr>
                <w:ilvl w:val="0"/>
                <w:numId w:val="40"/>
              </w:numPr>
              <w:spacing w:before="100" w:beforeAutospacing="1" w:after="100" w:afterAutospacing="1"/>
              <w:ind w:left="430"/>
              <w:cnfStyle w:val="000000000000" w:firstRow="0" w:lastRow="0" w:firstColumn="0" w:lastColumn="0" w:oddVBand="0" w:evenVBand="0" w:oddHBand="0" w:evenHBand="0" w:firstRowFirstColumn="0" w:firstRowLastColumn="0" w:lastRowFirstColumn="0" w:lastRowLastColumn="0"/>
              <w:rPr>
                <w:rFonts w:ascii="Arial" w:hAnsi="Arial"/>
                <w:sz w:val="20"/>
              </w:rPr>
            </w:pPr>
            <w:r w:rsidRPr="00970E17">
              <w:rPr>
                <w:rFonts w:ascii="Arial" w:hAnsi="Arial"/>
                <w:sz w:val="20"/>
              </w:rPr>
              <w:t>U</w:t>
            </w:r>
            <w:r w:rsidR="00243A31" w:rsidRPr="00970E17">
              <w:rPr>
                <w:rFonts w:ascii="Arial" w:hAnsi="Arial"/>
                <w:sz w:val="20"/>
              </w:rPr>
              <w:t>dokumentowane doświadczenie w prowadzeniu zajęć dydaktycznych w języku polskim ze studentami na kierunkach o</w:t>
            </w:r>
            <w:r>
              <w:rPr>
                <w:rFonts w:ascii="Arial" w:hAnsi="Arial"/>
                <w:sz w:val="20"/>
              </w:rPr>
              <w:t> </w:t>
            </w:r>
            <w:r w:rsidR="00243A31" w:rsidRPr="00970E17">
              <w:rPr>
                <w:rFonts w:ascii="Arial" w:hAnsi="Arial"/>
                <w:sz w:val="20"/>
              </w:rPr>
              <w:t xml:space="preserve">profilu biologicznym (np. </w:t>
            </w:r>
            <w:proofErr w:type="spellStart"/>
            <w:r w:rsidR="00243A31" w:rsidRPr="00970E17">
              <w:rPr>
                <w:rFonts w:ascii="Arial" w:hAnsi="Arial"/>
                <w:sz w:val="20"/>
              </w:rPr>
              <w:t>bioinformatyka</w:t>
            </w:r>
            <w:proofErr w:type="spellEnd"/>
            <w:r w:rsidR="00243A31" w:rsidRPr="00970E17">
              <w:rPr>
                <w:rFonts w:ascii="Arial" w:hAnsi="Arial"/>
                <w:sz w:val="20"/>
              </w:rPr>
              <w:t>, biochemia, biotechnologia, biofizyka) lub innych nauk ścisłych (w</w:t>
            </w:r>
            <w:r>
              <w:rPr>
                <w:rFonts w:ascii="Arial" w:hAnsi="Arial"/>
                <w:sz w:val="20"/>
              </w:rPr>
              <w:t> </w:t>
            </w:r>
            <w:r w:rsidR="00243A31" w:rsidRPr="00970E17">
              <w:rPr>
                <w:rFonts w:ascii="Arial" w:hAnsi="Arial"/>
                <w:sz w:val="20"/>
              </w:rPr>
              <w:t xml:space="preserve">szczególności: matematyka, fizyka, chemia) z zakresu programowania, </w:t>
            </w:r>
            <w:proofErr w:type="spellStart"/>
            <w:r w:rsidR="00243A31" w:rsidRPr="00970E17">
              <w:rPr>
                <w:rFonts w:ascii="Arial" w:hAnsi="Arial"/>
                <w:sz w:val="20"/>
              </w:rPr>
              <w:t>bioinformatyki</w:t>
            </w:r>
            <w:proofErr w:type="spellEnd"/>
            <w:r w:rsidR="00243A31" w:rsidRPr="00970E17">
              <w:rPr>
                <w:rFonts w:ascii="Arial" w:hAnsi="Arial"/>
                <w:sz w:val="20"/>
              </w:rPr>
              <w:t>, modelowania molekularnego, matematyki wyższej lub informatyki</w:t>
            </w:r>
            <w:r>
              <w:rPr>
                <w:rFonts w:ascii="Arial" w:hAnsi="Arial"/>
                <w:sz w:val="20"/>
              </w:rPr>
              <w:t>.</w:t>
            </w:r>
          </w:p>
          <w:p w14:paraId="10E9AAC0" w14:textId="541781D0" w:rsidR="000939CE" w:rsidRPr="00970E17" w:rsidRDefault="00970E17" w:rsidP="00243A31">
            <w:pPr>
              <w:pStyle w:val="Akapitzlist"/>
              <w:numPr>
                <w:ilvl w:val="0"/>
                <w:numId w:val="40"/>
              </w:numPr>
              <w:spacing w:before="100" w:beforeAutospacing="1" w:after="100" w:afterAutospacing="1"/>
              <w:ind w:left="430"/>
              <w:cnfStyle w:val="000000000000" w:firstRow="0" w:lastRow="0" w:firstColumn="0" w:lastColumn="0" w:oddVBand="0" w:evenVBand="0" w:oddHBand="0" w:evenHBand="0" w:firstRowFirstColumn="0" w:firstRowLastColumn="0" w:lastRowFirstColumn="0" w:lastRowLastColumn="0"/>
              <w:rPr>
                <w:rFonts w:ascii="Arial" w:hAnsi="Arial"/>
                <w:sz w:val="20"/>
              </w:rPr>
            </w:pPr>
            <w:r w:rsidRPr="00970E17">
              <w:rPr>
                <w:rFonts w:ascii="Arial" w:hAnsi="Arial"/>
                <w:sz w:val="20"/>
              </w:rPr>
              <w:t>B</w:t>
            </w:r>
            <w:r w:rsidR="00243A31" w:rsidRPr="00970E17">
              <w:rPr>
                <w:rFonts w:ascii="Arial" w:hAnsi="Arial"/>
                <w:sz w:val="20"/>
              </w:rPr>
              <w:t xml:space="preserve">iegła znajomość systemu operacyjnego GNU/Linux (użytkowanie i administrowanie) oraz </w:t>
            </w:r>
            <w:proofErr w:type="spellStart"/>
            <w:r w:rsidR="00243A31" w:rsidRPr="00970E17">
              <w:rPr>
                <w:rFonts w:ascii="Arial" w:hAnsi="Arial"/>
                <w:sz w:val="20"/>
              </w:rPr>
              <w:t>otwartoźródłowego</w:t>
            </w:r>
            <w:proofErr w:type="spellEnd"/>
            <w:r w:rsidR="00243A31" w:rsidRPr="00970E17">
              <w:rPr>
                <w:rFonts w:ascii="Arial" w:hAnsi="Arial"/>
                <w:sz w:val="20"/>
              </w:rPr>
              <w:t xml:space="preserve"> oprogramowania użytkowego.</w:t>
            </w:r>
          </w:p>
        </w:tc>
      </w:tr>
      <w:tr w:rsidR="00B40DF2" w:rsidRPr="00C2590A" w14:paraId="0019D1E7" w14:textId="77777777" w:rsidTr="00153128">
        <w:trPr>
          <w:cnfStyle w:val="000000100000" w:firstRow="0" w:lastRow="0" w:firstColumn="0" w:lastColumn="0" w:oddVBand="0" w:evenVBand="0" w:oddHBand="1" w:evenHBand="0" w:firstRowFirstColumn="0" w:firstRowLastColumn="0" w:lastRowFirstColumn="0" w:lastRowLastColumn="0"/>
          <w:trHeight w:val="801"/>
        </w:trPr>
        <w:tc>
          <w:tcPr>
            <w:cnfStyle w:val="001000000000" w:firstRow="0" w:lastRow="0" w:firstColumn="1" w:lastColumn="0" w:oddVBand="0" w:evenVBand="0" w:oddHBand="0" w:evenHBand="0" w:firstRowFirstColumn="0" w:firstRowLastColumn="0" w:lastRowFirstColumn="0" w:lastRowLastColumn="0"/>
            <w:tcW w:w="1812" w:type="pct"/>
          </w:tcPr>
          <w:p w14:paraId="27D06414" w14:textId="260649B0" w:rsidR="00B40DF2" w:rsidRPr="00C2590A" w:rsidRDefault="00B40DF2" w:rsidP="00C2590A">
            <w:pPr>
              <w:spacing w:before="120" w:after="120"/>
              <w:jc w:val="right"/>
              <w:rPr>
                <w:rFonts w:ascii="Arial" w:hAnsi="Arial" w:cs="Arial"/>
                <w:b w:val="0"/>
                <w:bCs w:val="0"/>
                <w:i/>
                <w:iCs/>
                <w:color w:val="808080"/>
                <w:sz w:val="18"/>
                <w:szCs w:val="18"/>
              </w:rPr>
            </w:pPr>
            <w:r w:rsidRPr="00C2590A">
              <w:rPr>
                <w:rFonts w:ascii="Arial" w:hAnsi="Arial" w:cs="Arial"/>
                <w:i/>
                <w:iCs/>
                <w:sz w:val="20"/>
              </w:rPr>
              <w:t>Zakres obowiązków /Opis zadań</w:t>
            </w:r>
          </w:p>
        </w:tc>
        <w:tc>
          <w:tcPr>
            <w:tcW w:w="3188" w:type="pct"/>
          </w:tcPr>
          <w:p w14:paraId="009C1D39" w14:textId="77777777" w:rsidR="00B40DF2" w:rsidRPr="00C2590A" w:rsidRDefault="00B40DF2" w:rsidP="00C2590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pacing w:val="1"/>
                <w:sz w:val="20"/>
              </w:rPr>
            </w:pPr>
            <w:r w:rsidRPr="00C2590A">
              <w:rPr>
                <w:rFonts w:ascii="Arial" w:hAnsi="Arial" w:cs="Arial"/>
                <w:spacing w:val="1"/>
                <w:sz w:val="20"/>
              </w:rPr>
              <w:t xml:space="preserve">wg </w:t>
            </w:r>
            <w:hyperlink r:id="rId10" w:history="1">
              <w:r w:rsidRPr="00C2590A">
                <w:rPr>
                  <w:rStyle w:val="Hipercze"/>
                  <w:rFonts w:ascii="Arial" w:hAnsi="Arial" w:cs="Arial"/>
                  <w:spacing w:val="1"/>
                  <w:sz w:val="20"/>
                </w:rPr>
                <w:t xml:space="preserve">Regulaminu Pracy UJ </w:t>
              </w:r>
            </w:hyperlink>
            <w:r w:rsidRPr="00C2590A">
              <w:rPr>
                <w:rFonts w:ascii="Arial" w:hAnsi="Arial" w:cs="Arial"/>
                <w:spacing w:val="1"/>
                <w:sz w:val="20"/>
              </w:rPr>
              <w:t xml:space="preserve"> - Załącznik nr 1 do Regulaminu pracy Uniwersytetu Jagiellońskiego – Wzory zakresu zadań i obowiązków nauczyciela akademickiego</w:t>
            </w:r>
          </w:p>
        </w:tc>
      </w:tr>
      <w:tr w:rsidR="00B40DF2" w:rsidRPr="00C2590A" w14:paraId="1CA3BF52" w14:textId="77777777" w:rsidTr="00153128">
        <w:tc>
          <w:tcPr>
            <w:cnfStyle w:val="001000000000" w:firstRow="0" w:lastRow="0" w:firstColumn="1" w:lastColumn="0" w:oddVBand="0" w:evenVBand="0" w:oddHBand="0" w:evenHBand="0" w:firstRowFirstColumn="0" w:firstRowLastColumn="0" w:lastRowFirstColumn="0" w:lastRowLastColumn="0"/>
            <w:tcW w:w="1812" w:type="pct"/>
          </w:tcPr>
          <w:p w14:paraId="79963540" w14:textId="77777777" w:rsidR="00B40DF2" w:rsidRPr="00C2590A" w:rsidRDefault="00B40DF2" w:rsidP="00C2590A">
            <w:pPr>
              <w:spacing w:before="120" w:after="120"/>
              <w:jc w:val="right"/>
              <w:rPr>
                <w:rFonts w:ascii="Arial" w:hAnsi="Arial" w:cs="Arial"/>
                <w:b w:val="0"/>
                <w:bCs w:val="0"/>
                <w:i/>
                <w:iCs/>
                <w:sz w:val="20"/>
              </w:rPr>
            </w:pPr>
            <w:r w:rsidRPr="00C2590A">
              <w:rPr>
                <w:rFonts w:ascii="Arial" w:hAnsi="Arial" w:cs="Arial"/>
                <w:i/>
                <w:iCs/>
                <w:sz w:val="20"/>
              </w:rPr>
              <w:t xml:space="preserve">Oferujemy </w:t>
            </w:r>
          </w:p>
        </w:tc>
        <w:tc>
          <w:tcPr>
            <w:tcW w:w="3188" w:type="pct"/>
          </w:tcPr>
          <w:p w14:paraId="1285D5A5" w14:textId="77777777" w:rsidR="00B40DF2" w:rsidRPr="00C2590A" w:rsidRDefault="00B40DF2" w:rsidP="00C2590A">
            <w:pPr>
              <w:pStyle w:val="Akapitzlist"/>
              <w:numPr>
                <w:ilvl w:val="0"/>
                <w:numId w:val="31"/>
              </w:numPr>
              <w:spacing w:after="0" w:line="240" w:lineRule="auto"/>
              <w:ind w:left="452"/>
              <w:jc w:val="both"/>
              <w:cnfStyle w:val="000000000000" w:firstRow="0" w:lastRow="0" w:firstColumn="0" w:lastColumn="0" w:oddVBand="0" w:evenVBand="0" w:oddHBand="0" w:evenHBand="0" w:firstRowFirstColumn="0" w:firstRowLastColumn="0" w:lastRowFirstColumn="0" w:lastRowLastColumn="0"/>
              <w:rPr>
                <w:rFonts w:ascii="Arial" w:hAnsi="Arial"/>
                <w:b/>
                <w:bCs/>
                <w:sz w:val="20"/>
                <w:szCs w:val="20"/>
                <w:u w:val="single"/>
              </w:rPr>
            </w:pPr>
            <w:r w:rsidRPr="00C2590A">
              <w:rPr>
                <w:rFonts w:ascii="Arial" w:hAnsi="Arial"/>
                <w:bCs/>
                <w:sz w:val="20"/>
                <w:szCs w:val="20"/>
              </w:rPr>
              <w:t>stabilne zatrudnienie w oparciu o umowę o pracę, w uznanej uczelni,</w:t>
            </w:r>
          </w:p>
          <w:p w14:paraId="3361CBDF" w14:textId="77777777" w:rsidR="00B40DF2" w:rsidRPr="00C2590A" w:rsidRDefault="00B40DF2" w:rsidP="00C2590A">
            <w:pPr>
              <w:pStyle w:val="Akapitzlist"/>
              <w:numPr>
                <w:ilvl w:val="0"/>
                <w:numId w:val="31"/>
              </w:numPr>
              <w:spacing w:after="0" w:line="240" w:lineRule="auto"/>
              <w:ind w:left="452"/>
              <w:jc w:val="both"/>
              <w:cnfStyle w:val="000000000000" w:firstRow="0" w:lastRow="0" w:firstColumn="0" w:lastColumn="0" w:oddVBand="0" w:evenVBand="0" w:oddHBand="0" w:evenHBand="0" w:firstRowFirstColumn="0" w:firstRowLastColumn="0" w:lastRowFirstColumn="0" w:lastRowLastColumn="0"/>
              <w:rPr>
                <w:rFonts w:ascii="Arial" w:hAnsi="Arial"/>
                <w:bCs/>
                <w:sz w:val="20"/>
                <w:szCs w:val="20"/>
              </w:rPr>
            </w:pPr>
            <w:r w:rsidRPr="00C2590A">
              <w:rPr>
                <w:rFonts w:ascii="Arial" w:hAnsi="Arial"/>
                <w:bCs/>
                <w:sz w:val="20"/>
                <w:szCs w:val="20"/>
              </w:rPr>
              <w:t>współpracę z interdyscyplinarnym środowiskiem naukowym reprezentowanym przez uznanych naukowców,</w:t>
            </w:r>
          </w:p>
          <w:p w14:paraId="49D6F4F1" w14:textId="77777777" w:rsidR="00B40DF2" w:rsidRPr="00C2590A" w:rsidRDefault="00B40DF2" w:rsidP="00C2590A">
            <w:pPr>
              <w:pStyle w:val="Akapitzlist"/>
              <w:numPr>
                <w:ilvl w:val="0"/>
                <w:numId w:val="31"/>
              </w:numPr>
              <w:spacing w:after="0" w:line="240" w:lineRule="auto"/>
              <w:ind w:left="452"/>
              <w:jc w:val="both"/>
              <w:cnfStyle w:val="000000000000" w:firstRow="0" w:lastRow="0" w:firstColumn="0" w:lastColumn="0" w:oddVBand="0" w:evenVBand="0" w:oddHBand="0" w:evenHBand="0" w:firstRowFirstColumn="0" w:firstRowLastColumn="0" w:lastRowFirstColumn="0" w:lastRowLastColumn="0"/>
              <w:rPr>
                <w:rFonts w:ascii="Arial" w:hAnsi="Arial"/>
                <w:bCs/>
                <w:sz w:val="20"/>
                <w:szCs w:val="20"/>
              </w:rPr>
            </w:pPr>
            <w:r w:rsidRPr="00C2590A">
              <w:rPr>
                <w:rFonts w:ascii="Arial" w:hAnsi="Arial"/>
                <w:bCs/>
                <w:sz w:val="20"/>
                <w:szCs w:val="20"/>
              </w:rPr>
              <w:t>wsparcie naukowe i możliwość podnoszenia kwalifikacji oraz rozwoju zawodowego,</w:t>
            </w:r>
          </w:p>
          <w:p w14:paraId="567F8D9A" w14:textId="77777777" w:rsidR="00B40DF2" w:rsidRPr="00C2590A" w:rsidRDefault="00B40DF2" w:rsidP="00C2590A">
            <w:pPr>
              <w:pStyle w:val="Akapitzlist"/>
              <w:numPr>
                <w:ilvl w:val="0"/>
                <w:numId w:val="31"/>
              </w:numPr>
              <w:spacing w:after="0" w:line="240" w:lineRule="auto"/>
              <w:ind w:left="452"/>
              <w:jc w:val="both"/>
              <w:cnfStyle w:val="000000000000" w:firstRow="0" w:lastRow="0" w:firstColumn="0" w:lastColumn="0" w:oddVBand="0" w:evenVBand="0" w:oddHBand="0" w:evenHBand="0" w:firstRowFirstColumn="0" w:firstRowLastColumn="0" w:lastRowFirstColumn="0" w:lastRowLastColumn="0"/>
              <w:rPr>
                <w:rFonts w:ascii="Arial" w:hAnsi="Arial"/>
                <w:bCs/>
                <w:sz w:val="20"/>
                <w:szCs w:val="20"/>
              </w:rPr>
            </w:pPr>
            <w:r w:rsidRPr="00C2590A">
              <w:rPr>
                <w:rFonts w:ascii="Arial" w:hAnsi="Arial"/>
                <w:bCs/>
                <w:sz w:val="20"/>
                <w:szCs w:val="20"/>
              </w:rPr>
              <w:t>dostęp do infrastruktury badawczej,</w:t>
            </w:r>
          </w:p>
          <w:p w14:paraId="766834CB" w14:textId="77777777" w:rsidR="00B40DF2" w:rsidRPr="00C2590A" w:rsidRDefault="00B40DF2" w:rsidP="00C2590A">
            <w:pPr>
              <w:pStyle w:val="Akapitzlist"/>
              <w:numPr>
                <w:ilvl w:val="0"/>
                <w:numId w:val="31"/>
              </w:numPr>
              <w:spacing w:after="0" w:line="240" w:lineRule="auto"/>
              <w:ind w:left="452"/>
              <w:jc w:val="both"/>
              <w:cnfStyle w:val="000000000000" w:firstRow="0" w:lastRow="0" w:firstColumn="0" w:lastColumn="0" w:oddVBand="0" w:evenVBand="0" w:oddHBand="0" w:evenHBand="0" w:firstRowFirstColumn="0" w:firstRowLastColumn="0" w:lastRowFirstColumn="0" w:lastRowLastColumn="0"/>
              <w:rPr>
                <w:rFonts w:ascii="Arial" w:hAnsi="Arial"/>
                <w:bCs/>
                <w:sz w:val="20"/>
                <w:szCs w:val="20"/>
              </w:rPr>
            </w:pPr>
            <w:r w:rsidRPr="00C2590A">
              <w:rPr>
                <w:rFonts w:ascii="Arial" w:hAnsi="Arial"/>
                <w:bCs/>
                <w:sz w:val="20"/>
                <w:szCs w:val="20"/>
              </w:rPr>
              <w:t xml:space="preserve">benefity w postaci m.in. Karty </w:t>
            </w:r>
            <w:proofErr w:type="spellStart"/>
            <w:r w:rsidRPr="00C2590A">
              <w:rPr>
                <w:rFonts w:ascii="Arial" w:hAnsi="Arial"/>
                <w:bCs/>
                <w:sz w:val="20"/>
                <w:szCs w:val="20"/>
              </w:rPr>
              <w:t>Multisport</w:t>
            </w:r>
            <w:proofErr w:type="spellEnd"/>
            <w:r w:rsidRPr="00C2590A">
              <w:rPr>
                <w:rFonts w:ascii="Arial" w:hAnsi="Arial"/>
                <w:bCs/>
                <w:sz w:val="20"/>
                <w:szCs w:val="20"/>
              </w:rPr>
              <w:t>, zajęć sportowych, możliwość skorzystania z pakietów medycznych, ubezpieczenia grupowego,</w:t>
            </w:r>
          </w:p>
          <w:p w14:paraId="16BE4683" w14:textId="77777777" w:rsidR="00B40DF2" w:rsidRPr="00C2590A" w:rsidRDefault="00B40DF2" w:rsidP="00C2590A">
            <w:pPr>
              <w:pStyle w:val="Akapitzlist"/>
              <w:numPr>
                <w:ilvl w:val="0"/>
                <w:numId w:val="31"/>
              </w:numPr>
              <w:spacing w:after="0" w:line="240" w:lineRule="auto"/>
              <w:ind w:left="452"/>
              <w:jc w:val="both"/>
              <w:cnfStyle w:val="000000000000" w:firstRow="0" w:lastRow="0" w:firstColumn="0" w:lastColumn="0" w:oddVBand="0" w:evenVBand="0" w:oddHBand="0" w:evenHBand="0" w:firstRowFirstColumn="0" w:firstRowLastColumn="0" w:lastRowFirstColumn="0" w:lastRowLastColumn="0"/>
              <w:rPr>
                <w:rFonts w:ascii="Arial" w:hAnsi="Arial"/>
                <w:bCs/>
                <w:sz w:val="20"/>
                <w:szCs w:val="20"/>
              </w:rPr>
            </w:pPr>
            <w:r w:rsidRPr="00C2590A">
              <w:rPr>
                <w:rFonts w:ascii="Arial" w:hAnsi="Arial"/>
                <w:bCs/>
                <w:sz w:val="20"/>
                <w:szCs w:val="20"/>
              </w:rPr>
              <w:t>dodatkowe świadczenia socjalne.</w:t>
            </w:r>
          </w:p>
        </w:tc>
      </w:tr>
      <w:tr w:rsidR="00B40DF2" w:rsidRPr="00C2590A" w14:paraId="52FAD5F2" w14:textId="77777777" w:rsidTr="001531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pct"/>
          </w:tcPr>
          <w:p w14:paraId="50EF7B50" w14:textId="77777777" w:rsidR="00B40DF2" w:rsidRPr="00C2590A" w:rsidRDefault="00B40DF2" w:rsidP="00C2590A">
            <w:pPr>
              <w:spacing w:before="120" w:after="120"/>
              <w:jc w:val="right"/>
              <w:rPr>
                <w:rFonts w:ascii="Arial" w:hAnsi="Arial" w:cs="Arial"/>
                <w:b w:val="0"/>
                <w:bCs w:val="0"/>
                <w:i/>
                <w:iCs/>
                <w:sz w:val="20"/>
              </w:rPr>
            </w:pPr>
            <w:r w:rsidRPr="00C2590A">
              <w:rPr>
                <w:rFonts w:ascii="Arial" w:hAnsi="Arial" w:cs="Arial"/>
                <w:i/>
                <w:iCs/>
                <w:sz w:val="20"/>
              </w:rPr>
              <w:t>Wymagane dokumenty aplikacyjne</w:t>
            </w:r>
          </w:p>
        </w:tc>
        <w:tc>
          <w:tcPr>
            <w:tcW w:w="3188" w:type="pct"/>
          </w:tcPr>
          <w:p w14:paraId="0E5A93B1" w14:textId="77777777" w:rsidR="00B40DF2" w:rsidRPr="00C2590A" w:rsidRDefault="00B40DF2" w:rsidP="00C2590A">
            <w:pPr>
              <w:numPr>
                <w:ilvl w:val="0"/>
                <w:numId w:val="29"/>
              </w:numPr>
              <w:ind w:left="452" w:hanging="387"/>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2590A">
              <w:rPr>
                <w:rFonts w:ascii="Arial" w:hAnsi="Arial" w:cs="Arial"/>
                <w:spacing w:val="1"/>
                <w:sz w:val="20"/>
              </w:rPr>
              <w:t>CV</w:t>
            </w:r>
            <w:r w:rsidRPr="00C2590A">
              <w:rPr>
                <w:rFonts w:ascii="Arial" w:hAnsi="Arial" w:cs="Arial"/>
                <w:sz w:val="20"/>
              </w:rPr>
              <w:t>,</w:t>
            </w:r>
          </w:p>
          <w:p w14:paraId="43E0A8CB" w14:textId="77777777" w:rsidR="00B40DF2" w:rsidRPr="00C2590A" w:rsidRDefault="00B40DF2" w:rsidP="00C2590A">
            <w:pPr>
              <w:numPr>
                <w:ilvl w:val="0"/>
                <w:numId w:val="29"/>
              </w:numPr>
              <w:ind w:left="452" w:hanging="387"/>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2590A">
              <w:rPr>
                <w:rFonts w:ascii="Arial" w:hAnsi="Arial" w:cs="Arial"/>
                <w:spacing w:val="1"/>
                <w:sz w:val="20"/>
              </w:rPr>
              <w:t>k</w:t>
            </w:r>
            <w:r w:rsidRPr="00C2590A">
              <w:rPr>
                <w:rFonts w:ascii="Arial" w:hAnsi="Arial" w:cs="Arial"/>
                <w:spacing w:val="-3"/>
                <w:sz w:val="20"/>
              </w:rPr>
              <w:t>w</w:t>
            </w:r>
            <w:r w:rsidRPr="00C2590A">
              <w:rPr>
                <w:rFonts w:ascii="Arial" w:hAnsi="Arial" w:cs="Arial"/>
                <w:spacing w:val="-1"/>
                <w:sz w:val="20"/>
              </w:rPr>
              <w:t>e</w:t>
            </w:r>
            <w:r w:rsidRPr="00C2590A">
              <w:rPr>
                <w:rFonts w:ascii="Arial" w:hAnsi="Arial" w:cs="Arial"/>
                <w:sz w:val="20"/>
              </w:rPr>
              <w:t>sti</w:t>
            </w:r>
            <w:r w:rsidRPr="00C2590A">
              <w:rPr>
                <w:rFonts w:ascii="Arial" w:hAnsi="Arial" w:cs="Arial"/>
                <w:spacing w:val="1"/>
                <w:sz w:val="20"/>
              </w:rPr>
              <w:t>on</w:t>
            </w:r>
            <w:r w:rsidRPr="00C2590A">
              <w:rPr>
                <w:rFonts w:ascii="Arial" w:hAnsi="Arial" w:cs="Arial"/>
                <w:spacing w:val="-1"/>
                <w:sz w:val="20"/>
              </w:rPr>
              <w:t>a</w:t>
            </w:r>
            <w:r w:rsidRPr="00C2590A">
              <w:rPr>
                <w:rFonts w:ascii="Arial" w:hAnsi="Arial" w:cs="Arial"/>
                <w:sz w:val="20"/>
              </w:rPr>
              <w:t>ri</w:t>
            </w:r>
            <w:r w:rsidRPr="00C2590A">
              <w:rPr>
                <w:rFonts w:ascii="Arial" w:hAnsi="Arial" w:cs="Arial"/>
                <w:spacing w:val="1"/>
                <w:sz w:val="20"/>
              </w:rPr>
              <w:t>u</w:t>
            </w:r>
            <w:r w:rsidRPr="00C2590A">
              <w:rPr>
                <w:rFonts w:ascii="Arial" w:hAnsi="Arial" w:cs="Arial"/>
                <w:sz w:val="20"/>
              </w:rPr>
              <w:t>sz</w:t>
            </w:r>
            <w:r w:rsidRPr="00C2590A">
              <w:rPr>
                <w:rFonts w:ascii="Arial" w:hAnsi="Arial" w:cs="Arial"/>
                <w:spacing w:val="-1"/>
                <w:sz w:val="20"/>
              </w:rPr>
              <w:t xml:space="preserve"> </w:t>
            </w:r>
            <w:r w:rsidRPr="00C2590A">
              <w:rPr>
                <w:rFonts w:ascii="Arial" w:hAnsi="Arial" w:cs="Arial"/>
                <w:spacing w:val="1"/>
                <w:sz w:val="20"/>
              </w:rPr>
              <w:t>o</w:t>
            </w:r>
            <w:r w:rsidRPr="00C2590A">
              <w:rPr>
                <w:rFonts w:ascii="Arial" w:hAnsi="Arial" w:cs="Arial"/>
                <w:sz w:val="20"/>
              </w:rPr>
              <w:t>s</w:t>
            </w:r>
            <w:r w:rsidRPr="00C2590A">
              <w:rPr>
                <w:rFonts w:ascii="Arial" w:hAnsi="Arial" w:cs="Arial"/>
                <w:spacing w:val="-2"/>
                <w:sz w:val="20"/>
              </w:rPr>
              <w:t>o</w:t>
            </w:r>
            <w:r w:rsidRPr="00C2590A">
              <w:rPr>
                <w:rFonts w:ascii="Arial" w:hAnsi="Arial" w:cs="Arial"/>
                <w:spacing w:val="1"/>
                <w:sz w:val="20"/>
              </w:rPr>
              <w:t>bo</w:t>
            </w:r>
            <w:r w:rsidRPr="00C2590A">
              <w:rPr>
                <w:rFonts w:ascii="Arial" w:hAnsi="Arial" w:cs="Arial"/>
                <w:sz w:val="20"/>
              </w:rPr>
              <w:t>w</w:t>
            </w:r>
            <w:r w:rsidRPr="00C2590A">
              <w:rPr>
                <w:rFonts w:ascii="Arial" w:hAnsi="Arial" w:cs="Arial"/>
                <w:spacing w:val="-4"/>
                <w:sz w:val="20"/>
              </w:rPr>
              <w:t>y dla osoby ubiegającej się o zatrudnienie</w:t>
            </w:r>
            <w:r w:rsidRPr="00C2590A">
              <w:rPr>
                <w:rFonts w:ascii="Arial" w:hAnsi="Arial" w:cs="Arial"/>
                <w:sz w:val="20"/>
              </w:rPr>
              <w:t>,</w:t>
            </w:r>
          </w:p>
          <w:p w14:paraId="1CB85621" w14:textId="77777777" w:rsidR="00B40DF2" w:rsidRPr="00C2590A" w:rsidRDefault="00B40DF2" w:rsidP="00C2590A">
            <w:pPr>
              <w:numPr>
                <w:ilvl w:val="0"/>
                <w:numId w:val="29"/>
              </w:numPr>
              <w:ind w:left="452" w:hanging="387"/>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2590A">
              <w:rPr>
                <w:rFonts w:ascii="Arial" w:hAnsi="Arial" w:cs="Arial"/>
                <w:spacing w:val="1"/>
                <w:sz w:val="20"/>
              </w:rPr>
              <w:t>kopia</w:t>
            </w:r>
            <w:r w:rsidRPr="00C2590A">
              <w:rPr>
                <w:rFonts w:ascii="Arial" w:hAnsi="Arial" w:cs="Arial"/>
                <w:sz w:val="20"/>
              </w:rPr>
              <w:t xml:space="preserve"> </w:t>
            </w:r>
            <w:r w:rsidRPr="00C2590A">
              <w:rPr>
                <w:rFonts w:ascii="Arial" w:hAnsi="Arial" w:cs="Arial"/>
                <w:spacing w:val="2"/>
                <w:sz w:val="20"/>
              </w:rPr>
              <w:t>d</w:t>
            </w:r>
            <w:r w:rsidRPr="00C2590A">
              <w:rPr>
                <w:rFonts w:ascii="Arial" w:hAnsi="Arial" w:cs="Arial"/>
                <w:spacing w:val="-4"/>
                <w:sz w:val="20"/>
              </w:rPr>
              <w:t>y</w:t>
            </w:r>
            <w:r w:rsidRPr="00C2590A">
              <w:rPr>
                <w:rFonts w:ascii="Arial" w:hAnsi="Arial" w:cs="Arial"/>
                <w:spacing w:val="1"/>
                <w:sz w:val="20"/>
              </w:rPr>
              <w:t>p</w:t>
            </w:r>
            <w:r w:rsidRPr="00C2590A">
              <w:rPr>
                <w:rFonts w:ascii="Arial" w:hAnsi="Arial" w:cs="Arial"/>
                <w:sz w:val="20"/>
              </w:rPr>
              <w:t>l</w:t>
            </w:r>
            <w:r w:rsidRPr="00C2590A">
              <w:rPr>
                <w:rFonts w:ascii="Arial" w:hAnsi="Arial" w:cs="Arial"/>
                <w:spacing w:val="1"/>
                <w:sz w:val="20"/>
              </w:rPr>
              <w:t>o</w:t>
            </w:r>
            <w:r w:rsidRPr="00C2590A">
              <w:rPr>
                <w:rFonts w:ascii="Arial" w:hAnsi="Arial" w:cs="Arial"/>
                <w:spacing w:val="-3"/>
                <w:sz w:val="20"/>
              </w:rPr>
              <w:t>m</w:t>
            </w:r>
            <w:r w:rsidRPr="00C2590A">
              <w:rPr>
                <w:rFonts w:ascii="Arial" w:hAnsi="Arial" w:cs="Arial"/>
                <w:sz w:val="20"/>
              </w:rPr>
              <w:t>u</w:t>
            </w:r>
            <w:r w:rsidRPr="00C2590A">
              <w:rPr>
                <w:rFonts w:ascii="Arial" w:hAnsi="Arial" w:cs="Arial"/>
                <w:spacing w:val="1"/>
                <w:sz w:val="20"/>
              </w:rPr>
              <w:t xml:space="preserve"> magisterskiego lub doktorskiego – jeżeli Kandydat /Kandydatka posiada</w:t>
            </w:r>
            <w:r w:rsidRPr="00C2590A">
              <w:rPr>
                <w:rFonts w:ascii="Arial" w:hAnsi="Arial" w:cs="Arial"/>
                <w:sz w:val="20"/>
              </w:rPr>
              <w:t>,</w:t>
            </w:r>
          </w:p>
          <w:p w14:paraId="66CCF66B" w14:textId="77777777" w:rsidR="00B40DF2" w:rsidRPr="00C2590A" w:rsidRDefault="00B40DF2" w:rsidP="00C2590A">
            <w:pPr>
              <w:numPr>
                <w:ilvl w:val="0"/>
                <w:numId w:val="29"/>
              </w:numPr>
              <w:ind w:left="452" w:hanging="387"/>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2590A">
              <w:rPr>
                <w:rFonts w:ascii="Arial" w:hAnsi="Arial" w:cs="Arial"/>
                <w:sz w:val="20"/>
              </w:rPr>
              <w:t xml:space="preserve">informacja o dorobku naukowym, dydaktycznym i organizacyjnym Kandydata </w:t>
            </w:r>
            <w:r w:rsidRPr="00C2590A">
              <w:rPr>
                <w:rFonts w:ascii="Arial" w:hAnsi="Arial" w:cs="Arial"/>
                <w:spacing w:val="1"/>
                <w:sz w:val="20"/>
              </w:rPr>
              <w:t>/Kandydatki</w:t>
            </w:r>
            <w:r w:rsidRPr="00C2590A">
              <w:rPr>
                <w:rFonts w:ascii="Arial" w:hAnsi="Arial" w:cs="Arial"/>
                <w:sz w:val="20"/>
              </w:rPr>
              <w:t xml:space="preserve">, </w:t>
            </w:r>
          </w:p>
          <w:p w14:paraId="60165D2E" w14:textId="77777777" w:rsidR="00B40DF2" w:rsidRPr="00C2590A" w:rsidRDefault="00B40DF2" w:rsidP="00C2590A">
            <w:pPr>
              <w:numPr>
                <w:ilvl w:val="0"/>
                <w:numId w:val="29"/>
              </w:numPr>
              <w:ind w:left="452" w:hanging="387"/>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2590A">
              <w:rPr>
                <w:rFonts w:ascii="Arial" w:hAnsi="Arial" w:cs="Arial"/>
                <w:spacing w:val="1"/>
                <w:sz w:val="20"/>
              </w:rPr>
              <w:t>o</w:t>
            </w:r>
            <w:r w:rsidRPr="00C2590A">
              <w:rPr>
                <w:rFonts w:ascii="Arial" w:hAnsi="Arial" w:cs="Arial"/>
                <w:sz w:val="20"/>
              </w:rPr>
              <w:t>ś</w:t>
            </w:r>
            <w:r w:rsidRPr="00C2590A">
              <w:rPr>
                <w:rFonts w:ascii="Arial" w:hAnsi="Arial" w:cs="Arial"/>
                <w:spacing w:val="-3"/>
                <w:sz w:val="20"/>
              </w:rPr>
              <w:t>w</w:t>
            </w:r>
            <w:r w:rsidRPr="00C2590A">
              <w:rPr>
                <w:rFonts w:ascii="Arial" w:hAnsi="Arial" w:cs="Arial"/>
                <w:sz w:val="20"/>
              </w:rPr>
              <w:t>ia</w:t>
            </w:r>
            <w:r w:rsidRPr="00C2590A">
              <w:rPr>
                <w:rFonts w:ascii="Arial" w:hAnsi="Arial" w:cs="Arial"/>
                <w:spacing w:val="1"/>
                <w:sz w:val="20"/>
              </w:rPr>
              <w:t>d</w:t>
            </w:r>
            <w:r w:rsidRPr="00C2590A">
              <w:rPr>
                <w:rFonts w:ascii="Arial" w:hAnsi="Arial" w:cs="Arial"/>
                <w:spacing w:val="-1"/>
                <w:sz w:val="20"/>
              </w:rPr>
              <w:t>cze</w:t>
            </w:r>
            <w:r w:rsidRPr="00C2590A">
              <w:rPr>
                <w:rFonts w:ascii="Arial" w:hAnsi="Arial" w:cs="Arial"/>
                <w:spacing w:val="1"/>
                <w:sz w:val="20"/>
              </w:rPr>
              <w:t>n</w:t>
            </w:r>
            <w:r w:rsidRPr="00C2590A">
              <w:rPr>
                <w:rFonts w:ascii="Arial" w:hAnsi="Arial" w:cs="Arial"/>
                <w:sz w:val="20"/>
              </w:rPr>
              <w:t>ie s</w:t>
            </w:r>
            <w:r w:rsidRPr="00C2590A">
              <w:rPr>
                <w:rFonts w:ascii="Arial" w:hAnsi="Arial" w:cs="Arial"/>
                <w:spacing w:val="2"/>
                <w:sz w:val="20"/>
              </w:rPr>
              <w:t>t</w:t>
            </w:r>
            <w:r w:rsidRPr="00C2590A">
              <w:rPr>
                <w:rFonts w:ascii="Arial" w:hAnsi="Arial" w:cs="Arial"/>
                <w:spacing w:val="-3"/>
                <w:sz w:val="20"/>
              </w:rPr>
              <w:t>w</w:t>
            </w:r>
            <w:r w:rsidRPr="00C2590A">
              <w:rPr>
                <w:rFonts w:ascii="Arial" w:hAnsi="Arial" w:cs="Arial"/>
                <w:sz w:val="20"/>
              </w:rPr>
              <w:t>ier</w:t>
            </w:r>
            <w:r w:rsidRPr="00C2590A">
              <w:rPr>
                <w:rFonts w:ascii="Arial" w:hAnsi="Arial" w:cs="Arial"/>
                <w:spacing w:val="1"/>
                <w:sz w:val="20"/>
              </w:rPr>
              <w:t>d</w:t>
            </w:r>
            <w:r w:rsidRPr="00C2590A">
              <w:rPr>
                <w:rFonts w:ascii="Arial" w:hAnsi="Arial" w:cs="Arial"/>
                <w:spacing w:val="-1"/>
                <w:sz w:val="20"/>
              </w:rPr>
              <w:t>za</w:t>
            </w:r>
            <w:r w:rsidRPr="00C2590A">
              <w:rPr>
                <w:rFonts w:ascii="Arial" w:hAnsi="Arial" w:cs="Arial"/>
                <w:sz w:val="20"/>
              </w:rPr>
              <w:t>j</w:t>
            </w:r>
            <w:r w:rsidRPr="00C2590A">
              <w:rPr>
                <w:rFonts w:ascii="Arial" w:hAnsi="Arial" w:cs="Arial"/>
                <w:spacing w:val="2"/>
                <w:sz w:val="20"/>
              </w:rPr>
              <w:t>ą</w:t>
            </w:r>
            <w:r w:rsidRPr="00C2590A">
              <w:rPr>
                <w:rFonts w:ascii="Arial" w:hAnsi="Arial" w:cs="Arial"/>
                <w:spacing w:val="-1"/>
                <w:sz w:val="20"/>
              </w:rPr>
              <w:t>ce</w:t>
            </w:r>
            <w:r w:rsidRPr="00C2590A">
              <w:rPr>
                <w:rFonts w:ascii="Arial" w:hAnsi="Arial" w:cs="Arial"/>
                <w:sz w:val="20"/>
              </w:rPr>
              <w:t>,</w:t>
            </w:r>
            <w:r w:rsidRPr="00C2590A">
              <w:rPr>
                <w:rFonts w:ascii="Arial" w:hAnsi="Arial" w:cs="Arial"/>
                <w:spacing w:val="1"/>
                <w:sz w:val="20"/>
              </w:rPr>
              <w:t xml:space="preserve"> </w:t>
            </w:r>
            <w:r w:rsidRPr="00C2590A">
              <w:rPr>
                <w:rFonts w:ascii="Arial" w:hAnsi="Arial" w:cs="Arial"/>
                <w:spacing w:val="-1"/>
                <w:sz w:val="20"/>
              </w:rPr>
              <w:t>ż</w:t>
            </w:r>
            <w:r w:rsidRPr="00C2590A">
              <w:rPr>
                <w:rFonts w:ascii="Arial" w:hAnsi="Arial" w:cs="Arial"/>
                <w:sz w:val="20"/>
              </w:rPr>
              <w:t xml:space="preserve">e </w:t>
            </w:r>
            <w:r w:rsidRPr="00C2590A">
              <w:rPr>
                <w:rFonts w:ascii="Arial" w:hAnsi="Arial" w:cs="Arial"/>
                <w:spacing w:val="2"/>
                <w:sz w:val="20"/>
              </w:rPr>
              <w:t>U</w:t>
            </w:r>
            <w:r w:rsidRPr="00C2590A">
              <w:rPr>
                <w:rFonts w:ascii="Arial" w:hAnsi="Arial" w:cs="Arial"/>
                <w:sz w:val="20"/>
              </w:rPr>
              <w:t xml:space="preserve">J </w:t>
            </w:r>
            <w:r w:rsidRPr="00C2590A">
              <w:rPr>
                <w:rFonts w:ascii="Arial" w:hAnsi="Arial" w:cs="Arial"/>
                <w:spacing w:val="1"/>
                <w:sz w:val="20"/>
              </w:rPr>
              <w:t>b</w:t>
            </w:r>
            <w:r w:rsidRPr="00C2590A">
              <w:rPr>
                <w:rFonts w:ascii="Arial" w:hAnsi="Arial" w:cs="Arial"/>
                <w:spacing w:val="-1"/>
                <w:sz w:val="20"/>
              </w:rPr>
              <w:t>ę</w:t>
            </w:r>
            <w:r w:rsidRPr="00C2590A">
              <w:rPr>
                <w:rFonts w:ascii="Arial" w:hAnsi="Arial" w:cs="Arial"/>
                <w:spacing w:val="1"/>
                <w:sz w:val="20"/>
              </w:rPr>
              <w:t>d</w:t>
            </w:r>
            <w:r w:rsidRPr="00C2590A">
              <w:rPr>
                <w:rFonts w:ascii="Arial" w:hAnsi="Arial" w:cs="Arial"/>
                <w:spacing w:val="-1"/>
                <w:sz w:val="20"/>
              </w:rPr>
              <w:t>z</w:t>
            </w:r>
            <w:r w:rsidRPr="00C2590A">
              <w:rPr>
                <w:rFonts w:ascii="Arial" w:hAnsi="Arial" w:cs="Arial"/>
                <w:sz w:val="20"/>
              </w:rPr>
              <w:t xml:space="preserve">ie </w:t>
            </w:r>
            <w:r w:rsidRPr="00C2590A">
              <w:rPr>
                <w:rFonts w:ascii="Arial" w:hAnsi="Arial" w:cs="Arial"/>
                <w:spacing w:val="-1"/>
                <w:sz w:val="20"/>
              </w:rPr>
              <w:t>p</w:t>
            </w:r>
            <w:r w:rsidRPr="00C2590A">
              <w:rPr>
                <w:rFonts w:ascii="Arial" w:hAnsi="Arial" w:cs="Arial"/>
                <w:spacing w:val="1"/>
                <w:sz w:val="20"/>
              </w:rPr>
              <w:t>od</w:t>
            </w:r>
            <w:r w:rsidRPr="00C2590A">
              <w:rPr>
                <w:rFonts w:ascii="Arial" w:hAnsi="Arial" w:cs="Arial"/>
                <w:sz w:val="20"/>
              </w:rPr>
              <w:t>st</w:t>
            </w:r>
            <w:r w:rsidRPr="00C2590A">
              <w:rPr>
                <w:rFonts w:ascii="Arial" w:hAnsi="Arial" w:cs="Arial"/>
                <w:spacing w:val="-1"/>
                <w:sz w:val="20"/>
              </w:rPr>
              <w:t>a</w:t>
            </w:r>
            <w:r w:rsidRPr="00C2590A">
              <w:rPr>
                <w:rFonts w:ascii="Arial" w:hAnsi="Arial" w:cs="Arial"/>
                <w:spacing w:val="-3"/>
                <w:sz w:val="20"/>
              </w:rPr>
              <w:t>w</w:t>
            </w:r>
            <w:r w:rsidRPr="00C2590A">
              <w:rPr>
                <w:rFonts w:ascii="Arial" w:hAnsi="Arial" w:cs="Arial"/>
                <w:spacing w:val="1"/>
                <w:sz w:val="20"/>
              </w:rPr>
              <w:t>o</w:t>
            </w:r>
            <w:r w:rsidRPr="00C2590A">
              <w:rPr>
                <w:rFonts w:ascii="Arial" w:hAnsi="Arial" w:cs="Arial"/>
                <w:sz w:val="20"/>
              </w:rPr>
              <w:t>w</w:t>
            </w:r>
            <w:r w:rsidRPr="00C2590A">
              <w:rPr>
                <w:rFonts w:ascii="Arial" w:hAnsi="Arial" w:cs="Arial"/>
                <w:spacing w:val="-2"/>
                <w:sz w:val="20"/>
              </w:rPr>
              <w:t>y</w:t>
            </w:r>
            <w:r w:rsidRPr="00C2590A">
              <w:rPr>
                <w:rFonts w:ascii="Arial" w:hAnsi="Arial" w:cs="Arial"/>
                <w:sz w:val="20"/>
              </w:rPr>
              <w:t>m</w:t>
            </w:r>
            <w:r w:rsidRPr="00C2590A">
              <w:rPr>
                <w:rFonts w:ascii="Arial" w:hAnsi="Arial" w:cs="Arial"/>
                <w:spacing w:val="2"/>
                <w:sz w:val="20"/>
              </w:rPr>
              <w:t xml:space="preserve"> </w:t>
            </w:r>
            <w:r w:rsidRPr="00C2590A">
              <w:rPr>
                <w:rFonts w:ascii="Arial" w:hAnsi="Arial" w:cs="Arial"/>
                <w:spacing w:val="-3"/>
                <w:sz w:val="20"/>
              </w:rPr>
              <w:t>m</w:t>
            </w:r>
            <w:r w:rsidRPr="00C2590A">
              <w:rPr>
                <w:rFonts w:ascii="Arial" w:hAnsi="Arial" w:cs="Arial"/>
                <w:sz w:val="20"/>
              </w:rPr>
              <w:t>iejs</w:t>
            </w:r>
            <w:r w:rsidRPr="00C2590A">
              <w:rPr>
                <w:rFonts w:ascii="Arial" w:hAnsi="Arial" w:cs="Arial"/>
                <w:spacing w:val="1"/>
                <w:sz w:val="20"/>
              </w:rPr>
              <w:t>ce</w:t>
            </w:r>
            <w:r w:rsidRPr="00C2590A">
              <w:rPr>
                <w:rFonts w:ascii="Arial" w:hAnsi="Arial" w:cs="Arial"/>
                <w:sz w:val="20"/>
              </w:rPr>
              <w:t>m</w:t>
            </w:r>
            <w:r w:rsidRPr="00C2590A">
              <w:rPr>
                <w:rFonts w:ascii="Arial" w:hAnsi="Arial" w:cs="Arial"/>
                <w:spacing w:val="-1"/>
                <w:sz w:val="20"/>
              </w:rPr>
              <w:t xml:space="preserve"> </w:t>
            </w:r>
            <w:r w:rsidRPr="00C2590A">
              <w:rPr>
                <w:rFonts w:ascii="Arial" w:hAnsi="Arial" w:cs="Arial"/>
                <w:spacing w:val="1"/>
                <w:sz w:val="20"/>
              </w:rPr>
              <w:t>p</w:t>
            </w:r>
            <w:r w:rsidRPr="00C2590A">
              <w:rPr>
                <w:rFonts w:ascii="Arial" w:hAnsi="Arial" w:cs="Arial"/>
                <w:sz w:val="20"/>
              </w:rPr>
              <w:t>r</w:t>
            </w:r>
            <w:r w:rsidRPr="00C2590A">
              <w:rPr>
                <w:rFonts w:ascii="Arial" w:hAnsi="Arial" w:cs="Arial"/>
                <w:spacing w:val="-1"/>
                <w:sz w:val="20"/>
              </w:rPr>
              <w:t>ac</w:t>
            </w:r>
            <w:r w:rsidRPr="00C2590A">
              <w:rPr>
                <w:rFonts w:ascii="Arial" w:hAnsi="Arial" w:cs="Arial"/>
                <w:sz w:val="20"/>
              </w:rPr>
              <w:t>y</w:t>
            </w:r>
            <w:r w:rsidRPr="00C2590A">
              <w:rPr>
                <w:rFonts w:ascii="Arial" w:hAnsi="Arial" w:cs="Arial"/>
                <w:spacing w:val="-1"/>
                <w:sz w:val="20"/>
              </w:rPr>
              <w:t xml:space="preserve"> </w:t>
            </w:r>
            <w:r w:rsidRPr="00C2590A">
              <w:rPr>
                <w:rFonts w:ascii="Arial" w:hAnsi="Arial" w:cs="Arial"/>
                <w:sz w:val="20"/>
              </w:rPr>
              <w:t>w</w:t>
            </w:r>
            <w:r w:rsidRPr="00C2590A">
              <w:rPr>
                <w:rFonts w:ascii="Arial" w:hAnsi="Arial" w:cs="Arial"/>
                <w:spacing w:val="-2"/>
                <w:sz w:val="20"/>
              </w:rPr>
              <w:t xml:space="preserve"> </w:t>
            </w:r>
            <w:r w:rsidRPr="00C2590A">
              <w:rPr>
                <w:rFonts w:ascii="Arial" w:hAnsi="Arial" w:cs="Arial"/>
                <w:spacing w:val="1"/>
                <w:sz w:val="20"/>
              </w:rPr>
              <w:t>p</w:t>
            </w:r>
            <w:r w:rsidRPr="00C2590A">
              <w:rPr>
                <w:rFonts w:ascii="Arial" w:hAnsi="Arial" w:cs="Arial"/>
                <w:sz w:val="20"/>
              </w:rPr>
              <w:t>r</w:t>
            </w:r>
            <w:r w:rsidRPr="00C2590A">
              <w:rPr>
                <w:rFonts w:ascii="Arial" w:hAnsi="Arial" w:cs="Arial"/>
                <w:spacing w:val="2"/>
                <w:sz w:val="20"/>
              </w:rPr>
              <w:t>z</w:t>
            </w:r>
            <w:r w:rsidRPr="00C2590A">
              <w:rPr>
                <w:rFonts w:ascii="Arial" w:hAnsi="Arial" w:cs="Arial"/>
                <w:spacing w:val="-4"/>
                <w:sz w:val="20"/>
              </w:rPr>
              <w:t>y</w:t>
            </w:r>
            <w:r w:rsidRPr="00C2590A">
              <w:rPr>
                <w:rFonts w:ascii="Arial" w:hAnsi="Arial" w:cs="Arial"/>
                <w:spacing w:val="1"/>
                <w:sz w:val="20"/>
              </w:rPr>
              <w:t>p</w:t>
            </w:r>
            <w:r w:rsidRPr="00C2590A">
              <w:rPr>
                <w:rFonts w:ascii="Arial" w:hAnsi="Arial" w:cs="Arial"/>
                <w:spacing w:val="-1"/>
                <w:sz w:val="20"/>
              </w:rPr>
              <w:t>a</w:t>
            </w:r>
            <w:r w:rsidRPr="00C2590A">
              <w:rPr>
                <w:rFonts w:ascii="Arial" w:hAnsi="Arial" w:cs="Arial"/>
                <w:spacing w:val="1"/>
                <w:sz w:val="20"/>
              </w:rPr>
              <w:t>d</w:t>
            </w:r>
            <w:r w:rsidRPr="00C2590A">
              <w:rPr>
                <w:rFonts w:ascii="Arial" w:hAnsi="Arial" w:cs="Arial"/>
                <w:spacing w:val="-1"/>
                <w:sz w:val="20"/>
              </w:rPr>
              <w:t>k</w:t>
            </w:r>
            <w:r w:rsidRPr="00C2590A">
              <w:rPr>
                <w:rFonts w:ascii="Arial" w:hAnsi="Arial" w:cs="Arial"/>
                <w:sz w:val="20"/>
              </w:rPr>
              <w:t>u</w:t>
            </w:r>
            <w:r w:rsidRPr="00C2590A">
              <w:rPr>
                <w:rFonts w:ascii="Arial" w:hAnsi="Arial" w:cs="Arial"/>
                <w:spacing w:val="1"/>
                <w:sz w:val="20"/>
              </w:rPr>
              <w:t xml:space="preserve"> </w:t>
            </w:r>
            <w:r w:rsidRPr="00C2590A">
              <w:rPr>
                <w:rFonts w:ascii="Arial" w:hAnsi="Arial" w:cs="Arial"/>
                <w:sz w:val="20"/>
              </w:rPr>
              <w:t>w</w:t>
            </w:r>
            <w:r w:rsidRPr="00C2590A">
              <w:rPr>
                <w:rFonts w:ascii="Arial" w:hAnsi="Arial" w:cs="Arial"/>
                <w:spacing w:val="-2"/>
                <w:sz w:val="20"/>
              </w:rPr>
              <w:t>y</w:t>
            </w:r>
            <w:r w:rsidRPr="00C2590A">
              <w:rPr>
                <w:rFonts w:ascii="Arial" w:hAnsi="Arial" w:cs="Arial"/>
                <w:spacing w:val="-1"/>
                <w:sz w:val="20"/>
              </w:rPr>
              <w:t>g</w:t>
            </w:r>
            <w:r w:rsidRPr="00C2590A">
              <w:rPr>
                <w:rFonts w:ascii="Arial" w:hAnsi="Arial" w:cs="Arial"/>
                <w:spacing w:val="2"/>
                <w:sz w:val="20"/>
              </w:rPr>
              <w:t>r</w:t>
            </w:r>
            <w:r w:rsidRPr="00C2590A">
              <w:rPr>
                <w:rFonts w:ascii="Arial" w:hAnsi="Arial" w:cs="Arial"/>
                <w:spacing w:val="-1"/>
                <w:sz w:val="20"/>
              </w:rPr>
              <w:t>a</w:t>
            </w:r>
            <w:r w:rsidRPr="00C2590A">
              <w:rPr>
                <w:rFonts w:ascii="Arial" w:hAnsi="Arial" w:cs="Arial"/>
                <w:spacing w:val="1"/>
                <w:sz w:val="20"/>
              </w:rPr>
              <w:t>n</w:t>
            </w:r>
            <w:r w:rsidRPr="00C2590A">
              <w:rPr>
                <w:rFonts w:ascii="Arial" w:hAnsi="Arial" w:cs="Arial"/>
                <w:sz w:val="20"/>
              </w:rPr>
              <w:t xml:space="preserve">ia </w:t>
            </w:r>
            <w:r w:rsidRPr="00C2590A">
              <w:rPr>
                <w:rFonts w:ascii="Arial" w:hAnsi="Arial" w:cs="Arial"/>
                <w:spacing w:val="-1"/>
                <w:sz w:val="20"/>
              </w:rPr>
              <w:t>k</w:t>
            </w:r>
            <w:r w:rsidRPr="00C2590A">
              <w:rPr>
                <w:rFonts w:ascii="Arial" w:hAnsi="Arial" w:cs="Arial"/>
                <w:spacing w:val="1"/>
                <w:sz w:val="20"/>
              </w:rPr>
              <w:t>on</w:t>
            </w:r>
            <w:r w:rsidRPr="00C2590A">
              <w:rPr>
                <w:rFonts w:ascii="Arial" w:hAnsi="Arial" w:cs="Arial"/>
                <w:spacing w:val="-1"/>
                <w:sz w:val="20"/>
              </w:rPr>
              <w:t>k</w:t>
            </w:r>
            <w:r w:rsidRPr="00C2590A">
              <w:rPr>
                <w:rFonts w:ascii="Arial" w:hAnsi="Arial" w:cs="Arial"/>
                <w:spacing w:val="1"/>
                <w:sz w:val="20"/>
              </w:rPr>
              <w:t>u</w:t>
            </w:r>
            <w:r w:rsidRPr="00C2590A">
              <w:rPr>
                <w:rFonts w:ascii="Arial" w:hAnsi="Arial" w:cs="Arial"/>
                <w:sz w:val="20"/>
              </w:rPr>
              <w:t>rs</w:t>
            </w:r>
            <w:r w:rsidRPr="00C2590A">
              <w:rPr>
                <w:rFonts w:ascii="Arial" w:hAnsi="Arial" w:cs="Arial"/>
                <w:spacing w:val="1"/>
                <w:sz w:val="20"/>
              </w:rPr>
              <w:t>u</w:t>
            </w:r>
            <w:r w:rsidRPr="00C2590A">
              <w:rPr>
                <w:rFonts w:ascii="Arial" w:hAnsi="Arial" w:cs="Arial"/>
                <w:sz w:val="20"/>
              </w:rPr>
              <w:t>,</w:t>
            </w:r>
          </w:p>
          <w:p w14:paraId="5501A6A5" w14:textId="77777777" w:rsidR="00B40DF2" w:rsidRPr="00C2590A" w:rsidRDefault="00B40DF2" w:rsidP="00C2590A">
            <w:pPr>
              <w:numPr>
                <w:ilvl w:val="0"/>
                <w:numId w:val="29"/>
              </w:numPr>
              <w:ind w:left="452" w:hanging="387"/>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2590A">
              <w:rPr>
                <w:rFonts w:ascii="Arial" w:hAnsi="Arial" w:cs="Arial"/>
                <w:spacing w:val="1"/>
                <w:sz w:val="20"/>
              </w:rPr>
              <w:lastRenderedPageBreak/>
              <w:t>o</w:t>
            </w:r>
            <w:r w:rsidRPr="00C2590A">
              <w:rPr>
                <w:rFonts w:ascii="Arial" w:hAnsi="Arial" w:cs="Arial"/>
                <w:sz w:val="20"/>
              </w:rPr>
              <w:t>ś</w:t>
            </w:r>
            <w:r w:rsidRPr="00C2590A">
              <w:rPr>
                <w:rFonts w:ascii="Arial" w:hAnsi="Arial" w:cs="Arial"/>
                <w:spacing w:val="-3"/>
                <w:sz w:val="20"/>
              </w:rPr>
              <w:t>w</w:t>
            </w:r>
            <w:r w:rsidRPr="00C2590A">
              <w:rPr>
                <w:rFonts w:ascii="Arial" w:hAnsi="Arial" w:cs="Arial"/>
                <w:sz w:val="20"/>
              </w:rPr>
              <w:t>ia</w:t>
            </w:r>
            <w:r w:rsidRPr="00C2590A">
              <w:rPr>
                <w:rFonts w:ascii="Arial" w:hAnsi="Arial" w:cs="Arial"/>
                <w:spacing w:val="1"/>
                <w:sz w:val="20"/>
              </w:rPr>
              <w:t>d</w:t>
            </w:r>
            <w:r w:rsidRPr="00C2590A">
              <w:rPr>
                <w:rFonts w:ascii="Arial" w:hAnsi="Arial" w:cs="Arial"/>
                <w:spacing w:val="-1"/>
                <w:sz w:val="20"/>
              </w:rPr>
              <w:t>cze</w:t>
            </w:r>
            <w:r w:rsidRPr="00C2590A">
              <w:rPr>
                <w:rFonts w:ascii="Arial" w:hAnsi="Arial" w:cs="Arial"/>
                <w:spacing w:val="1"/>
                <w:sz w:val="20"/>
              </w:rPr>
              <w:t>n</w:t>
            </w:r>
            <w:r w:rsidRPr="00C2590A">
              <w:rPr>
                <w:rFonts w:ascii="Arial" w:hAnsi="Arial" w:cs="Arial"/>
                <w:sz w:val="20"/>
              </w:rPr>
              <w:t>ie</w:t>
            </w:r>
            <w:r w:rsidRPr="00C2590A">
              <w:rPr>
                <w:rFonts w:ascii="Arial" w:hAnsi="Arial" w:cs="Arial"/>
                <w:spacing w:val="3"/>
                <w:sz w:val="20"/>
              </w:rPr>
              <w:t xml:space="preserve"> </w:t>
            </w:r>
            <w:r w:rsidRPr="00C2590A">
              <w:rPr>
                <w:rFonts w:ascii="Arial" w:hAnsi="Arial" w:cs="Arial"/>
                <w:sz w:val="20"/>
              </w:rPr>
              <w:t>w</w:t>
            </w:r>
            <w:r w:rsidRPr="00C2590A">
              <w:rPr>
                <w:rFonts w:ascii="Arial" w:hAnsi="Arial" w:cs="Arial"/>
                <w:spacing w:val="-2"/>
                <w:sz w:val="20"/>
              </w:rPr>
              <w:t xml:space="preserve"> </w:t>
            </w:r>
            <w:r w:rsidRPr="00C2590A">
              <w:rPr>
                <w:rFonts w:ascii="Arial" w:hAnsi="Arial" w:cs="Arial"/>
                <w:sz w:val="20"/>
              </w:rPr>
              <w:t>t</w:t>
            </w:r>
            <w:r w:rsidRPr="00C2590A">
              <w:rPr>
                <w:rFonts w:ascii="Arial" w:hAnsi="Arial" w:cs="Arial"/>
                <w:spacing w:val="3"/>
                <w:sz w:val="20"/>
              </w:rPr>
              <w:t>r</w:t>
            </w:r>
            <w:r w:rsidRPr="00C2590A">
              <w:rPr>
                <w:rFonts w:ascii="Arial" w:hAnsi="Arial" w:cs="Arial"/>
                <w:spacing w:val="-4"/>
                <w:sz w:val="20"/>
              </w:rPr>
              <w:t>y</w:t>
            </w:r>
            <w:r w:rsidRPr="00C2590A">
              <w:rPr>
                <w:rFonts w:ascii="Arial" w:hAnsi="Arial" w:cs="Arial"/>
                <w:spacing w:val="1"/>
                <w:sz w:val="20"/>
              </w:rPr>
              <w:t>b</w:t>
            </w:r>
            <w:r w:rsidRPr="00C2590A">
              <w:rPr>
                <w:rFonts w:ascii="Arial" w:hAnsi="Arial" w:cs="Arial"/>
                <w:sz w:val="20"/>
              </w:rPr>
              <w:t>ie art.</w:t>
            </w:r>
            <w:r w:rsidRPr="00C2590A">
              <w:rPr>
                <w:rFonts w:ascii="Arial" w:hAnsi="Arial" w:cs="Arial"/>
                <w:spacing w:val="1"/>
                <w:sz w:val="20"/>
              </w:rPr>
              <w:t xml:space="preserve"> 113</w:t>
            </w:r>
            <w:r w:rsidRPr="00C2590A">
              <w:rPr>
                <w:rFonts w:ascii="Arial" w:hAnsi="Arial" w:cs="Arial"/>
                <w:spacing w:val="-1"/>
                <w:sz w:val="20"/>
              </w:rPr>
              <w:t xml:space="preserve"> </w:t>
            </w:r>
            <w:r w:rsidRPr="00C2590A">
              <w:rPr>
                <w:rFonts w:ascii="Arial" w:hAnsi="Arial" w:cs="Arial"/>
                <w:spacing w:val="1"/>
                <w:sz w:val="20"/>
              </w:rPr>
              <w:t>u</w:t>
            </w:r>
            <w:r w:rsidRPr="00C2590A">
              <w:rPr>
                <w:rFonts w:ascii="Arial" w:hAnsi="Arial" w:cs="Arial"/>
                <w:sz w:val="20"/>
              </w:rPr>
              <w:t>st</w:t>
            </w:r>
            <w:r w:rsidRPr="00C2590A">
              <w:rPr>
                <w:rFonts w:ascii="Arial" w:hAnsi="Arial" w:cs="Arial"/>
                <w:spacing w:val="-1"/>
                <w:sz w:val="20"/>
              </w:rPr>
              <w:t>a</w:t>
            </w:r>
            <w:r w:rsidRPr="00C2590A">
              <w:rPr>
                <w:rFonts w:ascii="Arial" w:hAnsi="Arial" w:cs="Arial"/>
                <w:sz w:val="20"/>
              </w:rPr>
              <w:t>wy</w:t>
            </w:r>
            <w:r w:rsidRPr="00C2590A">
              <w:rPr>
                <w:rFonts w:ascii="Arial" w:hAnsi="Arial" w:cs="Arial"/>
                <w:spacing w:val="-4"/>
                <w:sz w:val="20"/>
              </w:rPr>
              <w:t xml:space="preserve"> </w:t>
            </w:r>
            <w:r w:rsidRPr="00C2590A">
              <w:rPr>
                <w:rFonts w:ascii="Arial" w:hAnsi="Arial" w:cs="Arial"/>
                <w:spacing w:val="3"/>
                <w:sz w:val="20"/>
              </w:rPr>
              <w:t>P</w:t>
            </w:r>
            <w:r w:rsidRPr="00C2590A">
              <w:rPr>
                <w:rFonts w:ascii="Arial" w:hAnsi="Arial" w:cs="Arial"/>
                <w:sz w:val="20"/>
              </w:rPr>
              <w:t>r</w:t>
            </w:r>
            <w:r w:rsidRPr="00C2590A">
              <w:rPr>
                <w:rFonts w:ascii="Arial" w:hAnsi="Arial" w:cs="Arial"/>
                <w:spacing w:val="-1"/>
                <w:sz w:val="20"/>
              </w:rPr>
              <w:t>a</w:t>
            </w:r>
            <w:r w:rsidRPr="00C2590A">
              <w:rPr>
                <w:rFonts w:ascii="Arial" w:hAnsi="Arial" w:cs="Arial"/>
                <w:spacing w:val="-3"/>
                <w:sz w:val="20"/>
              </w:rPr>
              <w:t>w</w:t>
            </w:r>
            <w:r w:rsidRPr="00C2590A">
              <w:rPr>
                <w:rFonts w:ascii="Arial" w:hAnsi="Arial" w:cs="Arial"/>
                <w:sz w:val="20"/>
              </w:rPr>
              <w:t>o</w:t>
            </w:r>
            <w:r w:rsidRPr="00C2590A">
              <w:rPr>
                <w:rFonts w:ascii="Arial" w:hAnsi="Arial" w:cs="Arial"/>
                <w:spacing w:val="1"/>
                <w:sz w:val="20"/>
              </w:rPr>
              <w:t xml:space="preserve"> </w:t>
            </w:r>
            <w:r w:rsidRPr="00C2590A">
              <w:rPr>
                <w:rFonts w:ascii="Arial" w:hAnsi="Arial" w:cs="Arial"/>
                <w:sz w:val="20"/>
              </w:rPr>
              <w:t>o</w:t>
            </w:r>
            <w:r w:rsidRPr="00C2590A">
              <w:rPr>
                <w:rFonts w:ascii="Arial" w:hAnsi="Arial" w:cs="Arial"/>
                <w:spacing w:val="1"/>
                <w:sz w:val="20"/>
              </w:rPr>
              <w:t xml:space="preserve"> </w:t>
            </w:r>
            <w:r w:rsidRPr="00C2590A">
              <w:rPr>
                <w:rFonts w:ascii="Arial" w:hAnsi="Arial" w:cs="Arial"/>
                <w:sz w:val="20"/>
              </w:rPr>
              <w:t>s</w:t>
            </w:r>
            <w:r w:rsidRPr="00C2590A">
              <w:rPr>
                <w:rFonts w:ascii="Arial" w:hAnsi="Arial" w:cs="Arial"/>
                <w:spacing w:val="-1"/>
                <w:sz w:val="20"/>
              </w:rPr>
              <w:t>zk</w:t>
            </w:r>
            <w:r w:rsidRPr="00C2590A">
              <w:rPr>
                <w:rFonts w:ascii="Arial" w:hAnsi="Arial" w:cs="Arial"/>
                <w:spacing w:val="1"/>
                <w:sz w:val="20"/>
              </w:rPr>
              <w:t>o</w:t>
            </w:r>
            <w:r w:rsidRPr="00C2590A">
              <w:rPr>
                <w:rFonts w:ascii="Arial" w:hAnsi="Arial" w:cs="Arial"/>
                <w:sz w:val="20"/>
              </w:rPr>
              <w:t>l</w:t>
            </w:r>
            <w:r w:rsidRPr="00C2590A">
              <w:rPr>
                <w:rFonts w:ascii="Arial" w:hAnsi="Arial" w:cs="Arial"/>
                <w:spacing w:val="1"/>
                <w:sz w:val="20"/>
              </w:rPr>
              <w:t>n</w:t>
            </w:r>
            <w:r w:rsidRPr="00C2590A">
              <w:rPr>
                <w:rFonts w:ascii="Arial" w:hAnsi="Arial" w:cs="Arial"/>
                <w:sz w:val="20"/>
              </w:rPr>
              <w:t>ict</w:t>
            </w:r>
            <w:r w:rsidRPr="00C2590A">
              <w:rPr>
                <w:rFonts w:ascii="Arial" w:hAnsi="Arial" w:cs="Arial"/>
                <w:spacing w:val="-3"/>
                <w:sz w:val="20"/>
              </w:rPr>
              <w:t>w</w:t>
            </w:r>
            <w:r w:rsidRPr="00C2590A">
              <w:rPr>
                <w:rFonts w:ascii="Arial" w:hAnsi="Arial" w:cs="Arial"/>
                <w:sz w:val="20"/>
              </w:rPr>
              <w:t>ie w</w:t>
            </w:r>
            <w:r w:rsidRPr="00C2590A">
              <w:rPr>
                <w:rFonts w:ascii="Arial" w:hAnsi="Arial" w:cs="Arial"/>
                <w:spacing w:val="-1"/>
                <w:sz w:val="20"/>
              </w:rPr>
              <w:t>yż</w:t>
            </w:r>
            <w:r w:rsidRPr="00C2590A">
              <w:rPr>
                <w:rFonts w:ascii="Arial" w:hAnsi="Arial" w:cs="Arial"/>
                <w:sz w:val="20"/>
              </w:rPr>
              <w:t>s</w:t>
            </w:r>
            <w:r w:rsidRPr="00C2590A">
              <w:rPr>
                <w:rFonts w:ascii="Arial" w:hAnsi="Arial" w:cs="Arial"/>
                <w:spacing w:val="1"/>
                <w:sz w:val="20"/>
              </w:rPr>
              <w:t>z</w:t>
            </w:r>
            <w:r w:rsidRPr="00C2590A">
              <w:rPr>
                <w:rFonts w:ascii="Arial" w:hAnsi="Arial" w:cs="Arial"/>
                <w:spacing w:val="-1"/>
                <w:sz w:val="20"/>
              </w:rPr>
              <w:t>ym i nauce,</w:t>
            </w:r>
          </w:p>
          <w:p w14:paraId="3B62E83A" w14:textId="77777777" w:rsidR="00B40DF2" w:rsidRPr="00C2590A" w:rsidRDefault="00B40DF2" w:rsidP="00C2590A">
            <w:pPr>
              <w:numPr>
                <w:ilvl w:val="0"/>
                <w:numId w:val="29"/>
              </w:numPr>
              <w:ind w:left="452" w:hanging="387"/>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2590A">
              <w:rPr>
                <w:rFonts w:ascii="Arial" w:hAnsi="Arial" w:cs="Arial"/>
                <w:spacing w:val="1"/>
                <w:sz w:val="20"/>
              </w:rPr>
              <w:t>o</w:t>
            </w:r>
            <w:r w:rsidRPr="00C2590A">
              <w:rPr>
                <w:rFonts w:ascii="Arial" w:hAnsi="Arial" w:cs="Arial"/>
                <w:sz w:val="20"/>
              </w:rPr>
              <w:t>ś</w:t>
            </w:r>
            <w:r w:rsidRPr="00C2590A">
              <w:rPr>
                <w:rFonts w:ascii="Arial" w:hAnsi="Arial" w:cs="Arial"/>
                <w:spacing w:val="-3"/>
                <w:sz w:val="20"/>
              </w:rPr>
              <w:t>w</w:t>
            </w:r>
            <w:r w:rsidRPr="00C2590A">
              <w:rPr>
                <w:rFonts w:ascii="Arial" w:hAnsi="Arial" w:cs="Arial"/>
                <w:sz w:val="20"/>
              </w:rPr>
              <w:t>ia</w:t>
            </w:r>
            <w:r w:rsidRPr="00C2590A">
              <w:rPr>
                <w:rFonts w:ascii="Arial" w:hAnsi="Arial" w:cs="Arial"/>
                <w:spacing w:val="1"/>
                <w:sz w:val="20"/>
              </w:rPr>
              <w:t>d</w:t>
            </w:r>
            <w:r w:rsidRPr="00C2590A">
              <w:rPr>
                <w:rFonts w:ascii="Arial" w:hAnsi="Arial" w:cs="Arial"/>
                <w:spacing w:val="-1"/>
                <w:sz w:val="20"/>
              </w:rPr>
              <w:t>cze</w:t>
            </w:r>
            <w:r w:rsidRPr="00C2590A">
              <w:rPr>
                <w:rFonts w:ascii="Arial" w:hAnsi="Arial" w:cs="Arial"/>
                <w:spacing w:val="1"/>
                <w:sz w:val="20"/>
              </w:rPr>
              <w:t>n</w:t>
            </w:r>
            <w:r w:rsidRPr="00C2590A">
              <w:rPr>
                <w:rFonts w:ascii="Arial" w:hAnsi="Arial" w:cs="Arial"/>
                <w:sz w:val="20"/>
              </w:rPr>
              <w:t>ie o</w:t>
            </w:r>
            <w:r w:rsidRPr="00C2590A">
              <w:rPr>
                <w:rFonts w:ascii="Arial" w:hAnsi="Arial" w:cs="Arial"/>
                <w:spacing w:val="2"/>
                <w:sz w:val="20"/>
              </w:rPr>
              <w:t xml:space="preserve"> </w:t>
            </w:r>
            <w:r w:rsidRPr="00C2590A">
              <w:rPr>
                <w:rFonts w:ascii="Arial" w:hAnsi="Arial" w:cs="Arial"/>
                <w:spacing w:val="-1"/>
                <w:sz w:val="20"/>
              </w:rPr>
              <w:t>z</w:t>
            </w:r>
            <w:r w:rsidRPr="00C2590A">
              <w:rPr>
                <w:rFonts w:ascii="Arial" w:hAnsi="Arial" w:cs="Arial"/>
                <w:spacing w:val="1"/>
                <w:sz w:val="20"/>
              </w:rPr>
              <w:t>n</w:t>
            </w:r>
            <w:r w:rsidRPr="00C2590A">
              <w:rPr>
                <w:rFonts w:ascii="Arial" w:hAnsi="Arial" w:cs="Arial"/>
                <w:spacing w:val="-1"/>
                <w:sz w:val="20"/>
              </w:rPr>
              <w:t>a</w:t>
            </w:r>
            <w:r w:rsidRPr="00C2590A">
              <w:rPr>
                <w:rFonts w:ascii="Arial" w:hAnsi="Arial" w:cs="Arial"/>
                <w:sz w:val="20"/>
              </w:rPr>
              <w:t>j</w:t>
            </w:r>
            <w:r w:rsidRPr="00C2590A">
              <w:rPr>
                <w:rFonts w:ascii="Arial" w:hAnsi="Arial" w:cs="Arial"/>
                <w:spacing w:val="1"/>
                <w:sz w:val="20"/>
              </w:rPr>
              <w:t>o</w:t>
            </w:r>
            <w:r w:rsidRPr="00C2590A">
              <w:rPr>
                <w:rFonts w:ascii="Arial" w:hAnsi="Arial" w:cs="Arial"/>
                <w:spacing w:val="-3"/>
                <w:sz w:val="20"/>
              </w:rPr>
              <w:t>m</w:t>
            </w:r>
            <w:r w:rsidRPr="00C2590A">
              <w:rPr>
                <w:rFonts w:ascii="Arial" w:hAnsi="Arial" w:cs="Arial"/>
                <w:spacing w:val="1"/>
                <w:sz w:val="20"/>
              </w:rPr>
              <w:t>o</w:t>
            </w:r>
            <w:r w:rsidRPr="00C2590A">
              <w:rPr>
                <w:rFonts w:ascii="Arial" w:hAnsi="Arial" w:cs="Arial"/>
                <w:sz w:val="20"/>
              </w:rPr>
              <w:t>ś</w:t>
            </w:r>
            <w:r w:rsidRPr="00C2590A">
              <w:rPr>
                <w:rFonts w:ascii="Arial" w:hAnsi="Arial" w:cs="Arial"/>
                <w:spacing w:val="-1"/>
                <w:sz w:val="20"/>
              </w:rPr>
              <w:t>c</w:t>
            </w:r>
            <w:r w:rsidRPr="00C2590A">
              <w:rPr>
                <w:rFonts w:ascii="Arial" w:hAnsi="Arial" w:cs="Arial"/>
                <w:sz w:val="20"/>
              </w:rPr>
              <w:t>i</w:t>
            </w:r>
            <w:r w:rsidRPr="00C2590A">
              <w:rPr>
                <w:rFonts w:ascii="Arial" w:hAnsi="Arial" w:cs="Arial"/>
                <w:spacing w:val="1"/>
                <w:sz w:val="20"/>
              </w:rPr>
              <w:t xml:space="preserve"> </w:t>
            </w:r>
            <w:r w:rsidRPr="00C2590A">
              <w:rPr>
                <w:rFonts w:ascii="Arial" w:hAnsi="Arial" w:cs="Arial"/>
                <w:sz w:val="20"/>
              </w:rPr>
              <w:t>i</w:t>
            </w:r>
            <w:r w:rsidRPr="00C2590A">
              <w:rPr>
                <w:rFonts w:ascii="Arial" w:hAnsi="Arial" w:cs="Arial"/>
                <w:spacing w:val="1"/>
                <w:sz w:val="20"/>
              </w:rPr>
              <w:t xml:space="preserve"> </w:t>
            </w:r>
            <w:r w:rsidRPr="00C2590A">
              <w:rPr>
                <w:rFonts w:ascii="Arial" w:hAnsi="Arial" w:cs="Arial"/>
                <w:spacing w:val="-1"/>
                <w:sz w:val="20"/>
              </w:rPr>
              <w:t>akc</w:t>
            </w:r>
            <w:r w:rsidRPr="00C2590A">
              <w:rPr>
                <w:rFonts w:ascii="Arial" w:hAnsi="Arial" w:cs="Arial"/>
                <w:spacing w:val="1"/>
                <w:sz w:val="20"/>
              </w:rPr>
              <w:t>ep</w:t>
            </w:r>
            <w:r w:rsidRPr="00C2590A">
              <w:rPr>
                <w:rFonts w:ascii="Arial" w:hAnsi="Arial" w:cs="Arial"/>
                <w:sz w:val="20"/>
              </w:rPr>
              <w:t>ta</w:t>
            </w:r>
            <w:r w:rsidRPr="00C2590A">
              <w:rPr>
                <w:rFonts w:ascii="Arial" w:hAnsi="Arial" w:cs="Arial"/>
                <w:spacing w:val="-1"/>
                <w:sz w:val="20"/>
              </w:rPr>
              <w:t>c</w:t>
            </w:r>
            <w:r w:rsidRPr="00C2590A">
              <w:rPr>
                <w:rFonts w:ascii="Arial" w:hAnsi="Arial" w:cs="Arial"/>
                <w:sz w:val="20"/>
              </w:rPr>
              <w:t>ji</w:t>
            </w:r>
            <w:r w:rsidRPr="00C2590A">
              <w:rPr>
                <w:rFonts w:ascii="Arial" w:hAnsi="Arial" w:cs="Arial"/>
                <w:spacing w:val="1"/>
                <w:sz w:val="20"/>
              </w:rPr>
              <w:t xml:space="preserve"> </w:t>
            </w:r>
            <w:r w:rsidRPr="00C2590A">
              <w:rPr>
                <w:rFonts w:ascii="Arial" w:hAnsi="Arial" w:cs="Arial"/>
                <w:spacing w:val="-1"/>
                <w:sz w:val="20"/>
              </w:rPr>
              <w:t>za</w:t>
            </w:r>
            <w:r w:rsidRPr="00C2590A">
              <w:rPr>
                <w:rFonts w:ascii="Arial" w:hAnsi="Arial" w:cs="Arial"/>
                <w:sz w:val="20"/>
              </w:rPr>
              <w:t>s</w:t>
            </w:r>
            <w:r w:rsidRPr="00C2590A">
              <w:rPr>
                <w:rFonts w:ascii="Arial" w:hAnsi="Arial" w:cs="Arial"/>
                <w:spacing w:val="-1"/>
                <w:sz w:val="20"/>
              </w:rPr>
              <w:t>a</w:t>
            </w:r>
            <w:r w:rsidRPr="00C2590A">
              <w:rPr>
                <w:rFonts w:ascii="Arial" w:hAnsi="Arial" w:cs="Arial"/>
                <w:sz w:val="20"/>
              </w:rPr>
              <w:t>d</w:t>
            </w:r>
            <w:r w:rsidRPr="00C2590A">
              <w:rPr>
                <w:rFonts w:ascii="Arial" w:hAnsi="Arial" w:cs="Arial"/>
                <w:spacing w:val="1"/>
                <w:sz w:val="20"/>
              </w:rPr>
              <w:t xml:space="preserve"> do</w:t>
            </w:r>
            <w:r w:rsidRPr="00C2590A">
              <w:rPr>
                <w:rFonts w:ascii="Arial" w:hAnsi="Arial" w:cs="Arial"/>
                <w:sz w:val="20"/>
              </w:rPr>
              <w:t>t</w:t>
            </w:r>
            <w:r w:rsidRPr="00C2590A">
              <w:rPr>
                <w:rFonts w:ascii="Arial" w:hAnsi="Arial" w:cs="Arial"/>
                <w:spacing w:val="-3"/>
                <w:sz w:val="20"/>
              </w:rPr>
              <w:t>y</w:t>
            </w:r>
            <w:r w:rsidRPr="00C2590A">
              <w:rPr>
                <w:rFonts w:ascii="Arial" w:hAnsi="Arial" w:cs="Arial"/>
                <w:spacing w:val="-1"/>
                <w:sz w:val="20"/>
              </w:rPr>
              <w:t>czą</w:t>
            </w:r>
            <w:r w:rsidRPr="00C2590A">
              <w:rPr>
                <w:rFonts w:ascii="Arial" w:hAnsi="Arial" w:cs="Arial"/>
                <w:spacing w:val="1"/>
                <w:sz w:val="20"/>
              </w:rPr>
              <w:t>c</w:t>
            </w:r>
            <w:r w:rsidRPr="00C2590A">
              <w:rPr>
                <w:rFonts w:ascii="Arial" w:hAnsi="Arial" w:cs="Arial"/>
                <w:spacing w:val="-1"/>
                <w:sz w:val="20"/>
              </w:rPr>
              <w:t>yc</w:t>
            </w:r>
            <w:r w:rsidRPr="00C2590A">
              <w:rPr>
                <w:rFonts w:ascii="Arial" w:hAnsi="Arial" w:cs="Arial"/>
                <w:sz w:val="20"/>
              </w:rPr>
              <w:t>h</w:t>
            </w:r>
            <w:r w:rsidRPr="00C2590A">
              <w:rPr>
                <w:rFonts w:ascii="Arial" w:hAnsi="Arial" w:cs="Arial"/>
                <w:spacing w:val="1"/>
                <w:sz w:val="20"/>
              </w:rPr>
              <w:t xml:space="preserve"> zarządzania </w:t>
            </w:r>
            <w:r w:rsidRPr="00C2590A">
              <w:rPr>
                <w:rFonts w:ascii="Arial" w:hAnsi="Arial" w:cs="Arial"/>
                <w:spacing w:val="-3"/>
                <w:sz w:val="20"/>
              </w:rPr>
              <w:t>w</w:t>
            </w:r>
            <w:r w:rsidRPr="00C2590A">
              <w:rPr>
                <w:rFonts w:ascii="Arial" w:hAnsi="Arial" w:cs="Arial"/>
                <w:spacing w:val="3"/>
                <w:sz w:val="20"/>
              </w:rPr>
              <w:t>ł</w:t>
            </w:r>
            <w:r w:rsidRPr="00C2590A">
              <w:rPr>
                <w:rFonts w:ascii="Arial" w:hAnsi="Arial" w:cs="Arial"/>
                <w:spacing w:val="-1"/>
                <w:sz w:val="20"/>
              </w:rPr>
              <w:t>a</w:t>
            </w:r>
            <w:r w:rsidRPr="00C2590A">
              <w:rPr>
                <w:rFonts w:ascii="Arial" w:hAnsi="Arial" w:cs="Arial"/>
                <w:sz w:val="20"/>
              </w:rPr>
              <w:t>s</w:t>
            </w:r>
            <w:r w:rsidRPr="00C2590A">
              <w:rPr>
                <w:rFonts w:ascii="Arial" w:hAnsi="Arial" w:cs="Arial"/>
                <w:spacing w:val="1"/>
                <w:sz w:val="20"/>
              </w:rPr>
              <w:t>no</w:t>
            </w:r>
            <w:r w:rsidRPr="00C2590A">
              <w:rPr>
                <w:rFonts w:ascii="Arial" w:hAnsi="Arial" w:cs="Arial"/>
                <w:sz w:val="20"/>
              </w:rPr>
              <w:t>ś</w:t>
            </w:r>
            <w:r w:rsidRPr="00C2590A">
              <w:rPr>
                <w:rFonts w:ascii="Arial" w:hAnsi="Arial" w:cs="Arial"/>
                <w:spacing w:val="-1"/>
                <w:sz w:val="20"/>
              </w:rPr>
              <w:t>c</w:t>
            </w:r>
            <w:r w:rsidRPr="00C2590A">
              <w:rPr>
                <w:rFonts w:ascii="Arial" w:hAnsi="Arial" w:cs="Arial"/>
                <w:sz w:val="20"/>
              </w:rPr>
              <w:t>ią</w:t>
            </w:r>
            <w:r w:rsidRPr="00C2590A">
              <w:rPr>
                <w:rFonts w:ascii="Arial" w:hAnsi="Arial" w:cs="Arial"/>
                <w:spacing w:val="1"/>
                <w:sz w:val="20"/>
              </w:rPr>
              <w:t xml:space="preserve"> </w:t>
            </w:r>
            <w:r w:rsidRPr="00C2590A">
              <w:rPr>
                <w:rFonts w:ascii="Arial" w:hAnsi="Arial" w:cs="Arial"/>
                <w:sz w:val="20"/>
              </w:rPr>
              <w:t>i</w:t>
            </w:r>
            <w:r w:rsidRPr="00C2590A">
              <w:rPr>
                <w:rFonts w:ascii="Arial" w:hAnsi="Arial" w:cs="Arial"/>
                <w:spacing w:val="1"/>
                <w:sz w:val="20"/>
              </w:rPr>
              <w:t>n</w:t>
            </w:r>
            <w:r w:rsidRPr="00C2590A">
              <w:rPr>
                <w:rFonts w:ascii="Arial" w:hAnsi="Arial" w:cs="Arial"/>
                <w:sz w:val="20"/>
              </w:rPr>
              <w:t>tel</w:t>
            </w:r>
            <w:r w:rsidRPr="00C2590A">
              <w:rPr>
                <w:rFonts w:ascii="Arial" w:hAnsi="Arial" w:cs="Arial"/>
                <w:spacing w:val="-1"/>
                <w:sz w:val="20"/>
              </w:rPr>
              <w:t>ek</w:t>
            </w:r>
            <w:r w:rsidRPr="00C2590A">
              <w:rPr>
                <w:rFonts w:ascii="Arial" w:hAnsi="Arial" w:cs="Arial"/>
                <w:spacing w:val="6"/>
                <w:sz w:val="20"/>
              </w:rPr>
              <w:t>t</w:t>
            </w:r>
            <w:r w:rsidRPr="00C2590A">
              <w:rPr>
                <w:rFonts w:ascii="Arial" w:hAnsi="Arial" w:cs="Arial"/>
                <w:spacing w:val="1"/>
                <w:sz w:val="20"/>
              </w:rPr>
              <w:t>u</w:t>
            </w:r>
            <w:r w:rsidRPr="00C2590A">
              <w:rPr>
                <w:rFonts w:ascii="Arial" w:hAnsi="Arial" w:cs="Arial"/>
                <w:spacing w:val="-1"/>
                <w:sz w:val="20"/>
              </w:rPr>
              <w:t>a</w:t>
            </w:r>
            <w:r w:rsidRPr="00C2590A">
              <w:rPr>
                <w:rFonts w:ascii="Arial" w:hAnsi="Arial" w:cs="Arial"/>
                <w:sz w:val="20"/>
              </w:rPr>
              <w:t>l</w:t>
            </w:r>
            <w:r w:rsidRPr="00C2590A">
              <w:rPr>
                <w:rFonts w:ascii="Arial" w:hAnsi="Arial" w:cs="Arial"/>
                <w:spacing w:val="1"/>
                <w:sz w:val="20"/>
              </w:rPr>
              <w:t>ną oraz zasad komercjalizacji UJ.</w:t>
            </w:r>
          </w:p>
          <w:p w14:paraId="5C73BC34" w14:textId="77777777" w:rsidR="00B40DF2" w:rsidRPr="00C2590A" w:rsidRDefault="00B40DF2" w:rsidP="00B40DF2">
            <w:pPr>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C2590A">
              <w:rPr>
                <w:rFonts w:ascii="Arial" w:hAnsi="Arial" w:cs="Arial"/>
                <w:b/>
                <w:sz w:val="20"/>
              </w:rPr>
              <w:t xml:space="preserve">Druki oświadczeń (nr 5-7) oraz wzór kwestionariusza osobowego (nr 2) można pobrać na stronie: </w:t>
            </w:r>
          </w:p>
          <w:p w14:paraId="5F080D80" w14:textId="77777777" w:rsidR="00B40DF2" w:rsidRPr="00C2590A" w:rsidRDefault="00B40DF2" w:rsidP="00C2590A">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2590A">
              <w:rPr>
                <w:rStyle w:val="Hipercze"/>
                <w:rFonts w:ascii="Arial" w:hAnsi="Arial" w:cs="Arial"/>
                <w:sz w:val="20"/>
              </w:rPr>
              <w:t>https://cso.uj.edu.pl/konkursy</w:t>
            </w:r>
          </w:p>
        </w:tc>
      </w:tr>
      <w:tr w:rsidR="00B40DF2" w:rsidRPr="00C2590A" w14:paraId="1B78B5D2" w14:textId="77777777" w:rsidTr="00153128">
        <w:tc>
          <w:tcPr>
            <w:cnfStyle w:val="001000000000" w:firstRow="0" w:lastRow="0" w:firstColumn="1" w:lastColumn="0" w:oddVBand="0" w:evenVBand="0" w:oddHBand="0" w:evenHBand="0" w:firstRowFirstColumn="0" w:firstRowLastColumn="0" w:lastRowFirstColumn="0" w:lastRowLastColumn="0"/>
            <w:tcW w:w="1812" w:type="pct"/>
          </w:tcPr>
          <w:p w14:paraId="7BEE74B6" w14:textId="749CC519" w:rsidR="00B40DF2" w:rsidRPr="00C2590A" w:rsidRDefault="00B40DF2" w:rsidP="00C2590A">
            <w:pPr>
              <w:spacing w:before="120" w:after="120"/>
              <w:jc w:val="right"/>
              <w:rPr>
                <w:rFonts w:ascii="Arial" w:hAnsi="Arial" w:cs="Arial"/>
                <w:b w:val="0"/>
                <w:bCs w:val="0"/>
                <w:i/>
                <w:iCs/>
                <w:sz w:val="20"/>
              </w:rPr>
            </w:pPr>
            <w:r w:rsidRPr="00C2590A">
              <w:rPr>
                <w:rFonts w:ascii="Arial" w:hAnsi="Arial" w:cs="Arial"/>
                <w:i/>
                <w:iCs/>
                <w:sz w:val="20"/>
              </w:rPr>
              <w:lastRenderedPageBreak/>
              <w:t xml:space="preserve">Dodatkowe dokumenty aplikacyjne </w:t>
            </w:r>
          </w:p>
        </w:tc>
        <w:tc>
          <w:tcPr>
            <w:tcW w:w="3188" w:type="pct"/>
          </w:tcPr>
          <w:p w14:paraId="5DA291E4" w14:textId="198F34D3" w:rsidR="00E61514" w:rsidRDefault="00E61514" w:rsidP="00970E17">
            <w:pPr>
              <w:pStyle w:val="Akapitzlist"/>
              <w:numPr>
                <w:ilvl w:val="0"/>
                <w:numId w:val="41"/>
              </w:numPr>
              <w:ind w:left="430"/>
              <w:cnfStyle w:val="000000000000" w:firstRow="0" w:lastRow="0" w:firstColumn="0" w:lastColumn="0" w:oddVBand="0" w:evenVBand="0" w:oddHBand="0" w:evenHBand="0" w:firstRowFirstColumn="0" w:firstRowLastColumn="0" w:lastRowFirstColumn="0" w:lastRowLastColumn="0"/>
              <w:rPr>
                <w:rFonts w:ascii="Arial" w:hAnsi="Arial"/>
                <w:spacing w:val="1"/>
                <w:sz w:val="20"/>
              </w:rPr>
            </w:pPr>
            <w:r w:rsidRPr="00970E17">
              <w:rPr>
                <w:rFonts w:ascii="Arial" w:hAnsi="Arial"/>
                <w:spacing w:val="1"/>
                <w:sz w:val="20"/>
              </w:rPr>
              <w:t>certyfikat potwierdzający znajomości języka polskiego co najmniej na poziomie B2 (dotyczy osób, dla których język polski nie jest językiem ojczystym)</w:t>
            </w:r>
            <w:r w:rsidR="00970E17">
              <w:rPr>
                <w:rFonts w:ascii="Arial" w:hAnsi="Arial"/>
                <w:spacing w:val="1"/>
                <w:sz w:val="20"/>
              </w:rPr>
              <w:t>;</w:t>
            </w:r>
          </w:p>
          <w:p w14:paraId="56A4F1C9" w14:textId="77777777" w:rsidR="00970E17" w:rsidRDefault="00E61514" w:rsidP="00E61514">
            <w:pPr>
              <w:pStyle w:val="Akapitzlist"/>
              <w:numPr>
                <w:ilvl w:val="0"/>
                <w:numId w:val="41"/>
              </w:numPr>
              <w:ind w:left="430"/>
              <w:cnfStyle w:val="000000000000" w:firstRow="0" w:lastRow="0" w:firstColumn="0" w:lastColumn="0" w:oddVBand="0" w:evenVBand="0" w:oddHBand="0" w:evenHBand="0" w:firstRowFirstColumn="0" w:firstRowLastColumn="0" w:lastRowFirstColumn="0" w:lastRowLastColumn="0"/>
              <w:rPr>
                <w:rFonts w:ascii="Arial" w:hAnsi="Arial"/>
                <w:spacing w:val="1"/>
                <w:sz w:val="20"/>
              </w:rPr>
            </w:pPr>
            <w:r w:rsidRPr="00970E17">
              <w:rPr>
                <w:rFonts w:ascii="Arial" w:hAnsi="Arial"/>
                <w:spacing w:val="1"/>
                <w:sz w:val="20"/>
              </w:rPr>
              <w:t>wykaz publikacji (z podaniem wydawnictwa i liczby stron)</w:t>
            </w:r>
            <w:r w:rsidR="00970E17">
              <w:rPr>
                <w:rFonts w:ascii="Arial" w:hAnsi="Arial"/>
                <w:spacing w:val="1"/>
                <w:sz w:val="20"/>
              </w:rPr>
              <w:t>;</w:t>
            </w:r>
          </w:p>
          <w:p w14:paraId="2B6B288A" w14:textId="77777777" w:rsidR="00970E17" w:rsidRDefault="00E61514" w:rsidP="00E61514">
            <w:pPr>
              <w:pStyle w:val="Akapitzlist"/>
              <w:numPr>
                <w:ilvl w:val="0"/>
                <w:numId w:val="41"/>
              </w:numPr>
              <w:ind w:left="430"/>
              <w:cnfStyle w:val="000000000000" w:firstRow="0" w:lastRow="0" w:firstColumn="0" w:lastColumn="0" w:oddVBand="0" w:evenVBand="0" w:oddHBand="0" w:evenHBand="0" w:firstRowFirstColumn="0" w:firstRowLastColumn="0" w:lastRowFirstColumn="0" w:lastRowLastColumn="0"/>
              <w:rPr>
                <w:rFonts w:ascii="Arial" w:hAnsi="Arial"/>
                <w:spacing w:val="1"/>
                <w:sz w:val="20"/>
              </w:rPr>
            </w:pPr>
            <w:r w:rsidRPr="00970E17">
              <w:rPr>
                <w:rFonts w:ascii="Arial" w:hAnsi="Arial"/>
                <w:spacing w:val="1"/>
                <w:sz w:val="20"/>
              </w:rPr>
              <w:t>list rekomendacyjny</w:t>
            </w:r>
            <w:r w:rsidR="00970E17">
              <w:rPr>
                <w:rFonts w:ascii="Arial" w:hAnsi="Arial"/>
                <w:spacing w:val="1"/>
                <w:sz w:val="20"/>
              </w:rPr>
              <w:t>;</w:t>
            </w:r>
          </w:p>
          <w:p w14:paraId="31CFEFCE" w14:textId="77777777" w:rsidR="00970E17" w:rsidRDefault="00E61514" w:rsidP="00E61514">
            <w:pPr>
              <w:pStyle w:val="Akapitzlist"/>
              <w:numPr>
                <w:ilvl w:val="0"/>
                <w:numId w:val="41"/>
              </w:numPr>
              <w:ind w:left="430"/>
              <w:cnfStyle w:val="000000000000" w:firstRow="0" w:lastRow="0" w:firstColumn="0" w:lastColumn="0" w:oddVBand="0" w:evenVBand="0" w:oddHBand="0" w:evenHBand="0" w:firstRowFirstColumn="0" w:firstRowLastColumn="0" w:lastRowFirstColumn="0" w:lastRowLastColumn="0"/>
              <w:rPr>
                <w:rFonts w:ascii="Arial" w:hAnsi="Arial"/>
                <w:spacing w:val="1"/>
                <w:sz w:val="20"/>
              </w:rPr>
            </w:pPr>
            <w:r w:rsidRPr="00970E17">
              <w:rPr>
                <w:rFonts w:ascii="Arial" w:hAnsi="Arial"/>
                <w:spacing w:val="1"/>
                <w:sz w:val="20"/>
              </w:rPr>
              <w:t>ewentualna informacja o rodzaju i liczbie prowadzonych wcześniej zajęć dydaktycznych</w:t>
            </w:r>
            <w:r w:rsidR="00970E17">
              <w:rPr>
                <w:rFonts w:ascii="Arial" w:hAnsi="Arial"/>
                <w:spacing w:val="1"/>
                <w:sz w:val="20"/>
              </w:rPr>
              <w:t>;</w:t>
            </w:r>
          </w:p>
          <w:p w14:paraId="4B22BFD2" w14:textId="77777777" w:rsidR="00970E17" w:rsidRDefault="00B40DF2" w:rsidP="00970E17">
            <w:pPr>
              <w:pStyle w:val="Akapitzlist"/>
              <w:numPr>
                <w:ilvl w:val="0"/>
                <w:numId w:val="41"/>
              </w:numPr>
              <w:ind w:left="430"/>
              <w:cnfStyle w:val="000000000000" w:firstRow="0" w:lastRow="0" w:firstColumn="0" w:lastColumn="0" w:oddVBand="0" w:evenVBand="0" w:oddHBand="0" w:evenHBand="0" w:firstRowFirstColumn="0" w:firstRowLastColumn="0" w:lastRowFirstColumn="0" w:lastRowLastColumn="0"/>
              <w:rPr>
                <w:rFonts w:ascii="Arial" w:hAnsi="Arial"/>
                <w:spacing w:val="1"/>
                <w:sz w:val="20"/>
              </w:rPr>
            </w:pPr>
            <w:r w:rsidRPr="00970E17">
              <w:rPr>
                <w:rFonts w:ascii="Arial" w:hAnsi="Arial"/>
                <w:spacing w:val="1"/>
                <w:sz w:val="20"/>
              </w:rPr>
              <w:t>opinia  o predyspozycjach Kandydata</w:t>
            </w:r>
            <w:r w:rsidR="00E61514" w:rsidRPr="00970E17">
              <w:rPr>
                <w:rFonts w:ascii="Arial" w:hAnsi="Arial"/>
                <w:spacing w:val="1"/>
                <w:sz w:val="20"/>
              </w:rPr>
              <w:t xml:space="preserve"> </w:t>
            </w:r>
            <w:r w:rsidRPr="00970E17">
              <w:rPr>
                <w:rFonts w:ascii="Arial" w:hAnsi="Arial"/>
                <w:spacing w:val="1"/>
                <w:sz w:val="20"/>
              </w:rPr>
              <w:t>/ Kandydatki  do  pracy  nauczyciela akademickiego – z uwzględnieniem wyników ankiet studenckich, jeżeli Kandydat /Kandydatka takiej ocenie podlegał/a oraz o działalności naukowej</w:t>
            </w:r>
            <w:r w:rsidR="00970E17">
              <w:rPr>
                <w:rFonts w:ascii="Arial" w:hAnsi="Arial"/>
                <w:spacing w:val="1"/>
                <w:sz w:val="20"/>
              </w:rPr>
              <w:t>;</w:t>
            </w:r>
          </w:p>
          <w:p w14:paraId="5FFD8233" w14:textId="5E3D18BE" w:rsidR="00B40DF2" w:rsidRPr="00970E17" w:rsidRDefault="00E61514" w:rsidP="00970E17">
            <w:pPr>
              <w:pStyle w:val="Akapitzlist"/>
              <w:numPr>
                <w:ilvl w:val="0"/>
                <w:numId w:val="41"/>
              </w:numPr>
              <w:ind w:left="430"/>
              <w:cnfStyle w:val="000000000000" w:firstRow="0" w:lastRow="0" w:firstColumn="0" w:lastColumn="0" w:oddVBand="0" w:evenVBand="0" w:oddHBand="0" w:evenHBand="0" w:firstRowFirstColumn="0" w:firstRowLastColumn="0" w:lastRowFirstColumn="0" w:lastRowLastColumn="0"/>
              <w:rPr>
                <w:rFonts w:ascii="Arial" w:hAnsi="Arial"/>
                <w:spacing w:val="1"/>
                <w:sz w:val="20"/>
              </w:rPr>
            </w:pPr>
            <w:r w:rsidRPr="00970E17">
              <w:rPr>
                <w:rFonts w:ascii="Arial" w:hAnsi="Arial"/>
                <w:spacing w:val="1"/>
                <w:sz w:val="20"/>
              </w:rPr>
              <w:t>kserokopie dokumentów potwierdzających posiadane kwalifikacje i nabyte umiejętności – potencjalnie istotne w</w:t>
            </w:r>
            <w:r w:rsidR="00E144CB">
              <w:rPr>
                <w:rFonts w:ascii="Arial" w:hAnsi="Arial"/>
                <w:spacing w:val="1"/>
                <w:sz w:val="20"/>
              </w:rPr>
              <w:t> </w:t>
            </w:r>
            <w:r w:rsidRPr="00970E17">
              <w:rPr>
                <w:rFonts w:ascii="Arial" w:hAnsi="Arial"/>
                <w:spacing w:val="1"/>
                <w:sz w:val="20"/>
              </w:rPr>
              <w:t>pracy nauczyciela akademickiego</w:t>
            </w:r>
            <w:r w:rsidR="00E144CB">
              <w:rPr>
                <w:rFonts w:ascii="Arial" w:hAnsi="Arial"/>
                <w:spacing w:val="1"/>
                <w:sz w:val="20"/>
              </w:rPr>
              <w:t>.</w:t>
            </w:r>
          </w:p>
        </w:tc>
      </w:tr>
      <w:tr w:rsidR="00B40DF2" w:rsidRPr="00C2590A" w14:paraId="4974165C" w14:textId="77777777" w:rsidTr="001531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pct"/>
          </w:tcPr>
          <w:p w14:paraId="00E40439" w14:textId="77777777" w:rsidR="00B40DF2" w:rsidRPr="00C2590A" w:rsidRDefault="00B40DF2" w:rsidP="00C2590A">
            <w:pPr>
              <w:spacing w:before="120" w:after="120"/>
              <w:jc w:val="right"/>
              <w:rPr>
                <w:rFonts w:ascii="Arial" w:hAnsi="Arial" w:cs="Arial"/>
                <w:b w:val="0"/>
                <w:bCs w:val="0"/>
                <w:i/>
                <w:iCs/>
                <w:sz w:val="20"/>
              </w:rPr>
            </w:pPr>
            <w:r w:rsidRPr="00C2590A">
              <w:rPr>
                <w:rFonts w:ascii="Arial" w:hAnsi="Arial" w:cs="Arial"/>
                <w:i/>
                <w:iCs/>
                <w:sz w:val="20"/>
              </w:rPr>
              <w:t>Przebieg postępowania konkursowego</w:t>
            </w:r>
          </w:p>
        </w:tc>
        <w:tc>
          <w:tcPr>
            <w:tcW w:w="3188" w:type="pct"/>
          </w:tcPr>
          <w:p w14:paraId="568CB62F" w14:textId="77777777" w:rsidR="0013719B" w:rsidRDefault="00B40DF2" w:rsidP="0013719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2590A">
              <w:rPr>
                <w:rFonts w:ascii="Arial" w:hAnsi="Arial" w:cs="Arial"/>
                <w:sz w:val="20"/>
              </w:rPr>
              <w:t>Pierwszym etapem postępowania konkursowego jest weryfikacja formalna złożonych dokumentów. Oferty, które przejdą pozytywnie weryfikację formalną podlegają ocenie merytorycznej podczas, której może zostać przeprowadzona rozmowa rekrutacyjna (bezpośrednio lub za pośrednictwem kanałów komunikacji elektronicznej), po uprzednim uzgodnieniu terminu z Kandydatem /Kandydatką.</w:t>
            </w:r>
          </w:p>
          <w:p w14:paraId="0440950E" w14:textId="77777777" w:rsidR="00B40DF2" w:rsidRDefault="00B40DF2" w:rsidP="0013719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2590A">
              <w:rPr>
                <w:rFonts w:ascii="Arial" w:hAnsi="Arial" w:cs="Arial"/>
                <w:sz w:val="20"/>
              </w:rPr>
              <w:t>Od negatywnej oceny Komisji konkursowej, Kandydatowi /</w:t>
            </w:r>
            <w:r w:rsidR="00736B37">
              <w:rPr>
                <w:rFonts w:ascii="Arial" w:hAnsi="Arial" w:cs="Arial"/>
                <w:sz w:val="20"/>
              </w:rPr>
              <w:t xml:space="preserve"> </w:t>
            </w:r>
            <w:r w:rsidRPr="00C2590A">
              <w:rPr>
                <w:rFonts w:ascii="Arial" w:hAnsi="Arial" w:cs="Arial"/>
                <w:sz w:val="20"/>
              </w:rPr>
              <w:t>Kandydatce przysługuje prawo do złożenia odwołania w terminie 7</w:t>
            </w:r>
            <w:r w:rsidR="0013719B">
              <w:rPr>
                <w:rFonts w:ascii="Arial" w:hAnsi="Arial" w:cs="Arial"/>
                <w:sz w:val="20"/>
              </w:rPr>
              <w:t> </w:t>
            </w:r>
            <w:r w:rsidRPr="00C2590A">
              <w:rPr>
                <w:rFonts w:ascii="Arial" w:hAnsi="Arial" w:cs="Arial"/>
                <w:sz w:val="20"/>
              </w:rPr>
              <w:t>dni od dnia otrzymania informacji.</w:t>
            </w:r>
          </w:p>
          <w:p w14:paraId="1CE99E8C" w14:textId="2780FA89" w:rsidR="00E144CB" w:rsidRPr="00E144CB" w:rsidRDefault="00E144CB" w:rsidP="00E144CB">
            <w:pPr>
              <w:jc w:val="both"/>
              <w:cnfStyle w:val="000000100000" w:firstRow="0" w:lastRow="0" w:firstColumn="0" w:lastColumn="0" w:oddVBand="0" w:evenVBand="0" w:oddHBand="1" w:evenHBand="0" w:firstRowFirstColumn="0" w:firstRowLastColumn="0" w:lastRowFirstColumn="0" w:lastRowLastColumn="0"/>
              <w:rPr>
                <w:sz w:val="22"/>
              </w:rPr>
            </w:pPr>
            <w:r w:rsidRPr="00F0046F">
              <w:rPr>
                <w:rFonts w:ascii="Arial" w:hAnsi="Arial" w:cs="Arial"/>
                <w:sz w:val="20"/>
              </w:rPr>
              <w:t xml:space="preserve">Proces konkursowy prowadzony jest zgodnie z </w:t>
            </w:r>
            <w:hyperlink r:id="rId11" w:history="1">
              <w:r w:rsidRPr="00F0046F">
                <w:rPr>
                  <w:rStyle w:val="Hipercze"/>
                  <w:rFonts w:ascii="Arial" w:hAnsi="Arial" w:cs="Arial"/>
                  <w:sz w:val="20"/>
                </w:rPr>
                <w:t>Polityką Otwartej, Transparentnej i Merytorycznej Rekrutacji na Uniwersytecie Jagiellońskim</w:t>
              </w:r>
            </w:hyperlink>
            <w:r w:rsidRPr="00F0046F">
              <w:rPr>
                <w:rFonts w:ascii="Arial" w:hAnsi="Arial" w:cs="Arial"/>
                <w:sz w:val="20"/>
              </w:rPr>
              <w:t>.</w:t>
            </w:r>
          </w:p>
        </w:tc>
      </w:tr>
      <w:tr w:rsidR="00B40DF2" w:rsidRPr="00C2590A" w14:paraId="44FE39DF" w14:textId="77777777" w:rsidTr="00153128">
        <w:tc>
          <w:tcPr>
            <w:cnfStyle w:val="001000000000" w:firstRow="0" w:lastRow="0" w:firstColumn="1" w:lastColumn="0" w:oddVBand="0" w:evenVBand="0" w:oddHBand="0" w:evenHBand="0" w:firstRowFirstColumn="0" w:firstRowLastColumn="0" w:lastRowFirstColumn="0" w:lastRowLastColumn="0"/>
            <w:tcW w:w="1812" w:type="pct"/>
          </w:tcPr>
          <w:p w14:paraId="058A956D" w14:textId="77777777" w:rsidR="00B40DF2" w:rsidRPr="00AB417B" w:rsidRDefault="00B40DF2" w:rsidP="00C2590A">
            <w:pPr>
              <w:spacing w:before="120" w:after="120"/>
              <w:jc w:val="right"/>
              <w:rPr>
                <w:rFonts w:ascii="Arial" w:hAnsi="Arial" w:cs="Arial"/>
                <w:b w:val="0"/>
                <w:bCs w:val="0"/>
                <w:i/>
                <w:iCs/>
                <w:sz w:val="20"/>
              </w:rPr>
            </w:pPr>
            <w:r w:rsidRPr="00AB417B">
              <w:rPr>
                <w:rFonts w:ascii="Arial" w:hAnsi="Arial" w:cs="Arial"/>
                <w:i/>
                <w:iCs/>
                <w:sz w:val="20"/>
              </w:rPr>
              <w:t>Forma składania zgłoszeń</w:t>
            </w:r>
          </w:p>
        </w:tc>
        <w:tc>
          <w:tcPr>
            <w:tcW w:w="3188" w:type="pct"/>
          </w:tcPr>
          <w:p w14:paraId="194346C2" w14:textId="2BB7CD7E" w:rsidR="00B40DF2" w:rsidRPr="00C2590A" w:rsidRDefault="00B40DF2" w:rsidP="00C2590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43ED2">
              <w:rPr>
                <w:rFonts w:ascii="Arial" w:hAnsi="Arial" w:cs="Arial"/>
                <w:sz w:val="20"/>
              </w:rPr>
              <w:t>pocztą elektroniczną na adres</w:t>
            </w:r>
            <w:r w:rsidR="00E144CB">
              <w:rPr>
                <w:rFonts w:ascii="Arial" w:hAnsi="Arial" w:cs="Arial"/>
                <w:sz w:val="20"/>
              </w:rPr>
              <w:t>:</w:t>
            </w:r>
            <w:r w:rsidRPr="00543ED2">
              <w:rPr>
                <w:rFonts w:ascii="Arial" w:hAnsi="Arial" w:cs="Arial"/>
                <w:sz w:val="20"/>
              </w:rPr>
              <w:t xml:space="preserve"> </w:t>
            </w:r>
            <w:hyperlink r:id="rId12" w:history="1">
              <w:r w:rsidR="00E144CB" w:rsidRPr="00C35604">
                <w:rPr>
                  <w:rStyle w:val="Hipercze"/>
                  <w:rFonts w:ascii="Arial" w:hAnsi="Arial" w:cs="Arial"/>
                  <w:sz w:val="20"/>
                </w:rPr>
                <w:t>sekretariat.wbbib@uj.edu.pl</w:t>
              </w:r>
            </w:hyperlink>
            <w:r w:rsidR="00543ED2">
              <w:rPr>
                <w:rFonts w:ascii="Arial" w:hAnsi="Arial" w:cs="Arial"/>
                <w:sz w:val="20"/>
              </w:rPr>
              <w:t>,</w:t>
            </w:r>
            <w:r w:rsidR="00E144CB">
              <w:rPr>
                <w:rFonts w:ascii="Arial" w:hAnsi="Arial" w:cs="Arial"/>
                <w:sz w:val="20"/>
              </w:rPr>
              <w:t xml:space="preserve"> </w:t>
            </w:r>
            <w:r w:rsidR="00543ED2">
              <w:rPr>
                <w:rFonts w:ascii="Arial" w:hAnsi="Arial" w:cs="Arial"/>
                <w:sz w:val="20"/>
              </w:rPr>
              <w:br/>
            </w:r>
            <w:r w:rsidRPr="00543ED2">
              <w:rPr>
                <w:rFonts w:ascii="Arial" w:hAnsi="Arial" w:cs="Arial"/>
                <w:sz w:val="20"/>
              </w:rPr>
              <w:t xml:space="preserve">tytuł </w:t>
            </w:r>
            <w:r w:rsidR="00543ED2">
              <w:rPr>
                <w:rFonts w:ascii="Arial" w:hAnsi="Arial" w:cs="Arial"/>
                <w:sz w:val="20"/>
              </w:rPr>
              <w:t>wiadomości: A</w:t>
            </w:r>
            <w:r w:rsidR="00E25370" w:rsidRPr="00543ED2">
              <w:rPr>
                <w:rFonts w:ascii="Arial" w:hAnsi="Arial" w:cs="Arial"/>
                <w:sz w:val="20"/>
              </w:rPr>
              <w:t>systent</w:t>
            </w:r>
            <w:r w:rsidR="00543ED2">
              <w:rPr>
                <w:rFonts w:ascii="Arial" w:hAnsi="Arial" w:cs="Arial"/>
                <w:sz w:val="20"/>
              </w:rPr>
              <w:t xml:space="preserve"> </w:t>
            </w:r>
            <w:r w:rsidR="00543ED2" w:rsidRPr="00543ED2">
              <w:rPr>
                <w:rFonts w:ascii="Arial" w:hAnsi="Arial" w:cs="Arial"/>
                <w:sz w:val="20"/>
              </w:rPr>
              <w:t xml:space="preserve">w </w:t>
            </w:r>
            <w:proofErr w:type="spellStart"/>
            <w:r w:rsidR="00543ED2">
              <w:rPr>
                <w:rFonts w:ascii="Arial" w:hAnsi="Arial" w:cs="Arial"/>
                <w:sz w:val="20"/>
              </w:rPr>
              <w:t>ZBOiB</w:t>
            </w:r>
            <w:proofErr w:type="spellEnd"/>
          </w:p>
        </w:tc>
      </w:tr>
      <w:tr w:rsidR="00B40DF2" w:rsidRPr="00C2590A" w14:paraId="0E639F63" w14:textId="77777777" w:rsidTr="001531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pct"/>
          </w:tcPr>
          <w:p w14:paraId="67FEFF18" w14:textId="77777777" w:rsidR="00B40DF2" w:rsidRPr="00AB417B" w:rsidRDefault="00B40DF2" w:rsidP="00C2590A">
            <w:pPr>
              <w:spacing w:before="120" w:after="120"/>
              <w:jc w:val="right"/>
              <w:rPr>
                <w:rFonts w:ascii="Arial" w:hAnsi="Arial" w:cs="Arial"/>
                <w:b w:val="0"/>
                <w:bCs w:val="0"/>
                <w:i/>
                <w:iCs/>
                <w:sz w:val="20"/>
              </w:rPr>
            </w:pPr>
            <w:r w:rsidRPr="00AB417B">
              <w:rPr>
                <w:rFonts w:ascii="Arial" w:hAnsi="Arial" w:cs="Arial"/>
                <w:i/>
                <w:iCs/>
                <w:sz w:val="20"/>
              </w:rPr>
              <w:t>Termin składania zgłoszeń</w:t>
            </w:r>
          </w:p>
        </w:tc>
        <w:tc>
          <w:tcPr>
            <w:tcW w:w="3188" w:type="pct"/>
          </w:tcPr>
          <w:p w14:paraId="3C8D28D1" w14:textId="151E4379" w:rsidR="00B40DF2" w:rsidRPr="00C2590A" w:rsidRDefault="00E144CB" w:rsidP="00C2590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F0046F">
              <w:rPr>
                <w:rFonts w:ascii="Arial" w:hAnsi="Arial" w:cs="Arial"/>
                <w:sz w:val="20"/>
              </w:rPr>
              <w:t>11.01.2023</w:t>
            </w:r>
          </w:p>
        </w:tc>
      </w:tr>
      <w:tr w:rsidR="00B40DF2" w:rsidRPr="00C2590A" w14:paraId="5C07A746" w14:textId="77777777" w:rsidTr="00153128">
        <w:tc>
          <w:tcPr>
            <w:cnfStyle w:val="001000000000" w:firstRow="0" w:lastRow="0" w:firstColumn="1" w:lastColumn="0" w:oddVBand="0" w:evenVBand="0" w:oddHBand="0" w:evenHBand="0" w:firstRowFirstColumn="0" w:firstRowLastColumn="0" w:lastRowFirstColumn="0" w:lastRowLastColumn="0"/>
            <w:tcW w:w="1812" w:type="pct"/>
          </w:tcPr>
          <w:p w14:paraId="1EE65B0E" w14:textId="77777777" w:rsidR="00B40DF2" w:rsidRPr="00AB417B" w:rsidRDefault="00B40DF2" w:rsidP="00C2590A">
            <w:pPr>
              <w:spacing w:before="120" w:after="120"/>
              <w:jc w:val="right"/>
              <w:rPr>
                <w:rFonts w:ascii="Arial" w:hAnsi="Arial" w:cs="Arial"/>
                <w:b w:val="0"/>
                <w:bCs w:val="0"/>
                <w:i/>
                <w:iCs/>
                <w:sz w:val="20"/>
              </w:rPr>
            </w:pPr>
            <w:r w:rsidRPr="00AB417B">
              <w:rPr>
                <w:rFonts w:ascii="Arial" w:hAnsi="Arial" w:cs="Arial"/>
                <w:i/>
                <w:iCs/>
                <w:sz w:val="20"/>
              </w:rPr>
              <w:t>Przewidywany termin rozstrzygnięcia konkursu</w:t>
            </w:r>
          </w:p>
        </w:tc>
        <w:tc>
          <w:tcPr>
            <w:tcW w:w="3188" w:type="pct"/>
          </w:tcPr>
          <w:p w14:paraId="063FE382" w14:textId="0ACE6DF1" w:rsidR="00B40DF2" w:rsidRPr="00543ED2" w:rsidRDefault="00243A31" w:rsidP="00C2590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w:t>
            </w:r>
            <w:r w:rsidR="00E25370" w:rsidRPr="00543ED2">
              <w:rPr>
                <w:rFonts w:ascii="Arial" w:hAnsi="Arial" w:cs="Arial"/>
                <w:sz w:val="20"/>
              </w:rPr>
              <w:t>.</w:t>
            </w:r>
            <w:r>
              <w:rPr>
                <w:rFonts w:ascii="Arial" w:hAnsi="Arial" w:cs="Arial"/>
                <w:sz w:val="20"/>
              </w:rPr>
              <w:t>02</w:t>
            </w:r>
            <w:r w:rsidR="00E25370" w:rsidRPr="00543ED2">
              <w:rPr>
                <w:rFonts w:ascii="Arial" w:hAnsi="Arial" w:cs="Arial"/>
                <w:sz w:val="20"/>
              </w:rPr>
              <w:t>.202</w:t>
            </w:r>
            <w:r>
              <w:rPr>
                <w:rFonts w:ascii="Arial" w:hAnsi="Arial" w:cs="Arial"/>
                <w:sz w:val="20"/>
              </w:rPr>
              <w:t>4</w:t>
            </w:r>
          </w:p>
        </w:tc>
      </w:tr>
      <w:tr w:rsidR="00B40DF2" w:rsidRPr="00C2590A" w14:paraId="6466AC5F" w14:textId="77777777" w:rsidTr="001531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pct"/>
          </w:tcPr>
          <w:p w14:paraId="2CA91959" w14:textId="77777777" w:rsidR="00B40DF2" w:rsidRPr="00C2590A" w:rsidRDefault="00B40DF2" w:rsidP="00C2590A">
            <w:pPr>
              <w:spacing w:before="120" w:after="120"/>
              <w:jc w:val="right"/>
              <w:rPr>
                <w:rFonts w:ascii="Arial" w:hAnsi="Arial" w:cs="Arial"/>
                <w:b w:val="0"/>
                <w:bCs w:val="0"/>
                <w:i/>
                <w:iCs/>
                <w:sz w:val="20"/>
              </w:rPr>
            </w:pPr>
            <w:r w:rsidRPr="00C2590A">
              <w:rPr>
                <w:rFonts w:ascii="Arial" w:hAnsi="Arial" w:cs="Arial"/>
                <w:i/>
                <w:iCs/>
                <w:sz w:val="20"/>
              </w:rPr>
              <w:t>Sposób informowania o wynikach konkursu</w:t>
            </w:r>
          </w:p>
        </w:tc>
        <w:tc>
          <w:tcPr>
            <w:tcW w:w="3188" w:type="pct"/>
          </w:tcPr>
          <w:p w14:paraId="6E3E3AE7" w14:textId="77777777" w:rsidR="00B40DF2" w:rsidRPr="00C2590A" w:rsidRDefault="00B40DF2" w:rsidP="00C2590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2590A">
              <w:rPr>
                <w:rFonts w:ascii="Arial" w:hAnsi="Arial" w:cs="Arial"/>
                <w:sz w:val="20"/>
              </w:rPr>
              <w:t xml:space="preserve">Pocztą elektroniczną </w:t>
            </w:r>
          </w:p>
        </w:tc>
      </w:tr>
      <w:tr w:rsidR="00B40DF2" w:rsidRPr="00C2590A" w14:paraId="6CB2A3F5" w14:textId="77777777" w:rsidTr="00153128">
        <w:tc>
          <w:tcPr>
            <w:cnfStyle w:val="001000000000" w:firstRow="0" w:lastRow="0" w:firstColumn="1" w:lastColumn="0" w:oddVBand="0" w:evenVBand="0" w:oddHBand="0" w:evenHBand="0" w:firstRowFirstColumn="0" w:firstRowLastColumn="0" w:lastRowFirstColumn="0" w:lastRowLastColumn="0"/>
            <w:tcW w:w="1812" w:type="pct"/>
          </w:tcPr>
          <w:p w14:paraId="51EFAD79" w14:textId="77777777" w:rsidR="00B40DF2" w:rsidRPr="00DF62AA" w:rsidRDefault="00B40DF2" w:rsidP="00C2590A">
            <w:pPr>
              <w:spacing w:before="120" w:after="120"/>
              <w:jc w:val="right"/>
              <w:rPr>
                <w:rFonts w:ascii="Arial" w:hAnsi="Arial" w:cs="Arial"/>
                <w:b w:val="0"/>
                <w:bCs w:val="0"/>
                <w:i/>
                <w:iCs/>
                <w:sz w:val="20"/>
              </w:rPr>
            </w:pPr>
            <w:r w:rsidRPr="00DF62AA">
              <w:rPr>
                <w:rFonts w:ascii="Arial" w:hAnsi="Arial" w:cs="Arial"/>
                <w:i/>
                <w:iCs/>
                <w:sz w:val="20"/>
              </w:rPr>
              <w:t xml:space="preserve">Pytania  </w:t>
            </w:r>
          </w:p>
        </w:tc>
        <w:tc>
          <w:tcPr>
            <w:tcW w:w="3188" w:type="pct"/>
          </w:tcPr>
          <w:p w14:paraId="72DEE98C" w14:textId="731FB904" w:rsidR="00B40DF2" w:rsidRPr="00543ED2" w:rsidRDefault="00B40DF2" w:rsidP="00C2590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43ED2">
              <w:rPr>
                <w:rFonts w:ascii="Arial" w:hAnsi="Arial" w:cs="Arial"/>
                <w:sz w:val="20"/>
              </w:rPr>
              <w:t xml:space="preserve">Dodatkowe pytania należy kierować do </w:t>
            </w:r>
            <w:r w:rsidR="00E25370" w:rsidRPr="00543ED2">
              <w:rPr>
                <w:rFonts w:ascii="Arial" w:hAnsi="Arial" w:cs="Arial"/>
                <w:sz w:val="20"/>
              </w:rPr>
              <w:t>dr. hab. Krzysztofa Murzyna</w:t>
            </w:r>
            <w:r w:rsidR="00243A31">
              <w:rPr>
                <w:rFonts w:ascii="Arial" w:hAnsi="Arial" w:cs="Arial"/>
                <w:sz w:val="20"/>
              </w:rPr>
              <w:t>, prof. UJ</w:t>
            </w:r>
            <w:r w:rsidRPr="00543ED2">
              <w:rPr>
                <w:rFonts w:ascii="Arial" w:hAnsi="Arial" w:cs="Arial"/>
                <w:sz w:val="20"/>
              </w:rPr>
              <w:t xml:space="preserve"> na adres e-mail</w:t>
            </w:r>
            <w:r w:rsidR="00E144CB">
              <w:rPr>
                <w:rFonts w:ascii="Arial" w:hAnsi="Arial" w:cs="Arial"/>
                <w:sz w:val="20"/>
              </w:rPr>
              <w:t>:</w:t>
            </w:r>
            <w:r w:rsidR="00E25370" w:rsidRPr="00543ED2">
              <w:rPr>
                <w:rFonts w:ascii="Arial" w:hAnsi="Arial" w:cs="Arial"/>
                <w:sz w:val="20"/>
              </w:rPr>
              <w:t xml:space="preserve"> </w:t>
            </w:r>
            <w:hyperlink r:id="rId13" w:history="1">
              <w:r w:rsidR="00E144CB" w:rsidRPr="00C35604">
                <w:rPr>
                  <w:rStyle w:val="Hipercze"/>
                  <w:rFonts w:ascii="Arial" w:hAnsi="Arial" w:cs="Arial"/>
                  <w:sz w:val="20"/>
                </w:rPr>
                <w:t>krzysztof.murzyn@uj.edu.pl</w:t>
              </w:r>
            </w:hyperlink>
            <w:r w:rsidR="00E144CB">
              <w:rPr>
                <w:rFonts w:ascii="Arial" w:hAnsi="Arial" w:cs="Arial"/>
                <w:sz w:val="20"/>
              </w:rPr>
              <w:t xml:space="preserve"> </w:t>
            </w:r>
          </w:p>
        </w:tc>
      </w:tr>
    </w:tbl>
    <w:p w14:paraId="1C48D0D6" w14:textId="77777777" w:rsidR="00445E2F" w:rsidRPr="00B80665" w:rsidRDefault="00445E2F" w:rsidP="00A07B22">
      <w:pPr>
        <w:ind w:firstLine="426"/>
        <w:jc w:val="both"/>
        <w:rPr>
          <w:rFonts w:ascii="Arial" w:hAnsi="Arial" w:cs="Arial"/>
          <w:sz w:val="20"/>
        </w:rPr>
      </w:pPr>
      <w:r w:rsidRPr="00B80665">
        <w:rPr>
          <w:rFonts w:ascii="Arial" w:hAnsi="Arial" w:cs="Arial"/>
          <w:sz w:val="20"/>
        </w:rPr>
        <w:t> </w:t>
      </w:r>
    </w:p>
    <w:p w14:paraId="30806BB3" w14:textId="77777777" w:rsidR="00C72467" w:rsidRPr="00B80665" w:rsidRDefault="00C72467" w:rsidP="00C72467">
      <w:pPr>
        <w:ind w:right="180"/>
        <w:jc w:val="both"/>
        <w:rPr>
          <w:rFonts w:ascii="Arial" w:hAnsi="Arial" w:cs="Arial"/>
          <w:sz w:val="20"/>
        </w:rPr>
      </w:pPr>
      <w:r w:rsidRPr="00B80665">
        <w:rPr>
          <w:rFonts w:ascii="Arial" w:hAnsi="Arial" w:cs="Arial"/>
          <w:sz w:val="20"/>
        </w:rPr>
        <w:t xml:space="preserve">Przy wyborze </w:t>
      </w:r>
      <w:r w:rsidR="00736867">
        <w:rPr>
          <w:rFonts w:ascii="Arial" w:hAnsi="Arial" w:cs="Arial"/>
          <w:sz w:val="20"/>
        </w:rPr>
        <w:t>K</w:t>
      </w:r>
      <w:r w:rsidRPr="00B80665">
        <w:rPr>
          <w:rFonts w:ascii="Arial" w:hAnsi="Arial" w:cs="Arial"/>
          <w:sz w:val="20"/>
        </w:rPr>
        <w:t>andydatów</w:t>
      </w:r>
      <w:r w:rsidR="00D5319A">
        <w:rPr>
          <w:rFonts w:ascii="Arial" w:hAnsi="Arial" w:cs="Arial"/>
          <w:sz w:val="20"/>
        </w:rPr>
        <w:t xml:space="preserve"> </w:t>
      </w:r>
      <w:r w:rsidR="00736867" w:rsidRPr="00736867">
        <w:rPr>
          <w:rFonts w:ascii="Arial" w:hAnsi="Arial" w:cs="Arial"/>
          <w:color w:val="808080"/>
          <w:spacing w:val="1"/>
          <w:sz w:val="20"/>
        </w:rPr>
        <w:t>/</w:t>
      </w:r>
      <w:r w:rsidR="00736867">
        <w:rPr>
          <w:rFonts w:ascii="Arial" w:hAnsi="Arial" w:cs="Arial"/>
          <w:sz w:val="20"/>
        </w:rPr>
        <w:t>K</w:t>
      </w:r>
      <w:r w:rsidR="00736867" w:rsidRPr="00736867">
        <w:rPr>
          <w:rFonts w:ascii="Arial" w:hAnsi="Arial" w:cs="Arial"/>
          <w:sz w:val="20"/>
        </w:rPr>
        <w:t>andydat</w:t>
      </w:r>
      <w:r w:rsidR="00D5319A">
        <w:rPr>
          <w:rFonts w:ascii="Arial" w:hAnsi="Arial" w:cs="Arial"/>
          <w:sz w:val="20"/>
        </w:rPr>
        <w:t>ek</w:t>
      </w:r>
      <w:r w:rsidR="00736867" w:rsidRPr="00736867">
        <w:rPr>
          <w:rFonts w:ascii="Arial" w:hAnsi="Arial" w:cs="Arial"/>
          <w:i/>
          <w:iCs/>
          <w:color w:val="808080"/>
          <w:spacing w:val="1"/>
          <w:sz w:val="20"/>
        </w:rPr>
        <w:t xml:space="preserve"> </w:t>
      </w:r>
      <w:r w:rsidRPr="00B80665">
        <w:rPr>
          <w:rFonts w:ascii="Arial" w:hAnsi="Arial" w:cs="Arial"/>
          <w:sz w:val="20"/>
        </w:rPr>
        <w:t xml:space="preserve">Uniwersytet Jagielloński kieruje się zasadami zawartymi </w:t>
      </w:r>
      <w:r w:rsidR="00736867">
        <w:rPr>
          <w:rFonts w:ascii="Arial" w:hAnsi="Arial" w:cs="Arial"/>
          <w:sz w:val="20"/>
        </w:rPr>
        <w:br/>
      </w:r>
      <w:r w:rsidRPr="00B80665">
        <w:rPr>
          <w:rFonts w:ascii="Arial" w:hAnsi="Arial" w:cs="Arial"/>
          <w:sz w:val="20"/>
        </w:rPr>
        <w:t>w Europejskiej </w:t>
      </w:r>
      <w:r w:rsidRPr="00B80665">
        <w:rPr>
          <w:rFonts w:ascii="Arial" w:hAnsi="Arial" w:cs="Arial"/>
          <w:bCs/>
          <w:sz w:val="20"/>
        </w:rPr>
        <w:t>Karcie Naukowca</w:t>
      </w:r>
      <w:r w:rsidRPr="00B80665">
        <w:rPr>
          <w:rFonts w:ascii="Arial" w:hAnsi="Arial" w:cs="Arial"/>
          <w:sz w:val="20"/>
        </w:rPr>
        <w:t> i Kodeksie postępowania przy rekrutacji pracowników naukowych</w:t>
      </w:r>
      <w:r w:rsidR="00304219" w:rsidRPr="00B80665">
        <w:rPr>
          <w:rFonts w:ascii="Arial" w:hAnsi="Arial" w:cs="Arial"/>
          <w:sz w:val="20"/>
        </w:rPr>
        <w:t>.</w:t>
      </w:r>
    </w:p>
    <w:p w14:paraId="49B07038" w14:textId="77777777" w:rsidR="00201ED1" w:rsidRPr="00B80665" w:rsidRDefault="00201ED1" w:rsidP="00C72467">
      <w:pPr>
        <w:ind w:right="180"/>
        <w:jc w:val="both"/>
        <w:rPr>
          <w:rFonts w:ascii="Arial" w:hAnsi="Arial" w:cs="Arial"/>
          <w:sz w:val="20"/>
        </w:rPr>
      </w:pPr>
      <w:r w:rsidRPr="00B80665">
        <w:rPr>
          <w:rFonts w:ascii="Arial" w:hAnsi="Arial" w:cs="Arial"/>
          <w:sz w:val="20"/>
        </w:rPr>
        <w:t>Uniwersytet Jagielloński nie zapewnia mieszkań.</w:t>
      </w:r>
    </w:p>
    <w:p w14:paraId="10CDE50B" w14:textId="77777777" w:rsidR="00695A14" w:rsidRDefault="00695A14" w:rsidP="00AE5F11">
      <w:pPr>
        <w:ind w:left="4395" w:right="180"/>
        <w:jc w:val="center"/>
        <w:rPr>
          <w:rFonts w:ascii="Arial" w:hAnsi="Arial" w:cs="Arial"/>
          <w:sz w:val="20"/>
        </w:rPr>
      </w:pPr>
    </w:p>
    <w:p w14:paraId="45D8A286" w14:textId="77777777" w:rsidR="00F60B9A" w:rsidRDefault="00F60B9A" w:rsidP="00AE5F11">
      <w:pPr>
        <w:ind w:left="4395" w:right="180"/>
        <w:jc w:val="center"/>
        <w:rPr>
          <w:rFonts w:ascii="Arial" w:hAnsi="Arial" w:cs="Arial"/>
          <w:sz w:val="20"/>
        </w:rPr>
      </w:pPr>
    </w:p>
    <w:p w14:paraId="4C5A37CA" w14:textId="77777777" w:rsidR="00DF62AA" w:rsidRPr="005F2DDF" w:rsidRDefault="00DF62AA" w:rsidP="00DF62AA">
      <w:pPr>
        <w:ind w:left="4395" w:right="180"/>
        <w:jc w:val="center"/>
        <w:rPr>
          <w:rFonts w:ascii="Arial" w:hAnsi="Arial" w:cs="Arial"/>
          <w:sz w:val="20"/>
        </w:rPr>
      </w:pPr>
      <w:r w:rsidRPr="005F2DDF">
        <w:rPr>
          <w:rFonts w:ascii="Arial" w:hAnsi="Arial" w:cs="Arial"/>
          <w:sz w:val="20"/>
        </w:rPr>
        <w:t>Z upoważnienia</w:t>
      </w:r>
    </w:p>
    <w:p w14:paraId="3C1B265C" w14:textId="77777777" w:rsidR="00DF62AA" w:rsidRDefault="00DF62AA" w:rsidP="00DF62AA">
      <w:pPr>
        <w:ind w:left="4395" w:right="180"/>
        <w:jc w:val="center"/>
        <w:rPr>
          <w:rFonts w:ascii="Arial" w:hAnsi="Arial" w:cs="Arial"/>
          <w:sz w:val="20"/>
        </w:rPr>
      </w:pPr>
      <w:r w:rsidRPr="005F2DDF">
        <w:rPr>
          <w:rFonts w:ascii="Arial" w:hAnsi="Arial" w:cs="Arial"/>
          <w:sz w:val="20"/>
        </w:rPr>
        <w:t>Rektora Uniwersytetu Jagiellońskiego</w:t>
      </w:r>
    </w:p>
    <w:p w14:paraId="789B796D" w14:textId="77777777" w:rsidR="00DF62AA" w:rsidRPr="005F2DDF" w:rsidRDefault="00DF62AA" w:rsidP="00DF62AA">
      <w:pPr>
        <w:ind w:left="4395" w:right="180"/>
        <w:jc w:val="center"/>
        <w:rPr>
          <w:rFonts w:ascii="Arial" w:hAnsi="Arial" w:cs="Arial"/>
          <w:sz w:val="20"/>
        </w:rPr>
      </w:pPr>
    </w:p>
    <w:p w14:paraId="7F8E3AE9" w14:textId="3F3FA974" w:rsidR="00DF62AA" w:rsidRPr="005F2DDF" w:rsidRDefault="00F0046F" w:rsidP="00DF62AA">
      <w:pPr>
        <w:ind w:left="4395" w:right="180"/>
        <w:jc w:val="center"/>
        <w:rPr>
          <w:rFonts w:ascii="Arial" w:hAnsi="Arial" w:cs="Arial"/>
          <w:iCs/>
          <w:sz w:val="20"/>
        </w:rPr>
      </w:pPr>
      <w:r>
        <w:rPr>
          <w:rFonts w:ascii="Arial" w:hAnsi="Arial" w:cs="Arial"/>
          <w:iCs/>
          <w:sz w:val="20"/>
        </w:rPr>
        <w:t xml:space="preserve">Prof. </w:t>
      </w:r>
      <w:r w:rsidR="00DF62AA">
        <w:rPr>
          <w:rFonts w:ascii="Arial" w:hAnsi="Arial" w:cs="Arial"/>
          <w:iCs/>
          <w:sz w:val="20"/>
        </w:rPr>
        <w:t xml:space="preserve">dr hab. </w:t>
      </w:r>
      <w:r>
        <w:rPr>
          <w:rFonts w:ascii="Arial" w:hAnsi="Arial" w:cs="Arial"/>
          <w:iCs/>
          <w:sz w:val="20"/>
        </w:rPr>
        <w:t>Jolanta Jura</w:t>
      </w:r>
    </w:p>
    <w:p w14:paraId="0E7707A4" w14:textId="39421C9D" w:rsidR="00DF62AA" w:rsidRDefault="00F0046F" w:rsidP="00DF62AA">
      <w:pPr>
        <w:ind w:left="4395" w:right="180"/>
        <w:jc w:val="center"/>
        <w:rPr>
          <w:rFonts w:ascii="Arial" w:hAnsi="Arial" w:cs="Arial"/>
          <w:iCs/>
          <w:sz w:val="20"/>
        </w:rPr>
      </w:pPr>
      <w:r>
        <w:rPr>
          <w:rFonts w:ascii="Arial" w:hAnsi="Arial" w:cs="Arial"/>
          <w:iCs/>
          <w:sz w:val="20"/>
        </w:rPr>
        <w:t>Dziekan</w:t>
      </w:r>
    </w:p>
    <w:p w14:paraId="076CCFF6" w14:textId="77777777" w:rsidR="00DF62AA" w:rsidRPr="005F2DDF" w:rsidRDefault="00DF62AA" w:rsidP="00DF62AA">
      <w:pPr>
        <w:ind w:left="4395" w:right="180"/>
        <w:jc w:val="center"/>
        <w:rPr>
          <w:rFonts w:ascii="Arial" w:hAnsi="Arial" w:cs="Arial"/>
          <w:iCs/>
          <w:sz w:val="20"/>
        </w:rPr>
      </w:pPr>
      <w:r w:rsidRPr="005F2DDF">
        <w:rPr>
          <w:rFonts w:ascii="Arial" w:hAnsi="Arial" w:cs="Arial"/>
          <w:iCs/>
          <w:sz w:val="20"/>
        </w:rPr>
        <w:t xml:space="preserve"> Wydziału </w:t>
      </w:r>
      <w:r w:rsidRPr="005F2DDF">
        <w:rPr>
          <w:rFonts w:ascii="Arial" w:hAnsi="Arial" w:cs="Arial"/>
          <w:bCs/>
          <w:sz w:val="20"/>
        </w:rPr>
        <w:t>Biochemii, Biofizyki i Biotechnologii</w:t>
      </w:r>
    </w:p>
    <w:p w14:paraId="6AF4CC9B" w14:textId="77777777" w:rsidR="00DF62AA" w:rsidRDefault="00DF62AA" w:rsidP="00AE5F11">
      <w:pPr>
        <w:ind w:left="4395" w:right="180"/>
        <w:jc w:val="center"/>
        <w:rPr>
          <w:rFonts w:ascii="Arial" w:hAnsi="Arial" w:cs="Arial"/>
          <w:sz w:val="20"/>
        </w:rPr>
      </w:pPr>
    </w:p>
    <w:p w14:paraId="360AEF26" w14:textId="77777777" w:rsidR="00E144CB" w:rsidRDefault="00E144CB" w:rsidP="00AE5F11">
      <w:pPr>
        <w:ind w:left="4395" w:right="180"/>
        <w:jc w:val="center"/>
        <w:rPr>
          <w:rFonts w:ascii="Arial" w:hAnsi="Arial" w:cs="Arial"/>
          <w:sz w:val="20"/>
        </w:rPr>
      </w:pPr>
    </w:p>
    <w:p w14:paraId="1241E3DB" w14:textId="77777777" w:rsidR="00E144CB" w:rsidRPr="00155A39" w:rsidRDefault="00E144CB" w:rsidP="00E144CB">
      <w:pPr>
        <w:pStyle w:val="Standard"/>
        <w:spacing w:line="300" w:lineRule="auto"/>
        <w:jc w:val="center"/>
        <w:rPr>
          <w:rFonts w:asciiTheme="majorHAnsi" w:eastAsia="Times New Roman" w:hAnsiTheme="majorHAnsi" w:cstheme="majorHAnsi"/>
          <w:b/>
          <w:bCs/>
          <w:sz w:val="28"/>
          <w:szCs w:val="28"/>
          <w:lang w:eastAsia="pl-PL"/>
        </w:rPr>
      </w:pPr>
      <w:r w:rsidRPr="00155A39">
        <w:rPr>
          <w:rFonts w:asciiTheme="majorHAnsi" w:eastAsia="Times New Roman" w:hAnsiTheme="majorHAnsi" w:cstheme="majorHAnsi"/>
          <w:b/>
          <w:bCs/>
          <w:sz w:val="28"/>
          <w:szCs w:val="28"/>
          <w:lang w:eastAsia="pl-PL"/>
        </w:rPr>
        <w:lastRenderedPageBreak/>
        <w:t>Informacja o przetwarzaniu danych osobowych</w:t>
      </w:r>
    </w:p>
    <w:p w14:paraId="04CF0A20" w14:textId="77777777" w:rsidR="00E144CB" w:rsidRPr="00155A39" w:rsidRDefault="00E144CB" w:rsidP="00E144CB">
      <w:pPr>
        <w:pStyle w:val="Standard"/>
        <w:spacing w:line="300" w:lineRule="auto"/>
        <w:jc w:val="center"/>
        <w:rPr>
          <w:rFonts w:asciiTheme="majorHAnsi" w:hAnsiTheme="majorHAnsi" w:cstheme="majorHAnsi"/>
          <w:sz w:val="28"/>
          <w:szCs w:val="28"/>
        </w:rPr>
      </w:pPr>
      <w:r w:rsidRPr="00155A39">
        <w:rPr>
          <w:rFonts w:asciiTheme="majorHAnsi" w:eastAsia="Times New Roman" w:hAnsiTheme="majorHAnsi" w:cstheme="majorHAnsi"/>
          <w:b/>
          <w:bCs/>
          <w:sz w:val="28"/>
          <w:szCs w:val="28"/>
          <w:lang w:eastAsia="pl-PL"/>
        </w:rPr>
        <w:t>dla kandydata do pracy</w:t>
      </w:r>
    </w:p>
    <w:p w14:paraId="15C41EA2" w14:textId="77777777" w:rsidR="00E144CB" w:rsidRDefault="00E144CB" w:rsidP="00E144CB">
      <w:pPr>
        <w:pStyle w:val="Standard"/>
        <w:spacing w:line="300" w:lineRule="auto"/>
        <w:jc w:val="both"/>
        <w:rPr>
          <w:rFonts w:asciiTheme="majorHAnsi" w:eastAsia="Times New Roman" w:hAnsiTheme="majorHAnsi" w:cstheme="majorHAnsi"/>
          <w:b/>
          <w:bCs/>
          <w:sz w:val="22"/>
          <w:szCs w:val="22"/>
          <w:lang w:eastAsia="pl-PL"/>
        </w:rPr>
      </w:pPr>
    </w:p>
    <w:p w14:paraId="1FD7D863" w14:textId="0F2AB303" w:rsidR="00E144CB" w:rsidRPr="00694D65" w:rsidRDefault="00E144CB" w:rsidP="00E144CB">
      <w:pPr>
        <w:pStyle w:val="Standard"/>
        <w:spacing w:after="160"/>
        <w:jc w:val="both"/>
        <w:rPr>
          <w:rFonts w:asciiTheme="majorHAnsi" w:hAnsiTheme="majorHAnsi" w:cstheme="majorHAnsi"/>
          <w:sz w:val="22"/>
          <w:szCs w:val="22"/>
        </w:rPr>
      </w:pPr>
      <w:r w:rsidRPr="00694D65">
        <w:rPr>
          <w:rFonts w:asciiTheme="majorHAnsi" w:eastAsia="Times New Roman" w:hAnsiTheme="majorHAnsi" w:cstheme="majorHAnsi"/>
          <w:sz w:val="22"/>
          <w:szCs w:val="22"/>
          <w:lang w:eastAsia="pl-PL"/>
        </w:rPr>
        <w:t>Zgodnie z art. 13 Rozporządzenia Parlamentu Europejskiego i Rady (UE) 2016/679 z dnia 27 kwietnia 2016 r. w</w:t>
      </w:r>
      <w:r>
        <w:rPr>
          <w:rFonts w:asciiTheme="majorHAnsi" w:hAnsiTheme="majorHAnsi" w:cstheme="majorHAnsi"/>
          <w:sz w:val="22"/>
          <w:szCs w:val="22"/>
          <w:lang w:eastAsia="pl-PL"/>
        </w:rPr>
        <w:t> </w:t>
      </w:r>
      <w:r w:rsidRPr="00694D65">
        <w:rPr>
          <w:rFonts w:asciiTheme="majorHAnsi" w:hAnsiTheme="majorHAnsi" w:cstheme="majorHAnsi"/>
          <w:sz w:val="22"/>
          <w:szCs w:val="22"/>
          <w:lang w:eastAsia="pl-PL"/>
        </w:rPr>
        <w:t>sprawie ochrony</w:t>
      </w:r>
      <w:r w:rsidRPr="00694D65">
        <w:rPr>
          <w:rFonts w:asciiTheme="majorHAnsi" w:hAnsiTheme="majorHAnsi" w:cstheme="majorHAnsi"/>
          <w:sz w:val="22"/>
          <w:szCs w:val="22"/>
          <w:lang w:eastAsia="pl-PL"/>
        </w:rPr>
        <w:softHyphen/>
        <w:t xml:space="preserve">  osób fizycznych w związku z przetwarzaniem danych osobowych i w sprawie swobodnego przepływu takich danych oraz uchylenia dyrektywy 95/46/WE (ogólne rozporządzenie o</w:t>
      </w:r>
      <w:r>
        <w:rPr>
          <w:rFonts w:asciiTheme="majorHAnsi" w:hAnsiTheme="majorHAnsi" w:cstheme="majorHAnsi"/>
          <w:sz w:val="22"/>
          <w:szCs w:val="22"/>
          <w:lang w:eastAsia="pl-PL"/>
        </w:rPr>
        <w:t> </w:t>
      </w:r>
      <w:r w:rsidRPr="00694D65">
        <w:rPr>
          <w:rFonts w:asciiTheme="majorHAnsi" w:hAnsiTheme="majorHAnsi" w:cstheme="majorHAnsi"/>
          <w:sz w:val="22"/>
          <w:szCs w:val="22"/>
          <w:lang w:eastAsia="pl-PL"/>
        </w:rPr>
        <w:t>ochronie danych, dalej „RODO”)</w:t>
      </w:r>
      <w:r w:rsidRPr="00694D65">
        <w:rPr>
          <w:rFonts w:asciiTheme="majorHAnsi" w:eastAsia="Times New Roman" w:hAnsiTheme="majorHAnsi" w:cstheme="majorHAnsi"/>
          <w:sz w:val="22"/>
          <w:szCs w:val="22"/>
          <w:lang w:eastAsia="pl-PL"/>
        </w:rPr>
        <w:t xml:space="preserve"> Uniwersytet Jagielloński informuje, że:</w:t>
      </w:r>
    </w:p>
    <w:p w14:paraId="369515E6" w14:textId="77777777" w:rsidR="00E144CB" w:rsidRPr="00694D65" w:rsidRDefault="00E144CB" w:rsidP="00E144CB">
      <w:pPr>
        <w:pStyle w:val="Akapitzlist"/>
        <w:numPr>
          <w:ilvl w:val="3"/>
          <w:numId w:val="43"/>
        </w:numPr>
        <w:suppressAutoHyphens/>
        <w:autoSpaceDN w:val="0"/>
        <w:spacing w:after="0" w:line="240" w:lineRule="auto"/>
        <w:ind w:left="357" w:hanging="357"/>
        <w:contextualSpacing w:val="0"/>
        <w:jc w:val="both"/>
        <w:rPr>
          <w:rFonts w:asciiTheme="majorHAnsi" w:hAnsiTheme="majorHAnsi" w:cstheme="majorHAnsi"/>
        </w:rPr>
      </w:pPr>
      <w:r w:rsidRPr="00694D65">
        <w:rPr>
          <w:rFonts w:asciiTheme="majorHAnsi" w:eastAsia="Times New Roman" w:hAnsiTheme="majorHAnsi" w:cstheme="majorHAnsi"/>
          <w:lang w:eastAsia="pl-PL"/>
        </w:rPr>
        <w:t>Administratorem Pani/Pana danych osobowych jest Uniwersytet Jagielloński, ul. Gołębia 24, 31-007 Kraków, reprezentowany przez Rektora UJ.</w:t>
      </w:r>
    </w:p>
    <w:p w14:paraId="1075DA6B" w14:textId="77777777" w:rsidR="00E144CB" w:rsidRPr="00694D65" w:rsidRDefault="00E144CB" w:rsidP="00E144CB">
      <w:pPr>
        <w:pStyle w:val="Akapitzlist"/>
        <w:numPr>
          <w:ilvl w:val="3"/>
          <w:numId w:val="43"/>
        </w:numPr>
        <w:suppressAutoHyphens/>
        <w:autoSpaceDN w:val="0"/>
        <w:spacing w:after="0" w:line="240" w:lineRule="auto"/>
        <w:ind w:left="357" w:hanging="357"/>
        <w:contextualSpacing w:val="0"/>
        <w:jc w:val="both"/>
        <w:rPr>
          <w:rFonts w:asciiTheme="majorHAnsi" w:hAnsiTheme="majorHAnsi" w:cstheme="majorHAnsi"/>
        </w:rPr>
      </w:pPr>
      <w:r w:rsidRPr="00694D65">
        <w:rPr>
          <w:rFonts w:asciiTheme="majorHAnsi" w:eastAsia="Times New Roman" w:hAnsiTheme="majorHAnsi" w:cstheme="majorHAnsi"/>
          <w:lang w:eastAsia="pl-PL"/>
        </w:rPr>
        <w:t>Uniwersytet Jagielloński wyznaczył Inspektora Ochrony Danych www.iod.uj.edu.pl, ul. Gołębia 24, 31</w:t>
      </w:r>
      <w:r>
        <w:rPr>
          <w:rFonts w:asciiTheme="majorHAnsi" w:eastAsia="Times New Roman" w:hAnsiTheme="majorHAnsi" w:cstheme="majorHAnsi"/>
          <w:lang w:eastAsia="pl-PL"/>
        </w:rPr>
        <w:t>-007 Kraków</w:t>
      </w:r>
      <w:r w:rsidRPr="00694D65">
        <w:rPr>
          <w:rFonts w:asciiTheme="majorHAnsi" w:eastAsia="Times New Roman" w:hAnsiTheme="majorHAnsi" w:cstheme="majorHAnsi"/>
          <w:lang w:eastAsia="pl-PL"/>
        </w:rPr>
        <w:t xml:space="preserve">. Kontakt z Inspektorem możliwy jest przez </w:t>
      </w:r>
      <w:hyperlink r:id="rId14" w:history="1">
        <w:r w:rsidRPr="00694D65">
          <w:rPr>
            <w:rStyle w:val="Hipercze"/>
            <w:rFonts w:asciiTheme="majorHAnsi" w:eastAsia="Times New Roman" w:hAnsiTheme="majorHAnsi" w:cstheme="majorHAnsi"/>
            <w:lang w:eastAsia="pl-PL"/>
          </w:rPr>
          <w:t>e-mail</w:t>
        </w:r>
      </w:hyperlink>
      <w:r w:rsidRPr="00694D65">
        <w:rPr>
          <w:rFonts w:asciiTheme="majorHAnsi" w:eastAsia="Times New Roman" w:hAnsiTheme="majorHAnsi" w:cstheme="majorHAnsi"/>
          <w:lang w:eastAsia="pl-PL"/>
        </w:rPr>
        <w:t>: iod@uj.edu.pl lub pod nr</w:t>
      </w:r>
      <w:r>
        <w:rPr>
          <w:rFonts w:asciiTheme="majorHAnsi" w:eastAsia="Times New Roman" w:hAnsiTheme="majorHAnsi" w:cstheme="majorHAnsi"/>
          <w:lang w:eastAsia="pl-PL"/>
        </w:rPr>
        <w:t> </w:t>
      </w:r>
      <w:r w:rsidRPr="00694D65">
        <w:rPr>
          <w:rFonts w:asciiTheme="majorHAnsi" w:eastAsia="Times New Roman" w:hAnsiTheme="majorHAnsi" w:cstheme="majorHAnsi"/>
          <w:lang w:eastAsia="pl-PL"/>
        </w:rPr>
        <w:t xml:space="preserve">telefonu 12 663 12 25. </w:t>
      </w:r>
    </w:p>
    <w:p w14:paraId="144907C0" w14:textId="77777777" w:rsidR="00E144CB" w:rsidRPr="00694D65" w:rsidRDefault="00E144CB" w:rsidP="00E144CB">
      <w:pPr>
        <w:pStyle w:val="Akapitzlist"/>
        <w:numPr>
          <w:ilvl w:val="3"/>
          <w:numId w:val="43"/>
        </w:numPr>
        <w:suppressAutoHyphens/>
        <w:autoSpaceDN w:val="0"/>
        <w:spacing w:after="0" w:line="240" w:lineRule="auto"/>
        <w:ind w:left="357" w:hanging="357"/>
        <w:contextualSpacing w:val="0"/>
        <w:jc w:val="both"/>
        <w:rPr>
          <w:rFonts w:asciiTheme="majorHAnsi" w:hAnsiTheme="majorHAnsi" w:cstheme="majorHAnsi"/>
        </w:rPr>
      </w:pPr>
      <w:r w:rsidRPr="00694D65">
        <w:rPr>
          <w:rFonts w:asciiTheme="majorHAnsi" w:eastAsia="Times New Roman" w:hAnsiTheme="majorHAnsi" w:cstheme="majorHAnsi"/>
          <w:lang w:eastAsia="pl-PL"/>
        </w:rPr>
        <w:t>Pana/Pani dane osobowe będą przetwarzane w celu:</w:t>
      </w:r>
    </w:p>
    <w:p w14:paraId="50BB1229" w14:textId="77777777" w:rsidR="00E144CB" w:rsidRPr="00694D65" w:rsidRDefault="00E144CB" w:rsidP="00E144CB">
      <w:pPr>
        <w:pStyle w:val="Akapitzlist"/>
        <w:numPr>
          <w:ilvl w:val="1"/>
          <w:numId w:val="44"/>
        </w:numPr>
        <w:suppressAutoHyphens/>
        <w:autoSpaceDN w:val="0"/>
        <w:spacing w:after="0" w:line="240" w:lineRule="auto"/>
        <w:contextualSpacing w:val="0"/>
        <w:jc w:val="both"/>
        <w:rPr>
          <w:rFonts w:asciiTheme="majorHAnsi" w:hAnsiTheme="majorHAnsi" w:cstheme="majorHAnsi"/>
        </w:rPr>
      </w:pPr>
      <w:r w:rsidRPr="00694D65">
        <w:rPr>
          <w:rFonts w:asciiTheme="majorHAnsi" w:eastAsia="Times New Roman" w:hAnsiTheme="majorHAnsi" w:cstheme="majorHAnsi"/>
          <w:lang w:eastAsia="pl-PL"/>
        </w:rPr>
        <w:t>przeprowadzenia procesu rekrutacji na stanowisko określone w ogłoszeniu</w:t>
      </w:r>
      <w:r>
        <w:rPr>
          <w:rFonts w:asciiTheme="majorHAnsi" w:eastAsia="Times New Roman" w:hAnsiTheme="majorHAnsi" w:cstheme="majorHAnsi"/>
          <w:lang w:eastAsia="pl-PL"/>
        </w:rPr>
        <w:br/>
      </w:r>
      <w:r w:rsidRPr="00694D65">
        <w:rPr>
          <w:rFonts w:asciiTheme="majorHAnsi" w:eastAsia="Times New Roman" w:hAnsiTheme="majorHAnsi" w:cstheme="majorHAnsi"/>
          <w:lang w:eastAsia="pl-PL"/>
        </w:rPr>
        <w:t>w ramach wykonania  obowiązku prawnego ciążącego na Administratorze na</w:t>
      </w:r>
      <w:r>
        <w:rPr>
          <w:rFonts w:asciiTheme="majorHAnsi" w:eastAsia="Times New Roman" w:hAnsiTheme="majorHAnsi" w:cstheme="majorHAnsi"/>
          <w:lang w:eastAsia="pl-PL"/>
        </w:rPr>
        <w:t> </w:t>
      </w:r>
      <w:r w:rsidRPr="00694D65">
        <w:rPr>
          <w:rFonts w:asciiTheme="majorHAnsi" w:eastAsia="Times New Roman" w:hAnsiTheme="majorHAnsi" w:cstheme="majorHAnsi"/>
          <w:lang w:eastAsia="pl-PL"/>
        </w:rPr>
        <w:t>podstawie art. 6 ust. 1 lit. c  RODO w związku z ustawą – Kodeks pracy;</w:t>
      </w:r>
    </w:p>
    <w:p w14:paraId="33B49EB0" w14:textId="5DFE8810" w:rsidR="00E144CB" w:rsidRPr="00694D65" w:rsidRDefault="00E144CB" w:rsidP="00E144CB">
      <w:pPr>
        <w:pStyle w:val="Akapitzlist"/>
        <w:numPr>
          <w:ilvl w:val="1"/>
          <w:numId w:val="44"/>
        </w:numPr>
        <w:suppressAutoHyphens/>
        <w:autoSpaceDN w:val="0"/>
        <w:spacing w:after="0" w:line="240" w:lineRule="auto"/>
        <w:contextualSpacing w:val="0"/>
        <w:jc w:val="both"/>
        <w:rPr>
          <w:rFonts w:asciiTheme="majorHAnsi" w:hAnsiTheme="majorHAnsi" w:cstheme="majorHAnsi"/>
        </w:rPr>
      </w:pPr>
      <w:r w:rsidRPr="00694D65">
        <w:rPr>
          <w:rFonts w:asciiTheme="majorHAnsi" w:eastAsia="Times New Roman" w:hAnsiTheme="majorHAnsi" w:cstheme="majorHAnsi"/>
          <w:lang w:eastAsia="pl-PL"/>
        </w:rPr>
        <w:t>przeprowadzenia procesu rekrutacji na stanowisko określone w ogłoszeniu</w:t>
      </w:r>
      <w:r>
        <w:rPr>
          <w:rFonts w:asciiTheme="majorHAnsi" w:eastAsia="Times New Roman" w:hAnsiTheme="majorHAnsi" w:cstheme="majorHAnsi"/>
          <w:lang w:eastAsia="pl-PL"/>
        </w:rPr>
        <w:t xml:space="preserve"> </w:t>
      </w:r>
      <w:r w:rsidRPr="00694D65">
        <w:rPr>
          <w:rFonts w:asciiTheme="majorHAnsi" w:eastAsia="Times New Roman" w:hAnsiTheme="majorHAnsi" w:cstheme="majorHAnsi"/>
          <w:lang w:eastAsia="pl-PL"/>
        </w:rPr>
        <w:t>na</w:t>
      </w:r>
      <w:r>
        <w:rPr>
          <w:rFonts w:asciiTheme="majorHAnsi" w:eastAsia="Times New Roman" w:hAnsiTheme="majorHAnsi" w:cstheme="majorHAnsi"/>
          <w:lang w:eastAsia="pl-PL"/>
        </w:rPr>
        <w:t> </w:t>
      </w:r>
      <w:r w:rsidRPr="00694D65">
        <w:rPr>
          <w:rFonts w:asciiTheme="majorHAnsi" w:eastAsia="Times New Roman" w:hAnsiTheme="majorHAnsi" w:cstheme="majorHAnsi"/>
          <w:lang w:eastAsia="pl-PL"/>
        </w:rPr>
        <w:t>podstawie wyrażonej zgody na podstawie art. 6 ust. 1 lit. a RODO – zgodą jest Pani /Pana wyraźne działanie w postaci przesłania Administratorowi CV. Zgoda na</w:t>
      </w:r>
      <w:r>
        <w:rPr>
          <w:rFonts w:asciiTheme="majorHAnsi" w:eastAsia="Times New Roman" w:hAnsiTheme="majorHAnsi" w:cstheme="majorHAnsi"/>
          <w:lang w:eastAsia="pl-PL"/>
        </w:rPr>
        <w:t> </w:t>
      </w:r>
      <w:r w:rsidRPr="00694D65">
        <w:rPr>
          <w:rFonts w:asciiTheme="majorHAnsi" w:eastAsia="Times New Roman" w:hAnsiTheme="majorHAnsi" w:cstheme="majorHAnsi"/>
          <w:lang w:eastAsia="pl-PL"/>
        </w:rPr>
        <w:t>przetwarzania  danych osobowych dotyczy danych, które dobrowolnie Pan/Pani przekazuje w ramach złożonego CV, a które nie wynikają z</w:t>
      </w:r>
      <w:r>
        <w:rPr>
          <w:rFonts w:asciiTheme="majorHAnsi" w:eastAsia="Times New Roman" w:hAnsiTheme="majorHAnsi" w:cstheme="majorHAnsi"/>
          <w:lang w:eastAsia="pl-PL"/>
        </w:rPr>
        <w:t> </w:t>
      </w:r>
      <w:r w:rsidRPr="00694D65">
        <w:rPr>
          <w:rFonts w:asciiTheme="majorHAnsi" w:eastAsia="Times New Roman" w:hAnsiTheme="majorHAnsi" w:cstheme="majorHAnsi"/>
          <w:lang w:eastAsia="pl-PL"/>
        </w:rPr>
        <w:t>ustawy – Kodeks pracy.</w:t>
      </w:r>
    </w:p>
    <w:p w14:paraId="3338A014" w14:textId="77777777" w:rsidR="00E144CB" w:rsidRPr="00694D65" w:rsidRDefault="00E144CB" w:rsidP="00E144CB">
      <w:pPr>
        <w:pStyle w:val="Akapitzlist"/>
        <w:numPr>
          <w:ilvl w:val="3"/>
          <w:numId w:val="43"/>
        </w:numPr>
        <w:suppressAutoHyphens/>
        <w:autoSpaceDN w:val="0"/>
        <w:spacing w:after="0" w:line="240" w:lineRule="auto"/>
        <w:ind w:left="426" w:hanging="426"/>
        <w:contextualSpacing w:val="0"/>
        <w:jc w:val="both"/>
        <w:rPr>
          <w:rFonts w:asciiTheme="majorHAnsi" w:hAnsiTheme="majorHAnsi" w:cstheme="majorHAnsi"/>
        </w:rPr>
      </w:pPr>
      <w:r w:rsidRPr="00694D65">
        <w:rPr>
          <w:rFonts w:asciiTheme="majorHAnsi" w:eastAsia="Times New Roman" w:hAnsiTheme="majorHAnsi" w:cstheme="majorHAnsi"/>
          <w:lang w:eastAsia="pl-PL"/>
        </w:rPr>
        <w:t>Obowiązek podania przez Pana/Panią danych osobowych wynika z przepisów prawa (dot</w:t>
      </w:r>
      <w:r>
        <w:rPr>
          <w:rFonts w:asciiTheme="majorHAnsi" w:eastAsia="Times New Roman" w:hAnsiTheme="majorHAnsi" w:cstheme="majorHAnsi"/>
          <w:lang w:eastAsia="pl-PL"/>
        </w:rPr>
        <w:t>yczy</w:t>
      </w:r>
      <w:r w:rsidRPr="00694D65">
        <w:rPr>
          <w:rFonts w:asciiTheme="majorHAnsi" w:eastAsia="Times New Roman" w:hAnsiTheme="majorHAnsi" w:cstheme="majorHAnsi"/>
          <w:lang w:eastAsia="pl-PL"/>
        </w:rPr>
        <w:t xml:space="preserve"> danych osobowych przetwarzanych na podstawie art. 6 ust. 1 lit. c RODO). Konsekwencją niepodania danych osobowych będzie brak możliwości wzięcia udziału w procesie rekrutacji. Poddanie danych osobowych przetwarzanych na podstawie zgody (art. 6 ust. 1 lit. a RODO)  jest dobrowolne. </w:t>
      </w:r>
    </w:p>
    <w:p w14:paraId="1E61E673" w14:textId="77777777" w:rsidR="00E144CB" w:rsidRPr="00694D65" w:rsidRDefault="00E144CB" w:rsidP="00E144CB">
      <w:pPr>
        <w:pStyle w:val="Akapitzlist"/>
        <w:numPr>
          <w:ilvl w:val="3"/>
          <w:numId w:val="43"/>
        </w:numPr>
        <w:suppressAutoHyphens/>
        <w:autoSpaceDN w:val="0"/>
        <w:spacing w:after="0" w:line="240" w:lineRule="auto"/>
        <w:ind w:left="426" w:hanging="426"/>
        <w:contextualSpacing w:val="0"/>
        <w:jc w:val="both"/>
        <w:rPr>
          <w:rFonts w:asciiTheme="majorHAnsi" w:hAnsiTheme="majorHAnsi" w:cstheme="majorHAnsi"/>
        </w:rPr>
      </w:pPr>
      <w:r w:rsidRPr="00694D65">
        <w:rPr>
          <w:rFonts w:asciiTheme="majorHAnsi" w:eastAsia="Times New Roman" w:hAnsiTheme="majorHAnsi" w:cstheme="majorHAnsi"/>
          <w:iCs/>
          <w:lang w:eastAsia="pl-PL"/>
        </w:rPr>
        <w:t>Pani/Pana</w:t>
      </w:r>
      <w:r w:rsidRPr="00694D65">
        <w:rPr>
          <w:rFonts w:asciiTheme="majorHAnsi" w:eastAsia="Times New Roman" w:hAnsiTheme="majorHAnsi" w:cstheme="majorHAnsi"/>
          <w:lang w:eastAsia="pl-PL"/>
        </w:rPr>
        <w:t xml:space="preserve"> dane będą przetwarzane przez czas trwania rekrutacji. </w:t>
      </w:r>
      <w:r>
        <w:rPr>
          <w:rFonts w:asciiTheme="majorHAnsi" w:eastAsia="Times New Roman" w:hAnsiTheme="majorHAnsi" w:cstheme="majorHAnsi"/>
          <w:lang w:eastAsia="pl-PL"/>
        </w:rPr>
        <w:t xml:space="preserve">W przypadku nie zawarcia </w:t>
      </w:r>
      <w:r>
        <w:rPr>
          <w:rFonts w:asciiTheme="majorHAnsi" w:eastAsia="Times New Roman" w:hAnsiTheme="majorHAnsi" w:cstheme="majorHAnsi"/>
          <w:lang w:eastAsia="pl-PL"/>
        </w:rPr>
        <w:br/>
        <w:t>z Panią/Panem umowy  po</w:t>
      </w:r>
      <w:r w:rsidRPr="00694D65">
        <w:rPr>
          <w:rFonts w:asciiTheme="majorHAnsi" w:eastAsia="Times New Roman" w:hAnsiTheme="majorHAnsi" w:cstheme="majorHAnsi"/>
          <w:lang w:eastAsia="pl-PL"/>
        </w:rPr>
        <w:t xml:space="preserve"> zakończeniu </w:t>
      </w:r>
      <w:r>
        <w:rPr>
          <w:rFonts w:asciiTheme="majorHAnsi" w:eastAsia="Times New Roman" w:hAnsiTheme="majorHAnsi" w:cstheme="majorHAnsi"/>
          <w:lang w:eastAsia="pl-PL"/>
        </w:rPr>
        <w:t xml:space="preserve">procesu rekrutacji </w:t>
      </w:r>
      <w:r w:rsidRPr="00694D65">
        <w:rPr>
          <w:rFonts w:asciiTheme="majorHAnsi" w:eastAsia="Times New Roman" w:hAnsiTheme="majorHAnsi" w:cstheme="majorHAnsi"/>
          <w:lang w:eastAsia="pl-PL"/>
        </w:rPr>
        <w:t>zostaną usunięte.</w:t>
      </w:r>
    </w:p>
    <w:p w14:paraId="2CD292AF" w14:textId="77777777" w:rsidR="00E144CB" w:rsidRPr="00694D65" w:rsidRDefault="00E144CB" w:rsidP="00E144CB">
      <w:pPr>
        <w:pStyle w:val="Akapitzlist"/>
        <w:numPr>
          <w:ilvl w:val="3"/>
          <w:numId w:val="43"/>
        </w:numPr>
        <w:suppressAutoHyphens/>
        <w:autoSpaceDN w:val="0"/>
        <w:spacing w:after="0" w:line="240" w:lineRule="auto"/>
        <w:ind w:left="426" w:hanging="426"/>
        <w:contextualSpacing w:val="0"/>
        <w:jc w:val="both"/>
        <w:rPr>
          <w:rFonts w:asciiTheme="majorHAnsi" w:hAnsiTheme="majorHAnsi" w:cstheme="majorHAnsi"/>
        </w:rPr>
      </w:pPr>
      <w:r w:rsidRPr="00694D65">
        <w:rPr>
          <w:rFonts w:asciiTheme="majorHAnsi" w:eastAsia="Times New Roman" w:hAnsiTheme="majorHAnsi" w:cstheme="majorHAnsi"/>
          <w:lang w:eastAsia="pl-PL"/>
        </w:rPr>
        <w:t>Posiada Pani/Pan prawo do: dostępu do treści swoich danych oraz ich sprostowania, usunięcia, ograniczenia przetwarzania, przenoszenia danych, wniesienia sprzeciwu wobec przetwarzania – na</w:t>
      </w:r>
      <w:r>
        <w:rPr>
          <w:rFonts w:asciiTheme="majorHAnsi" w:eastAsia="Times New Roman" w:hAnsiTheme="majorHAnsi" w:cstheme="majorHAnsi"/>
          <w:lang w:eastAsia="pl-PL"/>
        </w:rPr>
        <w:t> </w:t>
      </w:r>
      <w:r w:rsidRPr="00694D65">
        <w:rPr>
          <w:rFonts w:asciiTheme="majorHAnsi" w:eastAsia="Times New Roman" w:hAnsiTheme="majorHAnsi" w:cstheme="majorHAnsi"/>
          <w:lang w:eastAsia="pl-PL"/>
        </w:rPr>
        <w:t>warunkach i zasadach określonych w RODO.</w:t>
      </w:r>
    </w:p>
    <w:p w14:paraId="39DD68A9" w14:textId="77777777" w:rsidR="00C20F09" w:rsidRPr="004A0711" w:rsidRDefault="00C20F09" w:rsidP="00C20F09">
      <w:pPr>
        <w:pStyle w:val="Akapitzlist"/>
        <w:numPr>
          <w:ilvl w:val="3"/>
          <w:numId w:val="43"/>
        </w:numPr>
        <w:suppressAutoHyphens/>
        <w:autoSpaceDN w:val="0"/>
        <w:spacing w:after="0" w:line="240" w:lineRule="auto"/>
        <w:ind w:left="426" w:hanging="426"/>
        <w:contextualSpacing w:val="0"/>
        <w:jc w:val="both"/>
        <w:rPr>
          <w:rFonts w:ascii="Calibri Light" w:hAnsi="Calibri Light" w:cs="Calibri Light"/>
        </w:rPr>
      </w:pPr>
      <w:r w:rsidRPr="004A0711">
        <w:rPr>
          <w:rFonts w:ascii="Calibri Light" w:eastAsia="Times New Roman" w:hAnsi="Calibri Light" w:cs="Calibri Light"/>
          <w:lang w:eastAsia="pl-PL"/>
        </w:rPr>
        <w:t xml:space="preserve">Jeżeli przetwarzanie odbywa się na podstawie zgody, posiada Pani/Pan również prawo do cofnięcia zgody w dowolnym momencie bez wpływu na zgodność z prawem przetwarzania, którego dokonano na podstawie zgody przed jej cofnięciem. Wycofanie zgody na przetwarzanie danych osobowych można przesłać e-mailem na adres: </w:t>
      </w:r>
      <w:r w:rsidRPr="004A0711">
        <w:rPr>
          <w:rFonts w:ascii="Calibri Light" w:eastAsia="Times New Roman" w:hAnsi="Calibri Light" w:cs="Calibri Light"/>
          <w:b/>
          <w:bCs/>
          <w:lang w:eastAsia="pl-PL"/>
        </w:rPr>
        <w:t>sekretariat.wbbib@uj.edu.pl</w:t>
      </w:r>
      <w:r w:rsidRPr="004A0711">
        <w:rPr>
          <w:rFonts w:ascii="Calibri Light" w:eastAsia="Times New Roman" w:hAnsi="Calibri Light" w:cs="Calibri Light"/>
          <w:lang w:eastAsia="pl-PL"/>
        </w:rPr>
        <w:t xml:space="preserve"> lub</w:t>
      </w:r>
      <w:r w:rsidRPr="004A0711">
        <w:rPr>
          <w:rFonts w:ascii="Calibri Light" w:hAnsi="Calibri Light" w:cs="Calibri Light"/>
        </w:rPr>
        <w:t xml:space="preserve"> </w:t>
      </w:r>
      <w:r w:rsidRPr="004A0711">
        <w:rPr>
          <w:rFonts w:ascii="Calibri Light" w:eastAsia="Times New Roman" w:hAnsi="Calibri Light" w:cs="Calibri Light"/>
          <w:lang w:eastAsia="pl-PL"/>
        </w:rPr>
        <w:t xml:space="preserve">pocztą tradycyjną na adres: </w:t>
      </w:r>
      <w:r w:rsidRPr="004A0711">
        <w:rPr>
          <w:rFonts w:ascii="Calibri Light" w:eastAsia="Times New Roman" w:hAnsi="Calibri Light" w:cs="Calibri Light"/>
          <w:b/>
          <w:bCs/>
          <w:lang w:eastAsia="pl-PL"/>
        </w:rPr>
        <w:t>Wydział Biochemii, Biofizyki i Biotechnologii UJ, ul. Gronostajowa 7,30 – 387 Kraków</w:t>
      </w:r>
      <w:r w:rsidRPr="004A0711">
        <w:rPr>
          <w:rFonts w:ascii="Calibri Light" w:eastAsia="Times New Roman" w:hAnsi="Calibri Light" w:cs="Calibri Light"/>
          <w:lang w:eastAsia="pl-PL"/>
        </w:rPr>
        <w:t xml:space="preserve">, </w:t>
      </w:r>
    </w:p>
    <w:p w14:paraId="7E04F408" w14:textId="77777777" w:rsidR="00C20F09" w:rsidRPr="004A0711" w:rsidRDefault="00C20F09" w:rsidP="00C20F09">
      <w:pPr>
        <w:pStyle w:val="Akapitzlist"/>
        <w:ind w:left="426"/>
        <w:jc w:val="both"/>
        <w:rPr>
          <w:rFonts w:ascii="Calibri Light" w:hAnsi="Calibri Light" w:cs="Calibri Light"/>
        </w:rPr>
      </w:pPr>
      <w:r w:rsidRPr="004A0711">
        <w:rPr>
          <w:rFonts w:ascii="Calibri Light" w:eastAsia="Times New Roman" w:hAnsi="Calibri Light" w:cs="Calibri Light"/>
          <w:lang w:eastAsia="pl-PL"/>
        </w:rPr>
        <w:t xml:space="preserve">lub wycofać osobiście stawiając się w </w:t>
      </w:r>
      <w:r w:rsidRPr="004A0711">
        <w:rPr>
          <w:rFonts w:ascii="Calibri Light" w:eastAsia="Times New Roman" w:hAnsi="Calibri Light" w:cs="Calibri Light"/>
          <w:b/>
          <w:bCs/>
          <w:lang w:eastAsia="pl-PL"/>
        </w:rPr>
        <w:t>Dziekanacie Wydziału Biochemii, Biofizyki i Biotechnologii UJ, ul. Gronostajowa 7, 30 – 387 Kraków</w:t>
      </w:r>
    </w:p>
    <w:p w14:paraId="1FF90FDD" w14:textId="77777777" w:rsidR="00E144CB" w:rsidRPr="00694D65" w:rsidRDefault="00E144CB" w:rsidP="00E144CB">
      <w:pPr>
        <w:pStyle w:val="Akapitzlist"/>
        <w:numPr>
          <w:ilvl w:val="3"/>
          <w:numId w:val="43"/>
        </w:numPr>
        <w:suppressAutoHyphens/>
        <w:autoSpaceDN w:val="0"/>
        <w:spacing w:after="0" w:line="240" w:lineRule="auto"/>
        <w:ind w:left="284" w:hanging="284"/>
        <w:contextualSpacing w:val="0"/>
        <w:jc w:val="both"/>
        <w:rPr>
          <w:rFonts w:asciiTheme="majorHAnsi" w:eastAsia="Times New Roman" w:hAnsiTheme="majorHAnsi" w:cstheme="majorHAnsi"/>
          <w:lang w:eastAsia="pl-PL"/>
        </w:rPr>
      </w:pPr>
      <w:r w:rsidRPr="00694D65">
        <w:rPr>
          <w:rFonts w:asciiTheme="majorHAnsi" w:eastAsia="Times New Roman" w:hAnsiTheme="majorHAnsi" w:cstheme="majorHAnsi"/>
          <w:lang w:eastAsia="pl-PL"/>
        </w:rPr>
        <w:t>Pani/Pana dane osobowe nie będą przedmiotem automatycznego podejmowania decyzji ani</w:t>
      </w:r>
      <w:r w:rsidRPr="00694D65">
        <w:rPr>
          <w:rFonts w:asciiTheme="majorHAnsi" w:eastAsia="Times New Roman" w:hAnsiTheme="majorHAnsi" w:cstheme="majorHAnsi"/>
          <w:b/>
          <w:lang w:eastAsia="pl-PL"/>
        </w:rPr>
        <w:t xml:space="preserve"> </w:t>
      </w:r>
      <w:r w:rsidRPr="00694D65">
        <w:rPr>
          <w:rFonts w:asciiTheme="majorHAnsi" w:eastAsia="Times New Roman" w:hAnsiTheme="majorHAnsi" w:cstheme="majorHAnsi"/>
          <w:lang w:eastAsia="pl-PL"/>
        </w:rPr>
        <w:t>profilowania.</w:t>
      </w:r>
    </w:p>
    <w:p w14:paraId="30E2534C" w14:textId="56ED7369" w:rsidR="00E144CB" w:rsidRPr="00694D65" w:rsidRDefault="00E144CB" w:rsidP="00E144CB">
      <w:pPr>
        <w:pStyle w:val="Akapitzlist"/>
        <w:numPr>
          <w:ilvl w:val="3"/>
          <w:numId w:val="43"/>
        </w:numPr>
        <w:suppressAutoHyphens/>
        <w:autoSpaceDN w:val="0"/>
        <w:spacing w:after="0" w:line="240" w:lineRule="auto"/>
        <w:ind w:left="284" w:hanging="284"/>
        <w:contextualSpacing w:val="0"/>
        <w:jc w:val="both"/>
        <w:rPr>
          <w:rFonts w:asciiTheme="majorHAnsi" w:eastAsia="Times New Roman" w:hAnsiTheme="majorHAnsi" w:cstheme="majorHAnsi"/>
          <w:lang w:eastAsia="pl-PL"/>
        </w:rPr>
      </w:pPr>
      <w:r w:rsidRPr="00694D65">
        <w:rPr>
          <w:rFonts w:asciiTheme="majorHAnsi" w:eastAsia="Times New Roman" w:hAnsiTheme="majorHAnsi" w:cstheme="majorHAnsi"/>
          <w:lang w:eastAsia="pl-PL"/>
        </w:rPr>
        <w:t xml:space="preserve"> Ma Pan/Pani prawo wniesienia skargi do Prezesa Urzędu Ochrony Danych Osobowych w razie uznania, że</w:t>
      </w:r>
      <w:r>
        <w:rPr>
          <w:rFonts w:asciiTheme="majorHAnsi" w:eastAsia="Times New Roman" w:hAnsiTheme="majorHAnsi" w:cstheme="majorHAnsi"/>
          <w:lang w:eastAsia="pl-PL"/>
        </w:rPr>
        <w:t> </w:t>
      </w:r>
      <w:r w:rsidRPr="00694D65">
        <w:rPr>
          <w:rFonts w:asciiTheme="majorHAnsi" w:eastAsia="Times New Roman" w:hAnsiTheme="majorHAnsi" w:cstheme="majorHAnsi"/>
          <w:lang w:eastAsia="pl-PL"/>
        </w:rPr>
        <w:t>przetwarzanie Pani/Pana danych osobowych narusza przepisy RODO.</w:t>
      </w:r>
    </w:p>
    <w:p w14:paraId="75A2656B" w14:textId="77777777" w:rsidR="00E144CB" w:rsidRPr="00694D65" w:rsidRDefault="00E144CB" w:rsidP="00E144CB">
      <w:pPr>
        <w:pStyle w:val="Standard"/>
        <w:spacing w:line="300" w:lineRule="auto"/>
        <w:jc w:val="both"/>
        <w:rPr>
          <w:rFonts w:asciiTheme="majorHAnsi" w:eastAsia="Times New Roman" w:hAnsiTheme="majorHAnsi" w:cstheme="majorHAnsi"/>
          <w:sz w:val="22"/>
          <w:szCs w:val="22"/>
          <w:lang w:eastAsia="pl-PL"/>
        </w:rPr>
      </w:pPr>
    </w:p>
    <w:p w14:paraId="7219BFC4" w14:textId="77777777" w:rsidR="00E144CB" w:rsidRPr="00694D65" w:rsidRDefault="00E144CB" w:rsidP="00E144CB">
      <w:pPr>
        <w:spacing w:line="300" w:lineRule="auto"/>
        <w:rPr>
          <w:rFonts w:asciiTheme="majorHAnsi" w:hAnsiTheme="majorHAnsi" w:cstheme="majorHAnsi"/>
        </w:rPr>
      </w:pPr>
    </w:p>
    <w:p w14:paraId="03087791" w14:textId="77777777" w:rsidR="00E144CB" w:rsidRDefault="00E144CB" w:rsidP="00AE5F11">
      <w:pPr>
        <w:ind w:left="4395" w:right="180"/>
        <w:jc w:val="center"/>
        <w:rPr>
          <w:rFonts w:ascii="Arial" w:hAnsi="Arial" w:cs="Arial"/>
          <w:sz w:val="20"/>
        </w:rPr>
      </w:pPr>
    </w:p>
    <w:sectPr w:rsidR="00E144CB" w:rsidSect="00445E2F">
      <w:footerReference w:type="default" r:id="rId15"/>
      <w:pgSz w:w="11906" w:h="16838"/>
      <w:pgMar w:top="426" w:right="1021" w:bottom="426" w:left="102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13CD7" w14:textId="77777777" w:rsidR="00F35FC2" w:rsidRDefault="00F35FC2" w:rsidP="00F712BD">
      <w:r>
        <w:separator/>
      </w:r>
    </w:p>
  </w:endnote>
  <w:endnote w:type="continuationSeparator" w:id="0">
    <w:p w14:paraId="6E11578C" w14:textId="77777777" w:rsidR="00F35FC2" w:rsidRDefault="00F35FC2" w:rsidP="00F7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4B252" w14:textId="77777777" w:rsidR="007960D9" w:rsidRDefault="007960D9">
    <w:pPr>
      <w:pStyle w:val="Stopka"/>
      <w:jc w:val="center"/>
    </w:pPr>
    <w:r>
      <w:fldChar w:fldCharType="begin"/>
    </w:r>
    <w:r>
      <w:instrText>PAGE   \* MERGEFORMAT</w:instrText>
    </w:r>
    <w:r>
      <w:fldChar w:fldCharType="separate"/>
    </w:r>
    <w:r w:rsidR="005F3E7F">
      <w:rPr>
        <w:noProof/>
      </w:rPr>
      <w:t>3</w:t>
    </w:r>
    <w:r>
      <w:fldChar w:fldCharType="end"/>
    </w:r>
  </w:p>
  <w:p w14:paraId="0459FE1C" w14:textId="77777777" w:rsidR="007960D9" w:rsidRDefault="007960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9E081" w14:textId="77777777" w:rsidR="00F35FC2" w:rsidRDefault="00F35FC2" w:rsidP="00F712BD">
      <w:r>
        <w:separator/>
      </w:r>
    </w:p>
  </w:footnote>
  <w:footnote w:type="continuationSeparator" w:id="0">
    <w:p w14:paraId="7D841368" w14:textId="77777777" w:rsidR="00F35FC2" w:rsidRDefault="00F35FC2" w:rsidP="00F71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77ED"/>
    <w:multiLevelType w:val="hybridMultilevel"/>
    <w:tmpl w:val="3CA85F22"/>
    <w:lvl w:ilvl="0" w:tplc="1E2E3B5A">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A64B59"/>
    <w:multiLevelType w:val="hybridMultilevel"/>
    <w:tmpl w:val="EF24FB98"/>
    <w:lvl w:ilvl="0" w:tplc="FFFFFFFF">
      <w:start w:val="1"/>
      <w:numFmt w:val="decimal"/>
      <w:lvlText w:val="%1."/>
      <w:lvlJc w:val="left"/>
      <w:pPr>
        <w:ind w:left="1180" w:hanging="8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8C1B5D"/>
    <w:multiLevelType w:val="hybridMultilevel"/>
    <w:tmpl w:val="120CAA40"/>
    <w:lvl w:ilvl="0" w:tplc="D71874D8">
      <w:start w:val="1"/>
      <w:numFmt w:val="decimal"/>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 w15:restartNumberingAfterBreak="0">
    <w:nsid w:val="0E2D19D8"/>
    <w:multiLevelType w:val="hybridMultilevel"/>
    <w:tmpl w:val="083EA00E"/>
    <w:lvl w:ilvl="0" w:tplc="D9BEE87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0FF00CAC"/>
    <w:multiLevelType w:val="hybridMultilevel"/>
    <w:tmpl w:val="85F8EE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8F70DE"/>
    <w:multiLevelType w:val="hybridMultilevel"/>
    <w:tmpl w:val="876245A6"/>
    <w:lvl w:ilvl="0" w:tplc="45121C0C">
      <w:start w:val="1"/>
      <w:numFmt w:val="decimal"/>
      <w:lvlText w:val="%1."/>
      <w:lvlJc w:val="left"/>
      <w:rPr>
        <w:rFonts w:hint="default"/>
        <w:color w:val="8080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6E6687"/>
    <w:multiLevelType w:val="hybridMultilevel"/>
    <w:tmpl w:val="B1F0EF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F7618E"/>
    <w:multiLevelType w:val="hybridMultilevel"/>
    <w:tmpl w:val="C31EDE64"/>
    <w:lvl w:ilvl="0" w:tplc="B69869C8">
      <w:start w:val="1"/>
      <w:numFmt w:val="decimal"/>
      <w:lvlText w:val="%1."/>
      <w:lvlJc w:val="left"/>
      <w:pPr>
        <w:ind w:left="820" w:hanging="8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F954E3D"/>
    <w:multiLevelType w:val="hybridMultilevel"/>
    <w:tmpl w:val="3C9454DC"/>
    <w:lvl w:ilvl="0" w:tplc="EFF4037E">
      <w:start w:val="1"/>
      <w:numFmt w:val="decimal"/>
      <w:lvlText w:val="%1."/>
      <w:lvlJc w:val="left"/>
      <w:pPr>
        <w:ind w:left="1069" w:hanging="360"/>
      </w:pPr>
      <w:rPr>
        <w:rFonts w:hint="default"/>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19B0127"/>
    <w:multiLevelType w:val="hybridMultilevel"/>
    <w:tmpl w:val="6162420C"/>
    <w:lvl w:ilvl="0" w:tplc="814227EE">
      <w:start w:val="1"/>
      <w:numFmt w:val="decimal"/>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0" w15:restartNumberingAfterBreak="0">
    <w:nsid w:val="226D75B3"/>
    <w:multiLevelType w:val="hybridMultilevel"/>
    <w:tmpl w:val="5302FB50"/>
    <w:lvl w:ilvl="0" w:tplc="091E12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587177"/>
    <w:multiLevelType w:val="hybridMultilevel"/>
    <w:tmpl w:val="90F6B3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B0110E"/>
    <w:multiLevelType w:val="hybridMultilevel"/>
    <w:tmpl w:val="4A529EA4"/>
    <w:lvl w:ilvl="0" w:tplc="C23C0BD4">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 w15:restartNumberingAfterBreak="0">
    <w:nsid w:val="28B85087"/>
    <w:multiLevelType w:val="hybridMultilevel"/>
    <w:tmpl w:val="B91AD00C"/>
    <w:lvl w:ilvl="0" w:tplc="B69869C8">
      <w:start w:val="1"/>
      <w:numFmt w:val="decimal"/>
      <w:lvlText w:val="%1."/>
      <w:lvlJc w:val="left"/>
      <w:pPr>
        <w:ind w:left="1180" w:hanging="8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5B0861"/>
    <w:multiLevelType w:val="hybridMultilevel"/>
    <w:tmpl w:val="EF24FB98"/>
    <w:lvl w:ilvl="0" w:tplc="FFFFFFFF">
      <w:start w:val="1"/>
      <w:numFmt w:val="decimal"/>
      <w:lvlText w:val="%1."/>
      <w:lvlJc w:val="left"/>
      <w:pPr>
        <w:ind w:left="1180" w:hanging="8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630FC0"/>
    <w:multiLevelType w:val="multilevel"/>
    <w:tmpl w:val="B5EEED84"/>
    <w:styleLink w:val="WWNum1"/>
    <w:lvl w:ilvl="0">
      <w:start w:val="1"/>
      <w:numFmt w:val="decimal"/>
      <w:lvlText w:val="%1."/>
      <w:lvlJc w:val="left"/>
      <w:pPr>
        <w:ind w:left="720" w:hanging="360"/>
      </w:pPr>
      <w:rPr>
        <w:b w:val="0"/>
      </w:rPr>
    </w:lvl>
    <w:lvl w:ilvl="1">
      <w:start w:val="1"/>
      <w:numFmt w:val="decimal"/>
      <w:lvlText w:val="%2)"/>
      <w:lvlJc w:val="left"/>
      <w:pPr>
        <w:ind w:left="1440" w:hanging="360"/>
      </w:pPr>
      <w:rPr>
        <w:rFonts w:cs="Times New Roman"/>
        <w:strike w:val="0"/>
        <w:dstrike w:val="0"/>
        <w:sz w:val="24"/>
        <w:szCs w:val="24"/>
        <w:u w:val="none"/>
        <w:effect w:val="none"/>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141D92"/>
    <w:multiLevelType w:val="hybridMultilevel"/>
    <w:tmpl w:val="5EC2D796"/>
    <w:lvl w:ilvl="0" w:tplc="0296928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4E50C5"/>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3231387A"/>
    <w:multiLevelType w:val="hybridMultilevel"/>
    <w:tmpl w:val="F37C5E40"/>
    <w:lvl w:ilvl="0" w:tplc="C884FF34">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9" w15:restartNumberingAfterBreak="0">
    <w:nsid w:val="3A3A1067"/>
    <w:multiLevelType w:val="hybridMultilevel"/>
    <w:tmpl w:val="D794E4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724799"/>
    <w:multiLevelType w:val="hybridMultilevel"/>
    <w:tmpl w:val="A7723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DD52A5"/>
    <w:multiLevelType w:val="hybridMultilevel"/>
    <w:tmpl w:val="57BE72BE"/>
    <w:lvl w:ilvl="0" w:tplc="2CB226F8">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22" w15:restartNumberingAfterBreak="0">
    <w:nsid w:val="44663A94"/>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5300BD3"/>
    <w:multiLevelType w:val="hybridMultilevel"/>
    <w:tmpl w:val="7212B39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9F75DF9"/>
    <w:multiLevelType w:val="hybridMultilevel"/>
    <w:tmpl w:val="7DE43964"/>
    <w:lvl w:ilvl="0" w:tplc="02CC852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4D0D440D"/>
    <w:multiLevelType w:val="hybridMultilevel"/>
    <w:tmpl w:val="D8667E98"/>
    <w:lvl w:ilvl="0" w:tplc="0296928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BC5C0C"/>
    <w:multiLevelType w:val="hybridMultilevel"/>
    <w:tmpl w:val="6CCC3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470184"/>
    <w:multiLevelType w:val="multilevel"/>
    <w:tmpl w:val="B7A85350"/>
    <w:lvl w:ilvl="0">
      <w:start w:val="1"/>
      <w:numFmt w:val="decimal"/>
      <w:lvlText w:val="%1."/>
      <w:lvlJc w:val="left"/>
      <w:pPr>
        <w:ind w:left="720" w:hanging="360"/>
      </w:pPr>
      <w:rPr>
        <w:b w:val="0"/>
      </w:rPr>
    </w:lvl>
    <w:lvl w:ilvl="1">
      <w:start w:val="1"/>
      <w:numFmt w:val="lowerLetter"/>
      <w:lvlText w:val="%2."/>
      <w:lvlJc w:val="left"/>
      <w:pPr>
        <w:ind w:left="1440" w:hanging="360"/>
      </w:pPr>
      <w:rPr>
        <w:strike w:val="0"/>
        <w:dstrike w:val="0"/>
        <w:sz w:val="24"/>
        <w:szCs w:val="24"/>
        <w:u w:val="none"/>
        <w:effect w:val="none"/>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AD60BA7"/>
    <w:multiLevelType w:val="hybridMultilevel"/>
    <w:tmpl w:val="DB2005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5D30C9"/>
    <w:multiLevelType w:val="singleLevel"/>
    <w:tmpl w:val="BA7A86F6"/>
    <w:lvl w:ilvl="0">
      <w:start w:val="5"/>
      <w:numFmt w:val="bullet"/>
      <w:lvlText w:val="-"/>
      <w:lvlJc w:val="left"/>
      <w:pPr>
        <w:tabs>
          <w:tab w:val="num" w:pos="1068"/>
        </w:tabs>
        <w:ind w:left="1068" w:hanging="360"/>
      </w:pPr>
      <w:rPr>
        <w:rFonts w:hint="default"/>
      </w:rPr>
    </w:lvl>
  </w:abstractNum>
  <w:abstractNum w:abstractNumId="30" w15:restartNumberingAfterBreak="0">
    <w:nsid w:val="6687064C"/>
    <w:multiLevelType w:val="hybridMultilevel"/>
    <w:tmpl w:val="B302EB00"/>
    <w:lvl w:ilvl="0" w:tplc="AFAE29EC">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31" w15:restartNumberingAfterBreak="0">
    <w:nsid w:val="6B974E2D"/>
    <w:multiLevelType w:val="hybridMultilevel"/>
    <w:tmpl w:val="C8DAF704"/>
    <w:lvl w:ilvl="0" w:tplc="F2B0067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6CE273FE"/>
    <w:multiLevelType w:val="hybridMultilevel"/>
    <w:tmpl w:val="B5365E74"/>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0AA0A4C"/>
    <w:multiLevelType w:val="hybridMultilevel"/>
    <w:tmpl w:val="71763FB8"/>
    <w:lvl w:ilvl="0" w:tplc="EADA5236">
      <w:start w:val="1"/>
      <w:numFmt w:val="decimal"/>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4" w15:restartNumberingAfterBreak="0">
    <w:nsid w:val="71BE4CE4"/>
    <w:multiLevelType w:val="hybridMultilevel"/>
    <w:tmpl w:val="95A8D81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60D24AD"/>
    <w:multiLevelType w:val="hybridMultilevel"/>
    <w:tmpl w:val="700026B4"/>
    <w:lvl w:ilvl="0" w:tplc="39BE973C">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36" w15:restartNumberingAfterBreak="0">
    <w:nsid w:val="79091430"/>
    <w:multiLevelType w:val="singleLevel"/>
    <w:tmpl w:val="0415000F"/>
    <w:lvl w:ilvl="0">
      <w:start w:val="1"/>
      <w:numFmt w:val="decimal"/>
      <w:lvlText w:val="%1."/>
      <w:lvlJc w:val="left"/>
      <w:pPr>
        <w:tabs>
          <w:tab w:val="num" w:pos="360"/>
        </w:tabs>
        <w:ind w:left="360" w:hanging="360"/>
      </w:pPr>
      <w:rPr>
        <w:rFonts w:hint="default"/>
      </w:rPr>
    </w:lvl>
  </w:abstractNum>
  <w:abstractNum w:abstractNumId="37" w15:restartNumberingAfterBreak="0">
    <w:nsid w:val="797D048E"/>
    <w:multiLevelType w:val="hybridMultilevel"/>
    <w:tmpl w:val="C6B0C89C"/>
    <w:lvl w:ilvl="0" w:tplc="0296928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7F4FB7"/>
    <w:multiLevelType w:val="hybridMultilevel"/>
    <w:tmpl w:val="EF24FB98"/>
    <w:lvl w:ilvl="0" w:tplc="B69869C8">
      <w:start w:val="1"/>
      <w:numFmt w:val="decimal"/>
      <w:lvlText w:val="%1."/>
      <w:lvlJc w:val="left"/>
      <w:pPr>
        <w:ind w:left="1180" w:hanging="8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A7190B"/>
    <w:multiLevelType w:val="hybridMultilevel"/>
    <w:tmpl w:val="C11605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970F3B"/>
    <w:multiLevelType w:val="hybridMultilevel"/>
    <w:tmpl w:val="19CE534A"/>
    <w:lvl w:ilvl="0" w:tplc="A6B01D86">
      <w:start w:val="1"/>
      <w:numFmt w:val="decimal"/>
      <w:lvlText w:val="%1."/>
      <w:lvlJc w:val="left"/>
      <w:pPr>
        <w:ind w:left="644" w:hanging="36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41" w15:restartNumberingAfterBreak="0">
    <w:nsid w:val="7FD73FBF"/>
    <w:multiLevelType w:val="hybridMultilevel"/>
    <w:tmpl w:val="A69AD312"/>
    <w:lvl w:ilvl="0" w:tplc="ED9284EC">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38705030">
    <w:abstractNumId w:val="29"/>
  </w:num>
  <w:num w:numId="2" w16cid:durableId="1542857747">
    <w:abstractNumId w:val="36"/>
  </w:num>
  <w:num w:numId="3" w16cid:durableId="545264641">
    <w:abstractNumId w:val="22"/>
  </w:num>
  <w:num w:numId="4" w16cid:durableId="524097691">
    <w:abstractNumId w:val="34"/>
  </w:num>
  <w:num w:numId="5" w16cid:durableId="819540436">
    <w:abstractNumId w:val="33"/>
  </w:num>
  <w:num w:numId="6" w16cid:durableId="1427313859">
    <w:abstractNumId w:val="17"/>
  </w:num>
  <w:num w:numId="7" w16cid:durableId="705182866">
    <w:abstractNumId w:val="2"/>
  </w:num>
  <w:num w:numId="8" w16cid:durableId="1987079985">
    <w:abstractNumId w:val="9"/>
  </w:num>
  <w:num w:numId="9" w16cid:durableId="2142572740">
    <w:abstractNumId w:val="35"/>
  </w:num>
  <w:num w:numId="10" w16cid:durableId="1956015675">
    <w:abstractNumId w:val="21"/>
  </w:num>
  <w:num w:numId="11" w16cid:durableId="333382298">
    <w:abstractNumId w:val="18"/>
  </w:num>
  <w:num w:numId="12" w16cid:durableId="266692571">
    <w:abstractNumId w:val="30"/>
  </w:num>
  <w:num w:numId="13" w16cid:durableId="2041857735">
    <w:abstractNumId w:val="8"/>
  </w:num>
  <w:num w:numId="14" w16cid:durableId="2089843517">
    <w:abstractNumId w:val="0"/>
  </w:num>
  <w:num w:numId="15" w16cid:durableId="908073193">
    <w:abstractNumId w:val="32"/>
  </w:num>
  <w:num w:numId="16" w16cid:durableId="1439831494">
    <w:abstractNumId w:val="3"/>
  </w:num>
  <w:num w:numId="17" w16cid:durableId="231894418">
    <w:abstractNumId w:val="31"/>
  </w:num>
  <w:num w:numId="18" w16cid:durableId="1496798362">
    <w:abstractNumId w:val="17"/>
    <w:lvlOverride w:ilvl="0">
      <w:startOverride w:val="1"/>
    </w:lvlOverride>
  </w:num>
  <w:num w:numId="19" w16cid:durableId="1914002539">
    <w:abstractNumId w:val="24"/>
  </w:num>
  <w:num w:numId="20" w16cid:durableId="1023675625">
    <w:abstractNumId w:val="6"/>
  </w:num>
  <w:num w:numId="21" w16cid:durableId="32193840">
    <w:abstractNumId w:val="12"/>
  </w:num>
  <w:num w:numId="22" w16cid:durableId="633291960">
    <w:abstractNumId w:val="20"/>
  </w:num>
  <w:num w:numId="23" w16cid:durableId="376007816">
    <w:abstractNumId w:val="11"/>
  </w:num>
  <w:num w:numId="24" w16cid:durableId="1530728318">
    <w:abstractNumId w:val="4"/>
  </w:num>
  <w:num w:numId="25" w16cid:durableId="236019828">
    <w:abstractNumId w:val="40"/>
  </w:num>
  <w:num w:numId="26" w16cid:durableId="379549318">
    <w:abstractNumId w:val="28"/>
  </w:num>
  <w:num w:numId="27" w16cid:durableId="1174881729">
    <w:abstractNumId w:val="39"/>
  </w:num>
  <w:num w:numId="28" w16cid:durableId="1066411835">
    <w:abstractNumId w:val="13"/>
  </w:num>
  <w:num w:numId="29" w16cid:durableId="758676083">
    <w:abstractNumId w:val="38"/>
  </w:num>
  <w:num w:numId="30" w16cid:durableId="1744526968">
    <w:abstractNumId w:val="7"/>
  </w:num>
  <w:num w:numId="31" w16cid:durableId="1922911481">
    <w:abstractNumId w:val="41"/>
  </w:num>
  <w:num w:numId="32" w16cid:durableId="1070152867">
    <w:abstractNumId w:val="5"/>
  </w:num>
  <w:num w:numId="33" w16cid:durableId="1753547662">
    <w:abstractNumId w:val="14"/>
  </w:num>
  <w:num w:numId="34" w16cid:durableId="259526676">
    <w:abstractNumId w:val="1"/>
  </w:num>
  <w:num w:numId="35" w16cid:durableId="270406426">
    <w:abstractNumId w:val="19"/>
  </w:num>
  <w:num w:numId="36" w16cid:durableId="1932425881">
    <w:abstractNumId w:val="23"/>
  </w:num>
  <w:num w:numId="37" w16cid:durableId="389034805">
    <w:abstractNumId w:val="10"/>
  </w:num>
  <w:num w:numId="38" w16cid:durableId="1100292372">
    <w:abstractNumId w:val="26"/>
  </w:num>
  <w:num w:numId="39" w16cid:durableId="665983672">
    <w:abstractNumId w:val="16"/>
  </w:num>
  <w:num w:numId="40" w16cid:durableId="1770659537">
    <w:abstractNumId w:val="37"/>
  </w:num>
  <w:num w:numId="41" w16cid:durableId="1502618654">
    <w:abstractNumId w:val="25"/>
  </w:num>
  <w:num w:numId="42" w16cid:durableId="250969706">
    <w:abstractNumId w:val="15"/>
  </w:num>
  <w:num w:numId="43" w16cid:durableId="18184936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774869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8A7"/>
    <w:rsid w:val="000356FC"/>
    <w:rsid w:val="00036FBA"/>
    <w:rsid w:val="0004022D"/>
    <w:rsid w:val="000429F5"/>
    <w:rsid w:val="00043087"/>
    <w:rsid w:val="000472CF"/>
    <w:rsid w:val="00054EB5"/>
    <w:rsid w:val="0005666E"/>
    <w:rsid w:val="000838E7"/>
    <w:rsid w:val="00085CE7"/>
    <w:rsid w:val="000872CC"/>
    <w:rsid w:val="000939CE"/>
    <w:rsid w:val="00097F45"/>
    <w:rsid w:val="000A14B6"/>
    <w:rsid w:val="000A5666"/>
    <w:rsid w:val="000B238D"/>
    <w:rsid w:val="000C04AE"/>
    <w:rsid w:val="000C417D"/>
    <w:rsid w:val="000C6D8E"/>
    <w:rsid w:val="000D262B"/>
    <w:rsid w:val="000E6204"/>
    <w:rsid w:val="000E72C1"/>
    <w:rsid w:val="000F14BF"/>
    <w:rsid w:val="000F4C55"/>
    <w:rsid w:val="000F56BF"/>
    <w:rsid w:val="001002E8"/>
    <w:rsid w:val="001004A3"/>
    <w:rsid w:val="00100E2A"/>
    <w:rsid w:val="001025D3"/>
    <w:rsid w:val="001049AD"/>
    <w:rsid w:val="001110E4"/>
    <w:rsid w:val="001143F8"/>
    <w:rsid w:val="001259EF"/>
    <w:rsid w:val="00130B37"/>
    <w:rsid w:val="0013596E"/>
    <w:rsid w:val="001360FB"/>
    <w:rsid w:val="0013719B"/>
    <w:rsid w:val="00140C15"/>
    <w:rsid w:val="001443AA"/>
    <w:rsid w:val="00152B5D"/>
    <w:rsid w:val="00152B6E"/>
    <w:rsid w:val="00153128"/>
    <w:rsid w:val="00154004"/>
    <w:rsid w:val="001634FB"/>
    <w:rsid w:val="00165381"/>
    <w:rsid w:val="00165391"/>
    <w:rsid w:val="00182283"/>
    <w:rsid w:val="00184EF9"/>
    <w:rsid w:val="00187676"/>
    <w:rsid w:val="001904F3"/>
    <w:rsid w:val="0019572E"/>
    <w:rsid w:val="001A625A"/>
    <w:rsid w:val="001A7EC9"/>
    <w:rsid w:val="001C17B2"/>
    <w:rsid w:val="001C2357"/>
    <w:rsid w:val="001C6039"/>
    <w:rsid w:val="001D2895"/>
    <w:rsid w:val="001F4437"/>
    <w:rsid w:val="001F760B"/>
    <w:rsid w:val="00201ED1"/>
    <w:rsid w:val="0021651F"/>
    <w:rsid w:val="00226641"/>
    <w:rsid w:val="00235048"/>
    <w:rsid w:val="002369EE"/>
    <w:rsid w:val="0024274F"/>
    <w:rsid w:val="00243A31"/>
    <w:rsid w:val="002514E9"/>
    <w:rsid w:val="0026264C"/>
    <w:rsid w:val="0026289F"/>
    <w:rsid w:val="00263411"/>
    <w:rsid w:val="00263737"/>
    <w:rsid w:val="00272404"/>
    <w:rsid w:val="002739B7"/>
    <w:rsid w:val="002844EE"/>
    <w:rsid w:val="00286017"/>
    <w:rsid w:val="00286243"/>
    <w:rsid w:val="00286F13"/>
    <w:rsid w:val="00296258"/>
    <w:rsid w:val="002963C8"/>
    <w:rsid w:val="00297EC5"/>
    <w:rsid w:val="002B12F9"/>
    <w:rsid w:val="002B33C7"/>
    <w:rsid w:val="002B5F95"/>
    <w:rsid w:val="002C0F08"/>
    <w:rsid w:val="002C58EC"/>
    <w:rsid w:val="002D2B21"/>
    <w:rsid w:val="002D7508"/>
    <w:rsid w:val="002E72D9"/>
    <w:rsid w:val="002F3E9B"/>
    <w:rsid w:val="002F48C4"/>
    <w:rsid w:val="002F4EDA"/>
    <w:rsid w:val="00304219"/>
    <w:rsid w:val="00304C66"/>
    <w:rsid w:val="0031461B"/>
    <w:rsid w:val="00317669"/>
    <w:rsid w:val="0032559B"/>
    <w:rsid w:val="003328B9"/>
    <w:rsid w:val="00347D88"/>
    <w:rsid w:val="003528A1"/>
    <w:rsid w:val="003534B5"/>
    <w:rsid w:val="003567DA"/>
    <w:rsid w:val="00365043"/>
    <w:rsid w:val="0037136D"/>
    <w:rsid w:val="003724DC"/>
    <w:rsid w:val="0037357F"/>
    <w:rsid w:val="00375176"/>
    <w:rsid w:val="00382FA7"/>
    <w:rsid w:val="00397B8D"/>
    <w:rsid w:val="003A163B"/>
    <w:rsid w:val="003B662A"/>
    <w:rsid w:val="003B67BB"/>
    <w:rsid w:val="003C27F1"/>
    <w:rsid w:val="003C2B9F"/>
    <w:rsid w:val="003D03AC"/>
    <w:rsid w:val="003D77EE"/>
    <w:rsid w:val="003E5703"/>
    <w:rsid w:val="003E78DF"/>
    <w:rsid w:val="003F07DE"/>
    <w:rsid w:val="003F262E"/>
    <w:rsid w:val="003F783A"/>
    <w:rsid w:val="00400E53"/>
    <w:rsid w:val="00406AD9"/>
    <w:rsid w:val="00410EC8"/>
    <w:rsid w:val="00427386"/>
    <w:rsid w:val="004366FC"/>
    <w:rsid w:val="0044031C"/>
    <w:rsid w:val="00444B94"/>
    <w:rsid w:val="00445E2F"/>
    <w:rsid w:val="004504B2"/>
    <w:rsid w:val="004534E9"/>
    <w:rsid w:val="00466DC2"/>
    <w:rsid w:val="00471200"/>
    <w:rsid w:val="00473D6F"/>
    <w:rsid w:val="00475F9A"/>
    <w:rsid w:val="00481F7F"/>
    <w:rsid w:val="00484353"/>
    <w:rsid w:val="00485854"/>
    <w:rsid w:val="00486007"/>
    <w:rsid w:val="00486CF5"/>
    <w:rsid w:val="0048700D"/>
    <w:rsid w:val="004A0345"/>
    <w:rsid w:val="004B160D"/>
    <w:rsid w:val="004B5895"/>
    <w:rsid w:val="004B6D16"/>
    <w:rsid w:val="004D16AE"/>
    <w:rsid w:val="004D2405"/>
    <w:rsid w:val="004D58CB"/>
    <w:rsid w:val="004E3E9F"/>
    <w:rsid w:val="004F5FBA"/>
    <w:rsid w:val="004F6C40"/>
    <w:rsid w:val="004F777D"/>
    <w:rsid w:val="00507E6A"/>
    <w:rsid w:val="00512BB4"/>
    <w:rsid w:val="00542AAF"/>
    <w:rsid w:val="00543ED2"/>
    <w:rsid w:val="00545045"/>
    <w:rsid w:val="0054723A"/>
    <w:rsid w:val="00553777"/>
    <w:rsid w:val="005600FA"/>
    <w:rsid w:val="00562553"/>
    <w:rsid w:val="00571882"/>
    <w:rsid w:val="00571DAD"/>
    <w:rsid w:val="00573892"/>
    <w:rsid w:val="005811A5"/>
    <w:rsid w:val="0058254E"/>
    <w:rsid w:val="0058487E"/>
    <w:rsid w:val="005918A7"/>
    <w:rsid w:val="00595258"/>
    <w:rsid w:val="00597CA6"/>
    <w:rsid w:val="005A0F3C"/>
    <w:rsid w:val="005A1206"/>
    <w:rsid w:val="005C168F"/>
    <w:rsid w:val="005C34F3"/>
    <w:rsid w:val="005D6349"/>
    <w:rsid w:val="005E7265"/>
    <w:rsid w:val="005F3E7F"/>
    <w:rsid w:val="00602CCA"/>
    <w:rsid w:val="00606CBE"/>
    <w:rsid w:val="00612915"/>
    <w:rsid w:val="00620819"/>
    <w:rsid w:val="0062185A"/>
    <w:rsid w:val="006228BA"/>
    <w:rsid w:val="00624BCA"/>
    <w:rsid w:val="00627DC5"/>
    <w:rsid w:val="00636912"/>
    <w:rsid w:val="00644F24"/>
    <w:rsid w:val="00647D64"/>
    <w:rsid w:val="00647FE6"/>
    <w:rsid w:val="006547D2"/>
    <w:rsid w:val="0066281C"/>
    <w:rsid w:val="0066321F"/>
    <w:rsid w:val="006666BC"/>
    <w:rsid w:val="0067035B"/>
    <w:rsid w:val="006779FA"/>
    <w:rsid w:val="006819ED"/>
    <w:rsid w:val="00683BA0"/>
    <w:rsid w:val="00685EA5"/>
    <w:rsid w:val="006929A3"/>
    <w:rsid w:val="00692C16"/>
    <w:rsid w:val="00695A14"/>
    <w:rsid w:val="006A0260"/>
    <w:rsid w:val="006A4487"/>
    <w:rsid w:val="006A7C06"/>
    <w:rsid w:val="006C593B"/>
    <w:rsid w:val="006E00A5"/>
    <w:rsid w:val="006E2117"/>
    <w:rsid w:val="006F4FB1"/>
    <w:rsid w:val="006F7813"/>
    <w:rsid w:val="007031BC"/>
    <w:rsid w:val="007041B2"/>
    <w:rsid w:val="00705DA1"/>
    <w:rsid w:val="0071033A"/>
    <w:rsid w:val="007112A3"/>
    <w:rsid w:val="00716019"/>
    <w:rsid w:val="00716233"/>
    <w:rsid w:val="00720FB2"/>
    <w:rsid w:val="007225F4"/>
    <w:rsid w:val="00735928"/>
    <w:rsid w:val="00736867"/>
    <w:rsid w:val="00736B37"/>
    <w:rsid w:val="00740830"/>
    <w:rsid w:val="00743CBE"/>
    <w:rsid w:val="00745826"/>
    <w:rsid w:val="007531A9"/>
    <w:rsid w:val="0075484D"/>
    <w:rsid w:val="00755930"/>
    <w:rsid w:val="00756347"/>
    <w:rsid w:val="00760840"/>
    <w:rsid w:val="00767BCB"/>
    <w:rsid w:val="00773B60"/>
    <w:rsid w:val="0077504C"/>
    <w:rsid w:val="00785C3D"/>
    <w:rsid w:val="007960D9"/>
    <w:rsid w:val="007A4225"/>
    <w:rsid w:val="007A518A"/>
    <w:rsid w:val="007B3935"/>
    <w:rsid w:val="007C6807"/>
    <w:rsid w:val="007C70D4"/>
    <w:rsid w:val="007E2B4D"/>
    <w:rsid w:val="007E3501"/>
    <w:rsid w:val="007E4520"/>
    <w:rsid w:val="007E4F6A"/>
    <w:rsid w:val="007E710E"/>
    <w:rsid w:val="007F0F39"/>
    <w:rsid w:val="007F41C6"/>
    <w:rsid w:val="00803F2A"/>
    <w:rsid w:val="00805937"/>
    <w:rsid w:val="0081270C"/>
    <w:rsid w:val="0081598E"/>
    <w:rsid w:val="008167F2"/>
    <w:rsid w:val="0081794B"/>
    <w:rsid w:val="00830809"/>
    <w:rsid w:val="00832615"/>
    <w:rsid w:val="008346E6"/>
    <w:rsid w:val="008416BC"/>
    <w:rsid w:val="00846A1C"/>
    <w:rsid w:val="00856A41"/>
    <w:rsid w:val="00856E6C"/>
    <w:rsid w:val="008604AF"/>
    <w:rsid w:val="008611AE"/>
    <w:rsid w:val="00863859"/>
    <w:rsid w:val="00867196"/>
    <w:rsid w:val="008850F3"/>
    <w:rsid w:val="008B0731"/>
    <w:rsid w:val="008C2FA8"/>
    <w:rsid w:val="008D5F2D"/>
    <w:rsid w:val="008E0B5C"/>
    <w:rsid w:val="008E0E54"/>
    <w:rsid w:val="008E35FB"/>
    <w:rsid w:val="008E44CC"/>
    <w:rsid w:val="008E5F78"/>
    <w:rsid w:val="008F11FB"/>
    <w:rsid w:val="008F5725"/>
    <w:rsid w:val="008F6289"/>
    <w:rsid w:val="00901F40"/>
    <w:rsid w:val="00905C7C"/>
    <w:rsid w:val="009167C0"/>
    <w:rsid w:val="00917133"/>
    <w:rsid w:val="00917360"/>
    <w:rsid w:val="00923DEA"/>
    <w:rsid w:val="0092580E"/>
    <w:rsid w:val="00931C7B"/>
    <w:rsid w:val="009333F4"/>
    <w:rsid w:val="0093485E"/>
    <w:rsid w:val="00961388"/>
    <w:rsid w:val="00961EC4"/>
    <w:rsid w:val="00970482"/>
    <w:rsid w:val="00970E17"/>
    <w:rsid w:val="00986C4E"/>
    <w:rsid w:val="00990214"/>
    <w:rsid w:val="00995A9E"/>
    <w:rsid w:val="009A35A5"/>
    <w:rsid w:val="009B0CF2"/>
    <w:rsid w:val="009B29A4"/>
    <w:rsid w:val="009B503E"/>
    <w:rsid w:val="009B5EC0"/>
    <w:rsid w:val="009C10AE"/>
    <w:rsid w:val="009C5577"/>
    <w:rsid w:val="009C559A"/>
    <w:rsid w:val="009C6077"/>
    <w:rsid w:val="009D42A8"/>
    <w:rsid w:val="009D4DFF"/>
    <w:rsid w:val="009E02B2"/>
    <w:rsid w:val="009E1DC6"/>
    <w:rsid w:val="009E4D0A"/>
    <w:rsid w:val="009F1678"/>
    <w:rsid w:val="009F6ACC"/>
    <w:rsid w:val="00A0182C"/>
    <w:rsid w:val="00A07B22"/>
    <w:rsid w:val="00A20B26"/>
    <w:rsid w:val="00A21FE3"/>
    <w:rsid w:val="00A2323C"/>
    <w:rsid w:val="00A308D0"/>
    <w:rsid w:val="00A32F8B"/>
    <w:rsid w:val="00A33287"/>
    <w:rsid w:val="00A362D3"/>
    <w:rsid w:val="00A408FA"/>
    <w:rsid w:val="00A41D84"/>
    <w:rsid w:val="00A41DDC"/>
    <w:rsid w:val="00A4333A"/>
    <w:rsid w:val="00A51C48"/>
    <w:rsid w:val="00A53617"/>
    <w:rsid w:val="00A613AF"/>
    <w:rsid w:val="00A71F1B"/>
    <w:rsid w:val="00A7740F"/>
    <w:rsid w:val="00A804CE"/>
    <w:rsid w:val="00A81031"/>
    <w:rsid w:val="00A822C5"/>
    <w:rsid w:val="00A852FE"/>
    <w:rsid w:val="00A869FE"/>
    <w:rsid w:val="00A874FD"/>
    <w:rsid w:val="00A90C79"/>
    <w:rsid w:val="00A910AE"/>
    <w:rsid w:val="00A9745F"/>
    <w:rsid w:val="00AA000C"/>
    <w:rsid w:val="00AA37B2"/>
    <w:rsid w:val="00AB417B"/>
    <w:rsid w:val="00AC36D7"/>
    <w:rsid w:val="00AC3FFD"/>
    <w:rsid w:val="00AC4E3A"/>
    <w:rsid w:val="00AC6647"/>
    <w:rsid w:val="00AE0A7D"/>
    <w:rsid w:val="00AE4F0E"/>
    <w:rsid w:val="00AE5F11"/>
    <w:rsid w:val="00AE6287"/>
    <w:rsid w:val="00AE7A52"/>
    <w:rsid w:val="00AF0CAF"/>
    <w:rsid w:val="00AF5A74"/>
    <w:rsid w:val="00B02627"/>
    <w:rsid w:val="00B02C84"/>
    <w:rsid w:val="00B114E5"/>
    <w:rsid w:val="00B252C8"/>
    <w:rsid w:val="00B279C4"/>
    <w:rsid w:val="00B308E7"/>
    <w:rsid w:val="00B32844"/>
    <w:rsid w:val="00B40DF2"/>
    <w:rsid w:val="00B50E89"/>
    <w:rsid w:val="00B5510D"/>
    <w:rsid w:val="00B5658A"/>
    <w:rsid w:val="00B6354A"/>
    <w:rsid w:val="00B67042"/>
    <w:rsid w:val="00B7519A"/>
    <w:rsid w:val="00B7573E"/>
    <w:rsid w:val="00B779C2"/>
    <w:rsid w:val="00B80665"/>
    <w:rsid w:val="00B8595E"/>
    <w:rsid w:val="00BA5179"/>
    <w:rsid w:val="00BB6B57"/>
    <w:rsid w:val="00BC3DAE"/>
    <w:rsid w:val="00BD1952"/>
    <w:rsid w:val="00BD6683"/>
    <w:rsid w:val="00BD71FC"/>
    <w:rsid w:val="00BE0E38"/>
    <w:rsid w:val="00BE25E8"/>
    <w:rsid w:val="00BE6566"/>
    <w:rsid w:val="00BF083F"/>
    <w:rsid w:val="00BF4ACC"/>
    <w:rsid w:val="00C01F20"/>
    <w:rsid w:val="00C069CE"/>
    <w:rsid w:val="00C156A6"/>
    <w:rsid w:val="00C20F09"/>
    <w:rsid w:val="00C2590A"/>
    <w:rsid w:val="00C304EC"/>
    <w:rsid w:val="00C32920"/>
    <w:rsid w:val="00C3359C"/>
    <w:rsid w:val="00C3779D"/>
    <w:rsid w:val="00C44835"/>
    <w:rsid w:val="00C46B22"/>
    <w:rsid w:val="00C50FDE"/>
    <w:rsid w:val="00C5484E"/>
    <w:rsid w:val="00C564F2"/>
    <w:rsid w:val="00C65EB1"/>
    <w:rsid w:val="00C7124E"/>
    <w:rsid w:val="00C72467"/>
    <w:rsid w:val="00C7720F"/>
    <w:rsid w:val="00C827F1"/>
    <w:rsid w:val="00C83E50"/>
    <w:rsid w:val="00C869E2"/>
    <w:rsid w:val="00CA0F13"/>
    <w:rsid w:val="00CA1074"/>
    <w:rsid w:val="00CA1DD0"/>
    <w:rsid w:val="00CA1FA5"/>
    <w:rsid w:val="00CA57E4"/>
    <w:rsid w:val="00CA6AC5"/>
    <w:rsid w:val="00CC5A3C"/>
    <w:rsid w:val="00CC7F6B"/>
    <w:rsid w:val="00CE438D"/>
    <w:rsid w:val="00CE73FF"/>
    <w:rsid w:val="00CF6231"/>
    <w:rsid w:val="00D0277C"/>
    <w:rsid w:val="00D04DA9"/>
    <w:rsid w:val="00D1291D"/>
    <w:rsid w:val="00D27190"/>
    <w:rsid w:val="00D337CA"/>
    <w:rsid w:val="00D37130"/>
    <w:rsid w:val="00D43B8B"/>
    <w:rsid w:val="00D5319A"/>
    <w:rsid w:val="00D543BF"/>
    <w:rsid w:val="00D62DBD"/>
    <w:rsid w:val="00D630E0"/>
    <w:rsid w:val="00D71CF3"/>
    <w:rsid w:val="00D759A7"/>
    <w:rsid w:val="00D93BA0"/>
    <w:rsid w:val="00DB1882"/>
    <w:rsid w:val="00DB4733"/>
    <w:rsid w:val="00DB56E1"/>
    <w:rsid w:val="00DB5B73"/>
    <w:rsid w:val="00DC3752"/>
    <w:rsid w:val="00DD4CA3"/>
    <w:rsid w:val="00DD694D"/>
    <w:rsid w:val="00DD6DCA"/>
    <w:rsid w:val="00DE2C8F"/>
    <w:rsid w:val="00DE650F"/>
    <w:rsid w:val="00DE6F51"/>
    <w:rsid w:val="00DE7258"/>
    <w:rsid w:val="00DF5DAF"/>
    <w:rsid w:val="00DF62AA"/>
    <w:rsid w:val="00DF6B15"/>
    <w:rsid w:val="00E02BA2"/>
    <w:rsid w:val="00E04071"/>
    <w:rsid w:val="00E06BAA"/>
    <w:rsid w:val="00E13D52"/>
    <w:rsid w:val="00E144CB"/>
    <w:rsid w:val="00E22E78"/>
    <w:rsid w:val="00E25370"/>
    <w:rsid w:val="00E25B8B"/>
    <w:rsid w:val="00E26155"/>
    <w:rsid w:val="00E34912"/>
    <w:rsid w:val="00E46316"/>
    <w:rsid w:val="00E51F08"/>
    <w:rsid w:val="00E52022"/>
    <w:rsid w:val="00E61514"/>
    <w:rsid w:val="00E7304A"/>
    <w:rsid w:val="00E75653"/>
    <w:rsid w:val="00E770CE"/>
    <w:rsid w:val="00E908B1"/>
    <w:rsid w:val="00E93D2A"/>
    <w:rsid w:val="00E97182"/>
    <w:rsid w:val="00EA7F98"/>
    <w:rsid w:val="00EB0F3A"/>
    <w:rsid w:val="00EB7D93"/>
    <w:rsid w:val="00EC5BA4"/>
    <w:rsid w:val="00EC603E"/>
    <w:rsid w:val="00EC6070"/>
    <w:rsid w:val="00EC7F65"/>
    <w:rsid w:val="00ED26FD"/>
    <w:rsid w:val="00ED5456"/>
    <w:rsid w:val="00F0046F"/>
    <w:rsid w:val="00F01DAC"/>
    <w:rsid w:val="00F07CCC"/>
    <w:rsid w:val="00F10969"/>
    <w:rsid w:val="00F13CE3"/>
    <w:rsid w:val="00F15ECD"/>
    <w:rsid w:val="00F2561B"/>
    <w:rsid w:val="00F25863"/>
    <w:rsid w:val="00F2651D"/>
    <w:rsid w:val="00F30C56"/>
    <w:rsid w:val="00F315F3"/>
    <w:rsid w:val="00F32DA2"/>
    <w:rsid w:val="00F35964"/>
    <w:rsid w:val="00F35FC2"/>
    <w:rsid w:val="00F5041F"/>
    <w:rsid w:val="00F5158D"/>
    <w:rsid w:val="00F60B9A"/>
    <w:rsid w:val="00F712BD"/>
    <w:rsid w:val="00F73F24"/>
    <w:rsid w:val="00F83E41"/>
    <w:rsid w:val="00F86B31"/>
    <w:rsid w:val="00F962E5"/>
    <w:rsid w:val="00FA0AAC"/>
    <w:rsid w:val="00FA1F0C"/>
    <w:rsid w:val="00FE0F46"/>
    <w:rsid w:val="00FE6249"/>
    <w:rsid w:val="00FE7D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9E649"/>
  <w15:chartTrackingRefBased/>
  <w15:docId w15:val="{569705D1-A893-4E6A-9DA6-6B46D9373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C6647"/>
    <w:rPr>
      <w:sz w:val="24"/>
    </w:rPr>
  </w:style>
  <w:style w:type="paragraph" w:styleId="Nagwek1">
    <w:name w:val="heading 1"/>
    <w:basedOn w:val="Normalny"/>
    <w:next w:val="Normalny"/>
    <w:qFormat/>
    <w:pPr>
      <w:keepNext/>
      <w:jc w:val="center"/>
      <w:outlineLvl w:val="0"/>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pPr>
      <w:spacing w:line="360" w:lineRule="auto"/>
      <w:ind w:firstLine="708"/>
      <w:jc w:val="both"/>
    </w:pPr>
  </w:style>
  <w:style w:type="paragraph" w:styleId="Tekstdymka">
    <w:name w:val="Balloon Text"/>
    <w:basedOn w:val="Normalny"/>
    <w:semiHidden/>
    <w:rsid w:val="00846A1C"/>
    <w:rPr>
      <w:rFonts w:ascii="Tahoma" w:hAnsi="Tahoma"/>
      <w:sz w:val="16"/>
      <w:szCs w:val="16"/>
    </w:rPr>
  </w:style>
  <w:style w:type="paragraph" w:styleId="Tekstpodstawowy">
    <w:name w:val="Body Text"/>
    <w:basedOn w:val="Normalny"/>
    <w:rsid w:val="00152B6E"/>
    <w:pPr>
      <w:spacing w:after="120"/>
    </w:pPr>
  </w:style>
  <w:style w:type="character" w:styleId="Hipercze">
    <w:name w:val="Hyperlink"/>
    <w:uiPriority w:val="99"/>
    <w:rsid w:val="00901F40"/>
    <w:rPr>
      <w:color w:val="0000FF"/>
      <w:u w:val="single"/>
    </w:rPr>
  </w:style>
  <w:style w:type="character" w:styleId="Odwoaniedokomentarza">
    <w:name w:val="annotation reference"/>
    <w:rsid w:val="00545045"/>
    <w:rPr>
      <w:sz w:val="16"/>
      <w:szCs w:val="16"/>
    </w:rPr>
  </w:style>
  <w:style w:type="paragraph" w:styleId="Tekstkomentarza">
    <w:name w:val="annotation text"/>
    <w:basedOn w:val="Normalny"/>
    <w:link w:val="TekstkomentarzaZnak"/>
    <w:rsid w:val="00545045"/>
    <w:rPr>
      <w:sz w:val="20"/>
    </w:rPr>
  </w:style>
  <w:style w:type="character" w:customStyle="1" w:styleId="TekstkomentarzaZnak">
    <w:name w:val="Tekst komentarza Znak"/>
    <w:basedOn w:val="Domylnaczcionkaakapitu"/>
    <w:link w:val="Tekstkomentarza"/>
    <w:rsid w:val="00545045"/>
  </w:style>
  <w:style w:type="paragraph" w:styleId="Tematkomentarza">
    <w:name w:val="annotation subject"/>
    <w:basedOn w:val="Tekstkomentarza"/>
    <w:next w:val="Tekstkomentarza"/>
    <w:link w:val="TematkomentarzaZnak"/>
    <w:rsid w:val="00545045"/>
    <w:rPr>
      <w:b/>
      <w:bCs/>
    </w:rPr>
  </w:style>
  <w:style w:type="character" w:customStyle="1" w:styleId="TematkomentarzaZnak">
    <w:name w:val="Temat komentarza Znak"/>
    <w:link w:val="Tematkomentarza"/>
    <w:rsid w:val="00545045"/>
    <w:rPr>
      <w:b/>
      <w:bCs/>
    </w:rPr>
  </w:style>
  <w:style w:type="paragraph" w:customStyle="1" w:styleId="Default">
    <w:name w:val="Default"/>
    <w:rsid w:val="00931C7B"/>
    <w:pPr>
      <w:autoSpaceDE w:val="0"/>
      <w:autoSpaceDN w:val="0"/>
      <w:adjustRightInd w:val="0"/>
    </w:pPr>
    <w:rPr>
      <w:color w:val="000000"/>
      <w:sz w:val="24"/>
      <w:szCs w:val="24"/>
    </w:rPr>
  </w:style>
  <w:style w:type="character" w:customStyle="1" w:styleId="TekstpodstawowywcityZnak">
    <w:name w:val="Tekst podstawowy wcięty Znak"/>
    <w:link w:val="Tekstpodstawowywcity"/>
    <w:rsid w:val="00382FA7"/>
    <w:rPr>
      <w:sz w:val="24"/>
    </w:rPr>
  </w:style>
  <w:style w:type="table" w:styleId="Tabela-Siatka">
    <w:name w:val="Table Grid"/>
    <w:basedOn w:val="Standardowy"/>
    <w:rsid w:val="00EC6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F712BD"/>
    <w:pPr>
      <w:tabs>
        <w:tab w:val="center" w:pos="4536"/>
        <w:tab w:val="right" w:pos="9072"/>
      </w:tabs>
    </w:pPr>
  </w:style>
  <w:style w:type="character" w:customStyle="1" w:styleId="NagwekZnak">
    <w:name w:val="Nagłówek Znak"/>
    <w:link w:val="Nagwek"/>
    <w:rsid w:val="00F712BD"/>
    <w:rPr>
      <w:sz w:val="24"/>
    </w:rPr>
  </w:style>
  <w:style w:type="paragraph" w:styleId="Stopka">
    <w:name w:val="footer"/>
    <w:basedOn w:val="Normalny"/>
    <w:link w:val="StopkaZnak"/>
    <w:uiPriority w:val="99"/>
    <w:rsid w:val="00F712BD"/>
    <w:pPr>
      <w:tabs>
        <w:tab w:val="center" w:pos="4536"/>
        <w:tab w:val="right" w:pos="9072"/>
      </w:tabs>
    </w:pPr>
  </w:style>
  <w:style w:type="character" w:customStyle="1" w:styleId="StopkaZnak">
    <w:name w:val="Stopka Znak"/>
    <w:link w:val="Stopka"/>
    <w:uiPriority w:val="99"/>
    <w:rsid w:val="00F712BD"/>
    <w:rPr>
      <w:sz w:val="24"/>
    </w:rPr>
  </w:style>
  <w:style w:type="character" w:styleId="Nierozpoznanawzmianka">
    <w:name w:val="Unresolved Mention"/>
    <w:uiPriority w:val="99"/>
    <w:semiHidden/>
    <w:unhideWhenUsed/>
    <w:rsid w:val="007960D9"/>
    <w:rPr>
      <w:color w:val="605E5C"/>
      <w:shd w:val="clear" w:color="auto" w:fill="E1DFDD"/>
    </w:rPr>
  </w:style>
  <w:style w:type="paragraph" w:styleId="Tekstprzypisukocowego">
    <w:name w:val="endnote text"/>
    <w:basedOn w:val="Normalny"/>
    <w:link w:val="TekstprzypisukocowegoZnak"/>
    <w:rsid w:val="007960D9"/>
    <w:rPr>
      <w:sz w:val="20"/>
    </w:rPr>
  </w:style>
  <w:style w:type="character" w:customStyle="1" w:styleId="TekstprzypisukocowegoZnak">
    <w:name w:val="Tekst przypisu końcowego Znak"/>
    <w:basedOn w:val="Domylnaczcionkaakapitu"/>
    <w:link w:val="Tekstprzypisukocowego"/>
    <w:rsid w:val="007960D9"/>
  </w:style>
  <w:style w:type="character" w:styleId="Odwoanieprzypisukocowego">
    <w:name w:val="endnote reference"/>
    <w:rsid w:val="007960D9"/>
    <w:rPr>
      <w:vertAlign w:val="superscript"/>
    </w:rPr>
  </w:style>
  <w:style w:type="character" w:styleId="UyteHipercze">
    <w:name w:val="FollowedHyperlink"/>
    <w:rsid w:val="001004A3"/>
    <w:rPr>
      <w:color w:val="954F72"/>
      <w:u w:val="single"/>
    </w:rPr>
  </w:style>
  <w:style w:type="paragraph" w:styleId="Akapitzlist">
    <w:name w:val="List Paragraph"/>
    <w:basedOn w:val="Normalny"/>
    <w:uiPriority w:val="34"/>
    <w:qFormat/>
    <w:rsid w:val="00DB1882"/>
    <w:pPr>
      <w:spacing w:after="160" w:line="259" w:lineRule="auto"/>
      <w:ind w:left="720"/>
      <w:contextualSpacing/>
    </w:pPr>
    <w:rPr>
      <w:rFonts w:ascii="Calibri" w:eastAsia="Calibri" w:hAnsi="Calibri" w:cs="Arial"/>
      <w:sz w:val="22"/>
      <w:szCs w:val="22"/>
      <w:lang w:eastAsia="en-US"/>
    </w:rPr>
  </w:style>
  <w:style w:type="table" w:styleId="Tabelasiatki2akcent3">
    <w:name w:val="Grid Table 2 Accent 3"/>
    <w:basedOn w:val="Standardowy"/>
    <w:uiPriority w:val="47"/>
    <w:rsid w:val="008E0B5C"/>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elasiatki3akcent3">
    <w:name w:val="Grid Table 3 Accent 3"/>
    <w:basedOn w:val="Standardowy"/>
    <w:uiPriority w:val="48"/>
    <w:rsid w:val="008E0B5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Tabelasiatki2akcent1">
    <w:name w:val="Grid Table 2 Accent 1"/>
    <w:basedOn w:val="Standardowy"/>
    <w:uiPriority w:val="47"/>
    <w:rsid w:val="004D2405"/>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elasiatki2akcent5">
    <w:name w:val="Grid Table 2 Accent 5"/>
    <w:basedOn w:val="Standardowy"/>
    <w:uiPriority w:val="47"/>
    <w:rsid w:val="00B40DF2"/>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andard">
    <w:name w:val="Standard"/>
    <w:rsid w:val="00E144CB"/>
    <w:pPr>
      <w:suppressAutoHyphens/>
      <w:autoSpaceDN w:val="0"/>
    </w:pPr>
    <w:rPr>
      <w:rFonts w:ascii="Liberation Serif" w:eastAsia="NSimSun" w:hAnsi="Liberation Serif" w:cs="Lucida Sans"/>
      <w:kern w:val="3"/>
      <w:sz w:val="24"/>
      <w:szCs w:val="24"/>
      <w:lang w:eastAsia="zh-CN" w:bidi="hi-IN"/>
    </w:rPr>
  </w:style>
  <w:style w:type="numbering" w:customStyle="1" w:styleId="WWNum1">
    <w:name w:val="WWNum1"/>
    <w:rsid w:val="00E144CB"/>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23195">
      <w:bodyDiv w:val="1"/>
      <w:marLeft w:val="0"/>
      <w:marRight w:val="0"/>
      <w:marTop w:val="0"/>
      <w:marBottom w:val="0"/>
      <w:divBdr>
        <w:top w:val="none" w:sz="0" w:space="0" w:color="auto"/>
        <w:left w:val="none" w:sz="0" w:space="0" w:color="auto"/>
        <w:bottom w:val="none" w:sz="0" w:space="0" w:color="auto"/>
        <w:right w:val="none" w:sz="0" w:space="0" w:color="auto"/>
      </w:divBdr>
    </w:div>
    <w:div w:id="294412122">
      <w:bodyDiv w:val="1"/>
      <w:marLeft w:val="0"/>
      <w:marRight w:val="0"/>
      <w:marTop w:val="0"/>
      <w:marBottom w:val="0"/>
      <w:divBdr>
        <w:top w:val="none" w:sz="0" w:space="0" w:color="auto"/>
        <w:left w:val="none" w:sz="0" w:space="0" w:color="auto"/>
        <w:bottom w:val="none" w:sz="0" w:space="0" w:color="auto"/>
        <w:right w:val="none" w:sz="0" w:space="0" w:color="auto"/>
      </w:divBdr>
    </w:div>
    <w:div w:id="628781162">
      <w:bodyDiv w:val="1"/>
      <w:marLeft w:val="0"/>
      <w:marRight w:val="0"/>
      <w:marTop w:val="0"/>
      <w:marBottom w:val="0"/>
      <w:divBdr>
        <w:top w:val="none" w:sz="0" w:space="0" w:color="auto"/>
        <w:left w:val="none" w:sz="0" w:space="0" w:color="auto"/>
        <w:bottom w:val="none" w:sz="0" w:space="0" w:color="auto"/>
        <w:right w:val="none" w:sz="0" w:space="0" w:color="auto"/>
      </w:divBdr>
    </w:div>
    <w:div w:id="774714539">
      <w:bodyDiv w:val="1"/>
      <w:marLeft w:val="0"/>
      <w:marRight w:val="0"/>
      <w:marTop w:val="0"/>
      <w:marBottom w:val="0"/>
      <w:divBdr>
        <w:top w:val="none" w:sz="0" w:space="0" w:color="auto"/>
        <w:left w:val="none" w:sz="0" w:space="0" w:color="auto"/>
        <w:bottom w:val="none" w:sz="0" w:space="0" w:color="auto"/>
        <w:right w:val="none" w:sz="0" w:space="0" w:color="auto"/>
      </w:divBdr>
    </w:div>
    <w:div w:id="864947643">
      <w:bodyDiv w:val="1"/>
      <w:marLeft w:val="0"/>
      <w:marRight w:val="0"/>
      <w:marTop w:val="0"/>
      <w:marBottom w:val="0"/>
      <w:divBdr>
        <w:top w:val="none" w:sz="0" w:space="0" w:color="auto"/>
        <w:left w:val="none" w:sz="0" w:space="0" w:color="auto"/>
        <w:bottom w:val="none" w:sz="0" w:space="0" w:color="auto"/>
        <w:right w:val="none" w:sz="0" w:space="0" w:color="auto"/>
      </w:divBdr>
    </w:div>
    <w:div w:id="879247379">
      <w:bodyDiv w:val="1"/>
      <w:marLeft w:val="0"/>
      <w:marRight w:val="0"/>
      <w:marTop w:val="0"/>
      <w:marBottom w:val="0"/>
      <w:divBdr>
        <w:top w:val="none" w:sz="0" w:space="0" w:color="auto"/>
        <w:left w:val="none" w:sz="0" w:space="0" w:color="auto"/>
        <w:bottom w:val="none" w:sz="0" w:space="0" w:color="auto"/>
        <w:right w:val="none" w:sz="0" w:space="0" w:color="auto"/>
      </w:divBdr>
    </w:div>
    <w:div w:id="907836480">
      <w:bodyDiv w:val="1"/>
      <w:marLeft w:val="0"/>
      <w:marRight w:val="0"/>
      <w:marTop w:val="0"/>
      <w:marBottom w:val="0"/>
      <w:divBdr>
        <w:top w:val="none" w:sz="0" w:space="0" w:color="auto"/>
        <w:left w:val="none" w:sz="0" w:space="0" w:color="auto"/>
        <w:bottom w:val="none" w:sz="0" w:space="0" w:color="auto"/>
        <w:right w:val="none" w:sz="0" w:space="0" w:color="auto"/>
      </w:divBdr>
    </w:div>
    <w:div w:id="1030644321">
      <w:bodyDiv w:val="1"/>
      <w:marLeft w:val="0"/>
      <w:marRight w:val="0"/>
      <w:marTop w:val="0"/>
      <w:marBottom w:val="0"/>
      <w:divBdr>
        <w:top w:val="none" w:sz="0" w:space="0" w:color="auto"/>
        <w:left w:val="none" w:sz="0" w:space="0" w:color="auto"/>
        <w:bottom w:val="none" w:sz="0" w:space="0" w:color="auto"/>
        <w:right w:val="none" w:sz="0" w:space="0" w:color="auto"/>
      </w:divBdr>
    </w:div>
    <w:div w:id="1221984735">
      <w:bodyDiv w:val="1"/>
      <w:marLeft w:val="0"/>
      <w:marRight w:val="0"/>
      <w:marTop w:val="0"/>
      <w:marBottom w:val="0"/>
      <w:divBdr>
        <w:top w:val="none" w:sz="0" w:space="0" w:color="auto"/>
        <w:left w:val="none" w:sz="0" w:space="0" w:color="auto"/>
        <w:bottom w:val="none" w:sz="0" w:space="0" w:color="auto"/>
        <w:right w:val="none" w:sz="0" w:space="0" w:color="auto"/>
      </w:divBdr>
    </w:div>
    <w:div w:id="1262105371">
      <w:bodyDiv w:val="1"/>
      <w:marLeft w:val="0"/>
      <w:marRight w:val="0"/>
      <w:marTop w:val="0"/>
      <w:marBottom w:val="0"/>
      <w:divBdr>
        <w:top w:val="none" w:sz="0" w:space="0" w:color="auto"/>
        <w:left w:val="none" w:sz="0" w:space="0" w:color="auto"/>
        <w:bottom w:val="none" w:sz="0" w:space="0" w:color="auto"/>
        <w:right w:val="none" w:sz="0" w:space="0" w:color="auto"/>
      </w:divBdr>
    </w:div>
    <w:div w:id="1313682456">
      <w:bodyDiv w:val="1"/>
      <w:marLeft w:val="0"/>
      <w:marRight w:val="0"/>
      <w:marTop w:val="0"/>
      <w:marBottom w:val="0"/>
      <w:divBdr>
        <w:top w:val="none" w:sz="0" w:space="0" w:color="auto"/>
        <w:left w:val="none" w:sz="0" w:space="0" w:color="auto"/>
        <w:bottom w:val="none" w:sz="0" w:space="0" w:color="auto"/>
        <w:right w:val="none" w:sz="0" w:space="0" w:color="auto"/>
      </w:divBdr>
    </w:div>
    <w:div w:id="1336499355">
      <w:bodyDiv w:val="1"/>
      <w:marLeft w:val="0"/>
      <w:marRight w:val="0"/>
      <w:marTop w:val="0"/>
      <w:marBottom w:val="0"/>
      <w:divBdr>
        <w:top w:val="none" w:sz="0" w:space="0" w:color="auto"/>
        <w:left w:val="none" w:sz="0" w:space="0" w:color="auto"/>
        <w:bottom w:val="none" w:sz="0" w:space="0" w:color="auto"/>
        <w:right w:val="none" w:sz="0" w:space="0" w:color="auto"/>
      </w:divBdr>
    </w:div>
    <w:div w:id="1401099638">
      <w:bodyDiv w:val="1"/>
      <w:marLeft w:val="0"/>
      <w:marRight w:val="0"/>
      <w:marTop w:val="0"/>
      <w:marBottom w:val="0"/>
      <w:divBdr>
        <w:top w:val="none" w:sz="0" w:space="0" w:color="auto"/>
        <w:left w:val="none" w:sz="0" w:space="0" w:color="auto"/>
        <w:bottom w:val="none" w:sz="0" w:space="0" w:color="auto"/>
        <w:right w:val="none" w:sz="0" w:space="0" w:color="auto"/>
      </w:divBdr>
    </w:div>
    <w:div w:id="1504129060">
      <w:bodyDiv w:val="1"/>
      <w:marLeft w:val="0"/>
      <w:marRight w:val="0"/>
      <w:marTop w:val="0"/>
      <w:marBottom w:val="0"/>
      <w:divBdr>
        <w:top w:val="none" w:sz="0" w:space="0" w:color="auto"/>
        <w:left w:val="none" w:sz="0" w:space="0" w:color="auto"/>
        <w:bottom w:val="none" w:sz="0" w:space="0" w:color="auto"/>
        <w:right w:val="none" w:sz="0" w:space="0" w:color="auto"/>
      </w:divBdr>
    </w:div>
    <w:div w:id="1738820319">
      <w:bodyDiv w:val="1"/>
      <w:marLeft w:val="0"/>
      <w:marRight w:val="0"/>
      <w:marTop w:val="0"/>
      <w:marBottom w:val="0"/>
      <w:divBdr>
        <w:top w:val="none" w:sz="0" w:space="0" w:color="auto"/>
        <w:left w:val="none" w:sz="0" w:space="0" w:color="auto"/>
        <w:bottom w:val="none" w:sz="0" w:space="0" w:color="auto"/>
        <w:right w:val="none" w:sz="0" w:space="0" w:color="auto"/>
      </w:divBdr>
    </w:div>
    <w:div w:id="208282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rzysztof.murzyn@uj.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wbbib@uj.edu.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o.uj.edu.pl/documents/54627/147106084/zarz_61_2022.pdf/e4f9fb0c-a495-4985-8d56-72155602234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so.uj.edu.pl/documents/54627/146974741/zarz_99_2021+-+regulamin+pracy+uj.pdf/a31173b6-0602-45db-a31a-dec70cacbbf5" TargetMode="External"/><Relationship Id="rId4" Type="http://schemas.openxmlformats.org/officeDocument/2006/relationships/settings" Target="settings.xml"/><Relationship Id="rId9" Type="http://schemas.openxmlformats.org/officeDocument/2006/relationships/hyperlink" Target="https://cso.uj.edu.pl/documents/54627/149620683/zarz_23_2022+-+regulamin+wynagradzania.pdf/6057064b-1ec2-4871-b08f-ddc89b606eb5" TargetMode="External"/><Relationship Id="rId14" Type="http://schemas.openxmlformats.org/officeDocument/2006/relationships/hyperlink" Target="file:///C:\Users\PC\AppData\Local\Microsoft\C:\Users\Monika\Desktop\e-mai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E0F13-396A-475C-BF6F-D2049329C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1194</Words>
  <Characters>8924</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DSO/16a/ /2003-11-04</vt:lpstr>
    </vt:vector>
  </TitlesOfParts>
  <Company>Uniwersytet Jagielloński</Company>
  <LinksUpToDate>false</LinksUpToDate>
  <CharactersWithSpaces>10098</CharactersWithSpaces>
  <SharedDoc>false</SharedDoc>
  <HLinks>
    <vt:vector size="12" baseType="variant">
      <vt:variant>
        <vt:i4>1048590</vt:i4>
      </vt:variant>
      <vt:variant>
        <vt:i4>3</vt:i4>
      </vt:variant>
      <vt:variant>
        <vt:i4>0</vt:i4>
      </vt:variant>
      <vt:variant>
        <vt:i4>5</vt:i4>
      </vt:variant>
      <vt:variant>
        <vt:lpwstr>https://cso.uj.edu.pl/documents/54627/146974741/zarz_99_2021+-+regulamin+pracy+uj.pdf/a31173b6-0602-45db-a31a-dec70cacbbf5</vt:lpwstr>
      </vt:variant>
      <vt:variant>
        <vt:lpwstr/>
      </vt:variant>
      <vt:variant>
        <vt:i4>4653120</vt:i4>
      </vt:variant>
      <vt:variant>
        <vt:i4>0</vt:i4>
      </vt:variant>
      <vt:variant>
        <vt:i4>0</vt:i4>
      </vt:variant>
      <vt:variant>
        <vt:i4>5</vt:i4>
      </vt:variant>
      <vt:variant>
        <vt:lpwstr>https://cso.uj.edu.pl/documents/54627/149620683/zarz_23_2022+-+regulamin+wynagradzania.pdf/6057064b-1ec2-4871-b08f-ddc89b606eb5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DSO/16a/ /2003-11-04</dc:title>
  <dc:subject/>
  <dc:creator>dso</dc:creator>
  <cp:keywords/>
  <cp:lastModifiedBy>Weronika Baliniak</cp:lastModifiedBy>
  <cp:revision>10</cp:revision>
  <cp:lastPrinted>2023-07-26T09:17:00Z</cp:lastPrinted>
  <dcterms:created xsi:type="dcterms:W3CDTF">2023-07-26T09:18:00Z</dcterms:created>
  <dcterms:modified xsi:type="dcterms:W3CDTF">2023-12-11T10:06:00Z</dcterms:modified>
</cp:coreProperties>
</file>