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22B48" w14:textId="0EB24605" w:rsidR="00231560" w:rsidRDefault="0053431E" w:rsidP="000F1C49">
      <w:pPr>
        <w:pStyle w:val="Tytu"/>
        <w:spacing w:line="360" w:lineRule="auto"/>
        <w:jc w:val="left"/>
        <w:rPr>
          <w:b w:val="0"/>
          <w:noProof/>
          <w:sz w:val="22"/>
          <w:szCs w:val="24"/>
        </w:rPr>
      </w:pPr>
      <w:r w:rsidRPr="003E65E0">
        <w:rPr>
          <w:b w:val="0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259DB" wp14:editId="539E03C5">
                <wp:simplePos x="0" y="0"/>
                <wp:positionH relativeFrom="page">
                  <wp:posOffset>2199005</wp:posOffset>
                </wp:positionH>
                <wp:positionV relativeFrom="paragraph">
                  <wp:posOffset>0</wp:posOffset>
                </wp:positionV>
                <wp:extent cx="4886325" cy="1133475"/>
                <wp:effectExtent l="0" t="0" r="9525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F973" w14:textId="77777777" w:rsidR="00A013A7" w:rsidRDefault="00A013A7" w:rsidP="0053431E">
                            <w:pPr>
                              <w:pStyle w:val="Tytu"/>
                              <w:tabs>
                                <w:tab w:val="left" w:pos="142"/>
                              </w:tabs>
                              <w:ind w:left="-567" w:right="-408"/>
                              <w:rPr>
                                <w:b w:val="0"/>
                                <w:noProof/>
                                <w:sz w:val="32"/>
                              </w:rPr>
                            </w:pPr>
                          </w:p>
                          <w:p w14:paraId="7995930B" w14:textId="77777777" w:rsidR="00A013A7" w:rsidRDefault="00A013A7" w:rsidP="0053431E">
                            <w:pPr>
                              <w:pStyle w:val="Tytu"/>
                              <w:tabs>
                                <w:tab w:val="left" w:pos="142"/>
                              </w:tabs>
                              <w:ind w:left="-567" w:right="-408"/>
                              <w:rPr>
                                <w:b w:val="0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32"/>
                              </w:rPr>
                              <w:t>Uniwersytet w Białymstoku</w:t>
                            </w:r>
                          </w:p>
                          <w:p w14:paraId="7A37027B" w14:textId="77777777" w:rsidR="00A013A7" w:rsidRDefault="00A013A7" w:rsidP="0053431E">
                            <w:pPr>
                              <w:pStyle w:val="Tytu"/>
                              <w:tabs>
                                <w:tab w:val="left" w:pos="142"/>
                              </w:tabs>
                              <w:ind w:left="-567" w:right="-40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Wydział Matematyki</w:t>
                            </w:r>
                          </w:p>
                          <w:p w14:paraId="2B6721B2" w14:textId="77777777" w:rsidR="00A013A7" w:rsidRDefault="00A013A7" w:rsidP="0053431E">
                            <w:pPr>
                              <w:pStyle w:val="Tytu"/>
                              <w:tabs>
                                <w:tab w:val="left" w:pos="142"/>
                              </w:tabs>
                              <w:ind w:left="-567" w:right="-408"/>
                            </w:pPr>
                            <w:r>
                              <w:rPr>
                                <w:b w:val="0"/>
                              </w:rPr>
                              <w:t>____________________________________________________________</w:t>
                            </w:r>
                          </w:p>
                          <w:p w14:paraId="2E846AA1" w14:textId="77777777" w:rsidR="00A013A7" w:rsidRPr="00F818D4" w:rsidRDefault="00A013A7" w:rsidP="0053431E">
                            <w:pPr>
                              <w:pStyle w:val="Tytu"/>
                              <w:tabs>
                                <w:tab w:val="left" w:pos="142"/>
                              </w:tabs>
                              <w:ind w:left="-567" w:right="-408"/>
                              <w:rPr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i/>
                                <w:sz w:val="16"/>
                              </w:rPr>
                              <w:t>ul</w:t>
                            </w:r>
                            <w:proofErr w:type="gramEnd"/>
                            <w:r>
                              <w:rPr>
                                <w:b w:val="0"/>
                                <w:i/>
                                <w:sz w:val="16"/>
                              </w:rPr>
                              <w:t>. Ciołkowskiego 1M, 15-245 Białystok, tel. (085) 738 82 84, fax. (085) 738 83 13,</w:t>
                            </w:r>
                            <w:r w:rsidRPr="00F818D4">
                              <w:rPr>
                                <w:b w:val="0"/>
                                <w:i/>
                                <w:sz w:val="16"/>
                              </w:rPr>
                              <w:t xml:space="preserve"> </w:t>
                            </w:r>
                            <w:r w:rsidRPr="00F818D4">
                              <w:rPr>
                                <w:b w:val="0"/>
                                <w:i/>
                                <w:iCs/>
                                <w:sz w:val="16"/>
                              </w:rPr>
                              <w:t>e-mail office@math.</w:t>
                            </w:r>
                            <w:proofErr w:type="gramStart"/>
                            <w:r w:rsidRPr="00F818D4">
                              <w:rPr>
                                <w:b w:val="0"/>
                                <w:i/>
                                <w:iCs/>
                                <w:sz w:val="16"/>
                              </w:rPr>
                              <w:t>uwb</w:t>
                            </w:r>
                            <w:proofErr w:type="gramEnd"/>
                            <w:r w:rsidRPr="00F818D4">
                              <w:rPr>
                                <w:b w:val="0"/>
                                <w:i/>
                                <w:iCs/>
                                <w:sz w:val="16"/>
                              </w:rPr>
                              <w:t>.</w:t>
                            </w:r>
                            <w:proofErr w:type="gramStart"/>
                            <w:r w:rsidRPr="00F818D4">
                              <w:rPr>
                                <w:b w:val="0"/>
                                <w:i/>
                                <w:iCs/>
                                <w:sz w:val="16"/>
                              </w:rPr>
                              <w:t>edu</w:t>
                            </w:r>
                            <w:proofErr w:type="gramEnd"/>
                            <w:r w:rsidRPr="00F818D4">
                              <w:rPr>
                                <w:b w:val="0"/>
                                <w:i/>
                                <w:iCs/>
                                <w:sz w:val="16"/>
                              </w:rPr>
                              <w:t>.</w:t>
                            </w:r>
                            <w:proofErr w:type="gramStart"/>
                            <w:r w:rsidRPr="00F818D4">
                              <w:rPr>
                                <w:b w:val="0"/>
                                <w:i/>
                                <w:iCs/>
                                <w:sz w:val="16"/>
                              </w:rPr>
                              <w:t>pl</w:t>
                            </w:r>
                            <w:proofErr w:type="gramEnd"/>
                          </w:p>
                          <w:p w14:paraId="28FB6879" w14:textId="77777777" w:rsidR="00A013A7" w:rsidRDefault="00A013A7" w:rsidP="0053431E">
                            <w:pPr>
                              <w:tabs>
                                <w:tab w:val="left" w:pos="142"/>
                              </w:tabs>
                              <w:ind w:left="-567" w:right="-4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259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3.15pt;margin-top:0;width:384.7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" stroked="f">
                <v:textbox>
                  <w:txbxContent>
                    <w:p w14:paraId="5D53F973" w14:textId="77777777" w:rsidR="00A013A7" w:rsidRDefault="00A013A7" w:rsidP="0053431E">
                      <w:pPr>
                        <w:pStyle w:val="Tytu"/>
                        <w:tabs>
                          <w:tab w:val="left" w:pos="142"/>
                        </w:tabs>
                        <w:ind w:left="-567" w:right="-408"/>
                        <w:rPr>
                          <w:b w:val="0"/>
                          <w:noProof/>
                          <w:sz w:val="32"/>
                        </w:rPr>
                      </w:pPr>
                    </w:p>
                    <w:p w14:paraId="7995930B" w14:textId="77777777" w:rsidR="00A013A7" w:rsidRDefault="00A013A7" w:rsidP="0053431E">
                      <w:pPr>
                        <w:pStyle w:val="Tytu"/>
                        <w:tabs>
                          <w:tab w:val="left" w:pos="142"/>
                        </w:tabs>
                        <w:ind w:left="-567" w:right="-408"/>
                        <w:rPr>
                          <w:b w:val="0"/>
                          <w:noProof/>
                          <w:sz w:val="32"/>
                        </w:rPr>
                      </w:pPr>
                      <w:r>
                        <w:rPr>
                          <w:b w:val="0"/>
                          <w:noProof/>
                          <w:sz w:val="32"/>
                        </w:rPr>
                        <w:t>Uniwersytet w Białymstoku</w:t>
                      </w:r>
                    </w:p>
                    <w:p w14:paraId="7A37027B" w14:textId="77777777" w:rsidR="00A013A7" w:rsidRDefault="00A013A7" w:rsidP="0053431E">
                      <w:pPr>
                        <w:pStyle w:val="Tytu"/>
                        <w:tabs>
                          <w:tab w:val="left" w:pos="142"/>
                        </w:tabs>
                        <w:ind w:left="-567" w:right="-408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Wydział Matematyki</w:t>
                      </w:r>
                    </w:p>
                    <w:p w14:paraId="2B6721B2" w14:textId="77777777" w:rsidR="00A013A7" w:rsidRDefault="00A013A7" w:rsidP="0053431E">
                      <w:pPr>
                        <w:pStyle w:val="Tytu"/>
                        <w:tabs>
                          <w:tab w:val="left" w:pos="142"/>
                        </w:tabs>
                        <w:ind w:left="-567" w:right="-408"/>
                      </w:pPr>
                      <w:r>
                        <w:rPr>
                          <w:b w:val="0"/>
                        </w:rPr>
                        <w:t>____________________________________________________________</w:t>
                      </w:r>
                    </w:p>
                    <w:p w14:paraId="2E846AA1" w14:textId="77777777" w:rsidR="00A013A7" w:rsidRPr="00F818D4" w:rsidRDefault="00A013A7" w:rsidP="0053431E">
                      <w:pPr>
                        <w:pStyle w:val="Tytu"/>
                        <w:tabs>
                          <w:tab w:val="left" w:pos="142"/>
                        </w:tabs>
                        <w:ind w:left="-567" w:right="-408"/>
                        <w:rPr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b w:val="0"/>
                          <w:i/>
                          <w:sz w:val="16"/>
                        </w:rPr>
                        <w:t>ul</w:t>
                      </w:r>
                      <w:proofErr w:type="gramEnd"/>
                      <w:r>
                        <w:rPr>
                          <w:b w:val="0"/>
                          <w:i/>
                          <w:sz w:val="16"/>
                        </w:rPr>
                        <w:t>. Ciołkowskiego 1M, 15-245 Białystok, tel. (085) 738 82 84, fax. (085) 738 83 13,</w:t>
                      </w:r>
                      <w:r w:rsidRPr="00F818D4">
                        <w:rPr>
                          <w:b w:val="0"/>
                          <w:i/>
                          <w:sz w:val="16"/>
                        </w:rPr>
                        <w:t xml:space="preserve"> </w:t>
                      </w:r>
                      <w:r w:rsidRPr="00F818D4">
                        <w:rPr>
                          <w:b w:val="0"/>
                          <w:i/>
                          <w:iCs/>
                          <w:sz w:val="16"/>
                        </w:rPr>
                        <w:t>e-mail office@math.</w:t>
                      </w:r>
                      <w:proofErr w:type="gramStart"/>
                      <w:r w:rsidRPr="00F818D4">
                        <w:rPr>
                          <w:b w:val="0"/>
                          <w:i/>
                          <w:iCs/>
                          <w:sz w:val="16"/>
                        </w:rPr>
                        <w:t>uwb</w:t>
                      </w:r>
                      <w:proofErr w:type="gramEnd"/>
                      <w:r w:rsidRPr="00F818D4">
                        <w:rPr>
                          <w:b w:val="0"/>
                          <w:i/>
                          <w:iCs/>
                          <w:sz w:val="16"/>
                        </w:rPr>
                        <w:t>.</w:t>
                      </w:r>
                      <w:proofErr w:type="gramStart"/>
                      <w:r w:rsidRPr="00F818D4">
                        <w:rPr>
                          <w:b w:val="0"/>
                          <w:i/>
                          <w:iCs/>
                          <w:sz w:val="16"/>
                        </w:rPr>
                        <w:t>edu</w:t>
                      </w:r>
                      <w:proofErr w:type="gramEnd"/>
                      <w:r w:rsidRPr="00F818D4">
                        <w:rPr>
                          <w:b w:val="0"/>
                          <w:i/>
                          <w:iCs/>
                          <w:sz w:val="16"/>
                        </w:rPr>
                        <w:t>.</w:t>
                      </w:r>
                      <w:proofErr w:type="gramStart"/>
                      <w:r w:rsidRPr="00F818D4">
                        <w:rPr>
                          <w:b w:val="0"/>
                          <w:i/>
                          <w:iCs/>
                          <w:sz w:val="16"/>
                        </w:rPr>
                        <w:t>pl</w:t>
                      </w:r>
                      <w:proofErr w:type="gramEnd"/>
                    </w:p>
                    <w:p w14:paraId="28FB6879" w14:textId="77777777" w:rsidR="00A013A7" w:rsidRDefault="00A013A7" w:rsidP="0053431E">
                      <w:pPr>
                        <w:tabs>
                          <w:tab w:val="left" w:pos="142"/>
                        </w:tabs>
                        <w:ind w:left="-567" w:right="-408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4538A">
        <w:rPr>
          <w:b w:val="0"/>
          <w:noProof/>
          <w:sz w:val="32"/>
        </w:rPr>
        <w:drawing>
          <wp:anchor distT="0" distB="0" distL="114300" distR="114300" simplePos="0" relativeHeight="251660288" behindDoc="0" locked="0" layoutInCell="1" allowOverlap="1" wp14:anchorId="700374E7" wp14:editId="4FA8C80A">
            <wp:simplePos x="0" y="0"/>
            <wp:positionH relativeFrom="margin">
              <wp:posOffset>583565</wp:posOffset>
            </wp:positionH>
            <wp:positionV relativeFrom="paragraph">
              <wp:posOffset>106680</wp:posOffset>
            </wp:positionV>
            <wp:extent cx="660400" cy="860425"/>
            <wp:effectExtent l="0" t="0" r="6350" b="0"/>
            <wp:wrapSquare wrapText="bothSides"/>
            <wp:docPr id="6" name="Obraz 6" descr="C:\Users\Sekretariat\Desktop\logo_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ariat\Desktop\logo_n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0F06DF" wp14:editId="70874751">
            <wp:simplePos x="0" y="0"/>
            <wp:positionH relativeFrom="column">
              <wp:posOffset>-576580</wp:posOffset>
            </wp:positionH>
            <wp:positionV relativeFrom="paragraph">
              <wp:posOffset>0</wp:posOffset>
            </wp:positionV>
            <wp:extent cx="1041400" cy="1041400"/>
            <wp:effectExtent l="0" t="0" r="6350" b="6350"/>
            <wp:wrapSquare wrapText="bothSides"/>
            <wp:docPr id="7" name="Obraz 7" descr="https://uwb.edu.pl/pliki/logo/CMYK/w_uwb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wb.edu.pl/pliki/logo/CMYK/w_uwb_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23C50" w14:textId="41FC6168" w:rsidR="00A935DB" w:rsidRPr="00EA3216" w:rsidRDefault="00172835" w:rsidP="009A5EF1">
      <w:pPr>
        <w:spacing w:after="0" w:line="276" w:lineRule="auto"/>
        <w:jc w:val="right"/>
        <w:rPr>
          <w:rFonts w:ascii="Constantia" w:hAnsi="Constantia" w:cs="Times New Roman"/>
          <w:lang w:eastAsia="pl-PL"/>
        </w:rPr>
      </w:pPr>
      <w:r>
        <w:rPr>
          <w:rFonts w:ascii="Constantia" w:hAnsi="Constantia" w:cs="Times New Roman"/>
          <w:lang w:eastAsia="pl-PL"/>
        </w:rPr>
        <w:t>Białystok, 12.02</w:t>
      </w:r>
      <w:r w:rsidR="005D3300" w:rsidRPr="00EA3216">
        <w:rPr>
          <w:rFonts w:ascii="Constantia" w:hAnsi="Constantia" w:cs="Times New Roman"/>
          <w:lang w:eastAsia="pl-PL"/>
        </w:rPr>
        <w:t>.2024</w:t>
      </w:r>
    </w:p>
    <w:p w14:paraId="483EE4F1" w14:textId="77777777" w:rsidR="00FB45CF" w:rsidRPr="00EA3216" w:rsidRDefault="00FB45CF" w:rsidP="009A5EF1">
      <w:pPr>
        <w:pStyle w:val="Tytu"/>
        <w:spacing w:line="276" w:lineRule="auto"/>
        <w:rPr>
          <w:rFonts w:ascii="Constantia" w:hAnsi="Constantia"/>
          <w:sz w:val="22"/>
          <w:szCs w:val="22"/>
        </w:rPr>
      </w:pPr>
    </w:p>
    <w:p w14:paraId="256502F3" w14:textId="77777777" w:rsidR="00850C36" w:rsidRPr="00EA3216" w:rsidRDefault="00850C36" w:rsidP="009A5EF1">
      <w:pPr>
        <w:pStyle w:val="Tytu"/>
        <w:spacing w:line="276" w:lineRule="auto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sz w:val="22"/>
          <w:szCs w:val="22"/>
        </w:rPr>
        <w:t xml:space="preserve">Dziekan Wydziału Matematyki Uniwersytetu w Białymstoku </w:t>
      </w:r>
    </w:p>
    <w:p w14:paraId="2F2EF1D4" w14:textId="77777777" w:rsidR="00850C36" w:rsidRPr="00EA3216" w:rsidRDefault="00850C36" w:rsidP="009A5EF1">
      <w:pPr>
        <w:pStyle w:val="Tytu"/>
        <w:spacing w:line="276" w:lineRule="auto"/>
        <w:rPr>
          <w:rFonts w:ascii="Constantia" w:hAnsi="Constantia"/>
          <w:b w:val="0"/>
          <w:sz w:val="22"/>
          <w:szCs w:val="22"/>
        </w:rPr>
      </w:pPr>
      <w:proofErr w:type="gramStart"/>
      <w:r w:rsidRPr="00EA3216">
        <w:rPr>
          <w:rFonts w:ascii="Constantia" w:hAnsi="Constantia"/>
          <w:sz w:val="22"/>
          <w:szCs w:val="22"/>
        </w:rPr>
        <w:t>za</w:t>
      </w:r>
      <w:proofErr w:type="gramEnd"/>
      <w:r w:rsidRPr="00EA3216">
        <w:rPr>
          <w:rFonts w:ascii="Constantia" w:hAnsi="Constantia"/>
          <w:sz w:val="22"/>
          <w:szCs w:val="22"/>
        </w:rPr>
        <w:t xml:space="preserve"> zgodą JM Rektora i Rady Wydziału</w:t>
      </w:r>
      <w:r w:rsidRPr="00EA3216">
        <w:rPr>
          <w:rFonts w:ascii="Constantia" w:hAnsi="Constantia"/>
          <w:b w:val="0"/>
          <w:sz w:val="22"/>
          <w:szCs w:val="22"/>
        </w:rPr>
        <w:t xml:space="preserve"> </w:t>
      </w:r>
    </w:p>
    <w:p w14:paraId="37002BC8" w14:textId="66078D7B" w:rsidR="00850C36" w:rsidRPr="00EA3216" w:rsidRDefault="00850C36" w:rsidP="009A5EF1">
      <w:pPr>
        <w:pStyle w:val="Tytu"/>
        <w:spacing w:line="276" w:lineRule="auto"/>
        <w:rPr>
          <w:rFonts w:ascii="Constantia" w:hAnsi="Constantia"/>
          <w:b w:val="0"/>
          <w:sz w:val="22"/>
          <w:szCs w:val="22"/>
        </w:rPr>
      </w:pPr>
      <w:proofErr w:type="gramStart"/>
      <w:r w:rsidRPr="00EA3216">
        <w:rPr>
          <w:rFonts w:ascii="Constantia" w:hAnsi="Constantia"/>
          <w:b w:val="0"/>
          <w:sz w:val="22"/>
          <w:szCs w:val="22"/>
        </w:rPr>
        <w:t>ogłasza</w:t>
      </w:r>
      <w:proofErr w:type="gramEnd"/>
      <w:r w:rsidRPr="00EA3216">
        <w:rPr>
          <w:rFonts w:ascii="Constantia" w:hAnsi="Constantia"/>
          <w:b w:val="0"/>
          <w:sz w:val="22"/>
          <w:szCs w:val="22"/>
        </w:rPr>
        <w:t xml:space="preserve"> konkurs </w:t>
      </w:r>
      <w:r w:rsidR="00E83A04" w:rsidRPr="00EA3216">
        <w:rPr>
          <w:rFonts w:ascii="Constantia" w:hAnsi="Constantia"/>
          <w:b w:val="0"/>
          <w:sz w:val="22"/>
          <w:szCs w:val="22"/>
        </w:rPr>
        <w:t xml:space="preserve">na jedno </w:t>
      </w:r>
      <w:r w:rsidRPr="00EA3216">
        <w:rPr>
          <w:rFonts w:ascii="Constantia" w:hAnsi="Constantia"/>
          <w:b w:val="0"/>
          <w:sz w:val="22"/>
          <w:szCs w:val="22"/>
        </w:rPr>
        <w:t xml:space="preserve">stanowisko </w:t>
      </w:r>
    </w:p>
    <w:p w14:paraId="1C9C625D" w14:textId="77777777" w:rsidR="00850C36" w:rsidRPr="00EA3216" w:rsidRDefault="00850C36" w:rsidP="009A5EF1">
      <w:pPr>
        <w:pStyle w:val="Tytu"/>
        <w:spacing w:line="276" w:lineRule="auto"/>
        <w:rPr>
          <w:rFonts w:ascii="Constantia" w:hAnsi="Constantia"/>
          <w:b w:val="0"/>
          <w:sz w:val="22"/>
          <w:szCs w:val="22"/>
        </w:rPr>
      </w:pPr>
    </w:p>
    <w:p w14:paraId="367640EF" w14:textId="77777777" w:rsidR="00850C36" w:rsidRPr="00EA3216" w:rsidRDefault="00850C36" w:rsidP="009A5EF1">
      <w:pPr>
        <w:pStyle w:val="Tytu"/>
        <w:spacing w:line="276" w:lineRule="auto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sz w:val="22"/>
          <w:szCs w:val="22"/>
        </w:rPr>
        <w:t xml:space="preserve">Adiunkta w grupie pracowników badawczo-dydaktycznych </w:t>
      </w:r>
    </w:p>
    <w:p w14:paraId="71A5DEAC" w14:textId="0ACE261B" w:rsidR="00850C36" w:rsidRPr="00EA3216" w:rsidRDefault="00850C36" w:rsidP="009A5EF1">
      <w:pPr>
        <w:pStyle w:val="Tytu"/>
        <w:spacing w:line="276" w:lineRule="auto"/>
        <w:rPr>
          <w:rFonts w:ascii="Constantia" w:hAnsi="Constantia"/>
          <w:sz w:val="22"/>
          <w:szCs w:val="22"/>
        </w:rPr>
      </w:pPr>
      <w:proofErr w:type="gramStart"/>
      <w:r w:rsidRPr="00EA3216">
        <w:rPr>
          <w:rFonts w:ascii="Constantia" w:hAnsi="Constantia"/>
          <w:sz w:val="22"/>
          <w:szCs w:val="22"/>
        </w:rPr>
        <w:t>w</w:t>
      </w:r>
      <w:proofErr w:type="gramEnd"/>
      <w:r w:rsidRPr="00EA3216">
        <w:rPr>
          <w:rFonts w:ascii="Constantia" w:hAnsi="Constantia"/>
          <w:sz w:val="22"/>
          <w:szCs w:val="22"/>
        </w:rPr>
        <w:t xml:space="preserve"> dyscyplinie matematyka</w:t>
      </w:r>
      <w:r w:rsidR="002A0BFC" w:rsidRPr="00EA3216">
        <w:rPr>
          <w:rFonts w:ascii="Constantia" w:hAnsi="Constantia"/>
          <w:sz w:val="22"/>
          <w:szCs w:val="22"/>
        </w:rPr>
        <w:t>, w Katedrze Analizy</w:t>
      </w:r>
    </w:p>
    <w:p w14:paraId="0EEE769C" w14:textId="583FD133" w:rsidR="00E83A04" w:rsidRPr="00EA3216" w:rsidRDefault="00E83A04" w:rsidP="009A5EF1">
      <w:pPr>
        <w:pStyle w:val="Tytu"/>
        <w:spacing w:line="276" w:lineRule="auto"/>
        <w:rPr>
          <w:rFonts w:ascii="Constantia" w:hAnsi="Constantia"/>
          <w:sz w:val="22"/>
          <w:szCs w:val="22"/>
        </w:rPr>
      </w:pPr>
      <w:proofErr w:type="gramStart"/>
      <w:r w:rsidRPr="00EA3216">
        <w:rPr>
          <w:rFonts w:ascii="Constantia" w:hAnsi="Constantia"/>
          <w:sz w:val="22"/>
          <w:szCs w:val="22"/>
        </w:rPr>
        <w:t>na</w:t>
      </w:r>
      <w:proofErr w:type="gramEnd"/>
      <w:r w:rsidRPr="00EA3216">
        <w:rPr>
          <w:rFonts w:ascii="Constantia" w:hAnsi="Constantia"/>
          <w:sz w:val="22"/>
          <w:szCs w:val="22"/>
        </w:rPr>
        <w:t xml:space="preserve"> Wydziale Matematyki Uniwersytetu w Białymstoku</w:t>
      </w:r>
    </w:p>
    <w:p w14:paraId="71E534B0" w14:textId="77777777" w:rsidR="00E83A04" w:rsidRPr="00EA3216" w:rsidRDefault="00E83A04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</w:p>
    <w:p w14:paraId="41786523" w14:textId="3274D82E" w:rsidR="00E83A04" w:rsidRPr="00EA3216" w:rsidRDefault="00E83A04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b w:val="0"/>
          <w:sz w:val="22"/>
          <w:szCs w:val="22"/>
        </w:rPr>
        <w:t>Wymiar czasu pracy:</w:t>
      </w:r>
      <w:r w:rsidRPr="00EA3216">
        <w:rPr>
          <w:rFonts w:ascii="Constantia" w:hAnsi="Constantia"/>
          <w:sz w:val="22"/>
          <w:szCs w:val="22"/>
        </w:rPr>
        <w:t xml:space="preserve"> pełny etat</w:t>
      </w:r>
    </w:p>
    <w:p w14:paraId="0A34727A" w14:textId="58A42DAB" w:rsidR="00E83A04" w:rsidRPr="00EA3216" w:rsidRDefault="00E83A04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b w:val="0"/>
          <w:sz w:val="22"/>
          <w:szCs w:val="22"/>
        </w:rPr>
        <w:t>Podstawa nawiązania stosunku pracy:</w:t>
      </w:r>
      <w:r w:rsidRPr="00EA3216">
        <w:rPr>
          <w:rFonts w:ascii="Constantia" w:hAnsi="Constantia"/>
          <w:sz w:val="22"/>
          <w:szCs w:val="22"/>
        </w:rPr>
        <w:t xml:space="preserve"> umowa o pracę, jako podstawowe miejsce pracy w</w:t>
      </w:r>
    </w:p>
    <w:p w14:paraId="6C8E8442" w14:textId="191869EB" w:rsidR="00E83A04" w:rsidRPr="00EA3216" w:rsidRDefault="00E83A04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sz w:val="22"/>
          <w:szCs w:val="22"/>
        </w:rPr>
        <w:t>Uniwersytecie w Białymstoku,</w:t>
      </w:r>
    </w:p>
    <w:p w14:paraId="543A9380" w14:textId="77777777" w:rsidR="00E83A04" w:rsidRPr="00EA3216" w:rsidRDefault="00E83A04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b w:val="0"/>
          <w:sz w:val="22"/>
          <w:szCs w:val="22"/>
        </w:rPr>
        <w:t>Przewidywany czas zatrudnienia:</w:t>
      </w:r>
      <w:r w:rsidRPr="00EA3216">
        <w:rPr>
          <w:rFonts w:ascii="Constantia" w:hAnsi="Constantia"/>
          <w:sz w:val="22"/>
          <w:szCs w:val="22"/>
        </w:rPr>
        <w:t xml:space="preserve"> dwa lata z możliwością przedłużenia na czas nieokreślony,</w:t>
      </w:r>
    </w:p>
    <w:p w14:paraId="44FB3647" w14:textId="1DC7510D" w:rsidR="00E83A04" w:rsidRPr="00EA3216" w:rsidRDefault="00E83A04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b w:val="0"/>
          <w:sz w:val="22"/>
          <w:szCs w:val="22"/>
        </w:rPr>
        <w:t>Przewidywany termin rozpoczęcia pracy:</w:t>
      </w:r>
      <w:r w:rsidRPr="00EA3216">
        <w:rPr>
          <w:rFonts w:ascii="Constantia" w:hAnsi="Constantia"/>
          <w:sz w:val="22"/>
          <w:szCs w:val="22"/>
        </w:rPr>
        <w:t xml:space="preserve"> 1 października 2024 r</w:t>
      </w:r>
      <w:r w:rsidR="009A5EF1" w:rsidRPr="00EA3216">
        <w:rPr>
          <w:rFonts w:ascii="Constantia" w:hAnsi="Constantia"/>
          <w:sz w:val="22"/>
          <w:szCs w:val="22"/>
        </w:rPr>
        <w:t>.</w:t>
      </w:r>
    </w:p>
    <w:p w14:paraId="77694D4C" w14:textId="1612BC51" w:rsidR="009A5EF1" w:rsidRPr="00EA3216" w:rsidRDefault="009A5EF1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b w:val="0"/>
          <w:sz w:val="22"/>
          <w:szCs w:val="22"/>
        </w:rPr>
        <w:t xml:space="preserve">Zakres obowiązków: </w:t>
      </w:r>
      <w:r w:rsidR="00823E47" w:rsidRPr="00EA3216">
        <w:rPr>
          <w:rFonts w:ascii="Constantia" w:hAnsi="Constantia"/>
          <w:sz w:val="22"/>
          <w:szCs w:val="22"/>
        </w:rPr>
        <w:t>Załącznik nr 1</w:t>
      </w:r>
    </w:p>
    <w:p w14:paraId="6D48F511" w14:textId="77777777" w:rsidR="00E83A04" w:rsidRPr="00EA3216" w:rsidRDefault="00E83A04" w:rsidP="009A5EF1">
      <w:pPr>
        <w:pStyle w:val="Tytu"/>
        <w:spacing w:line="276" w:lineRule="auto"/>
        <w:jc w:val="left"/>
        <w:rPr>
          <w:rFonts w:ascii="Constantia" w:hAnsi="Constantia"/>
          <w:sz w:val="22"/>
          <w:szCs w:val="22"/>
        </w:rPr>
      </w:pPr>
    </w:p>
    <w:p w14:paraId="00314039" w14:textId="77777777" w:rsidR="00850C36" w:rsidRPr="00EA3216" w:rsidRDefault="00850C36" w:rsidP="009A5EF1">
      <w:pPr>
        <w:pStyle w:val="Tytu"/>
        <w:spacing w:line="276" w:lineRule="auto"/>
        <w:jc w:val="left"/>
        <w:rPr>
          <w:rFonts w:ascii="Constantia" w:hAnsi="Constantia"/>
          <w:b w:val="0"/>
          <w:sz w:val="22"/>
          <w:szCs w:val="22"/>
        </w:rPr>
      </w:pPr>
    </w:p>
    <w:p w14:paraId="7C79823A" w14:textId="77777777" w:rsidR="00850C36" w:rsidRPr="00EA3216" w:rsidRDefault="00850C36" w:rsidP="009A5EF1">
      <w:pPr>
        <w:pStyle w:val="Tytu"/>
        <w:numPr>
          <w:ilvl w:val="0"/>
          <w:numId w:val="33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sz w:val="22"/>
          <w:szCs w:val="22"/>
        </w:rPr>
        <w:t>Warunki przystąpienia do konkursu</w:t>
      </w:r>
    </w:p>
    <w:p w14:paraId="5C85DBC3" w14:textId="77777777" w:rsidR="00850C36" w:rsidRPr="00EA3216" w:rsidRDefault="00850C36" w:rsidP="009A5EF1">
      <w:pPr>
        <w:pStyle w:val="Tytu"/>
        <w:spacing w:line="276" w:lineRule="auto"/>
        <w:ind w:left="1080"/>
        <w:jc w:val="both"/>
        <w:rPr>
          <w:rFonts w:ascii="Constantia" w:hAnsi="Constantia"/>
          <w:sz w:val="22"/>
          <w:szCs w:val="22"/>
        </w:rPr>
      </w:pPr>
    </w:p>
    <w:p w14:paraId="164CB743" w14:textId="6C3360C8" w:rsidR="00850C36" w:rsidRPr="00EA3216" w:rsidRDefault="00850C36" w:rsidP="009A5EF1">
      <w:pPr>
        <w:pStyle w:val="Tytu"/>
        <w:spacing w:line="276" w:lineRule="auto"/>
        <w:ind w:firstLine="360"/>
        <w:jc w:val="both"/>
        <w:rPr>
          <w:rFonts w:ascii="Constantia" w:hAnsi="Constantia"/>
          <w:b w:val="0"/>
          <w:sz w:val="22"/>
          <w:szCs w:val="22"/>
        </w:rPr>
      </w:pPr>
      <w:r w:rsidRPr="00EA3216">
        <w:rPr>
          <w:rFonts w:ascii="Constantia" w:hAnsi="Constantia"/>
          <w:b w:val="0"/>
          <w:sz w:val="22"/>
          <w:szCs w:val="22"/>
        </w:rPr>
        <w:t>Do konkursu mogą przystąpić osoby, które spełniają warunki określone w Ustawie Prawo o szkolnictwie wyższym i nauce z dnia 20 lipca 2018 r.</w:t>
      </w:r>
      <w:r w:rsidR="00DE3560" w:rsidRPr="00EA3216">
        <w:rPr>
          <w:rFonts w:ascii="Constantia" w:hAnsi="Constantia"/>
          <w:b w:val="0"/>
          <w:sz w:val="22"/>
          <w:szCs w:val="22"/>
        </w:rPr>
        <w:t xml:space="preserve"> (Dz. U. </w:t>
      </w:r>
      <w:proofErr w:type="gramStart"/>
      <w:r w:rsidR="00DE3560" w:rsidRPr="00EA3216">
        <w:rPr>
          <w:rFonts w:ascii="Constantia" w:hAnsi="Constantia"/>
          <w:b w:val="0"/>
          <w:sz w:val="22"/>
          <w:szCs w:val="22"/>
        </w:rPr>
        <w:t>z</w:t>
      </w:r>
      <w:proofErr w:type="gramEnd"/>
      <w:r w:rsidR="00DE3560" w:rsidRPr="00EA3216">
        <w:rPr>
          <w:rFonts w:ascii="Constantia" w:hAnsi="Constantia"/>
          <w:b w:val="0"/>
          <w:sz w:val="22"/>
          <w:szCs w:val="22"/>
        </w:rPr>
        <w:t xml:space="preserve"> 2023 poz. 742</w:t>
      </w:r>
      <w:r w:rsidR="002A0BFC" w:rsidRPr="00EA3216">
        <w:rPr>
          <w:rFonts w:ascii="Constantia" w:hAnsi="Constantia"/>
          <w:b w:val="0"/>
          <w:sz w:val="22"/>
          <w:szCs w:val="22"/>
        </w:rPr>
        <w:t xml:space="preserve"> z </w:t>
      </w:r>
      <w:proofErr w:type="spellStart"/>
      <w:r w:rsidR="002A0BFC" w:rsidRPr="00EA3216">
        <w:rPr>
          <w:rFonts w:ascii="Constantia" w:hAnsi="Constantia"/>
          <w:b w:val="0"/>
          <w:sz w:val="22"/>
          <w:szCs w:val="22"/>
        </w:rPr>
        <w:t>póź</w:t>
      </w:r>
      <w:proofErr w:type="spellEnd"/>
      <w:r w:rsidR="002A0BFC" w:rsidRPr="00EA3216">
        <w:rPr>
          <w:rFonts w:ascii="Constantia" w:hAnsi="Constantia"/>
          <w:b w:val="0"/>
          <w:sz w:val="22"/>
          <w:szCs w:val="22"/>
        </w:rPr>
        <w:t>. Zm.) oraz spełniają następujące kryteria kwalifikacyjne:</w:t>
      </w:r>
    </w:p>
    <w:p w14:paraId="181F3CA4" w14:textId="77777777" w:rsidR="00850C36" w:rsidRPr="00EA3216" w:rsidRDefault="00850C36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</w:p>
    <w:p w14:paraId="01661502" w14:textId="569EB550" w:rsidR="00850C36" w:rsidRPr="00EA3216" w:rsidRDefault="009A5EF1" w:rsidP="009A5EF1">
      <w:pPr>
        <w:pStyle w:val="Tytu"/>
        <w:numPr>
          <w:ilvl w:val="0"/>
          <w:numId w:val="32"/>
        </w:numPr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  <w:proofErr w:type="gramStart"/>
      <w:r w:rsidRPr="00EA3216">
        <w:rPr>
          <w:rFonts w:ascii="Constantia" w:hAnsi="Constantia"/>
          <w:b w:val="0"/>
          <w:sz w:val="22"/>
          <w:szCs w:val="22"/>
        </w:rPr>
        <w:t>posiadanie</w:t>
      </w:r>
      <w:proofErr w:type="gramEnd"/>
      <w:r w:rsidRPr="00EA3216">
        <w:rPr>
          <w:rFonts w:ascii="Constantia" w:hAnsi="Constantia"/>
          <w:b w:val="0"/>
          <w:sz w:val="22"/>
          <w:szCs w:val="22"/>
        </w:rPr>
        <w:t xml:space="preserve"> stopnia doktora,</w:t>
      </w:r>
    </w:p>
    <w:p w14:paraId="44408E65" w14:textId="5B7E52DE" w:rsidR="00850C36" w:rsidRPr="00EA3216" w:rsidRDefault="009A5EF1" w:rsidP="009A5EF1">
      <w:pPr>
        <w:pStyle w:val="Tytu"/>
        <w:numPr>
          <w:ilvl w:val="0"/>
          <w:numId w:val="32"/>
        </w:numPr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  <w:proofErr w:type="gramStart"/>
      <w:r w:rsidRPr="00EA3216">
        <w:rPr>
          <w:rFonts w:ascii="Constantia" w:hAnsi="Constantia"/>
          <w:b w:val="0"/>
          <w:sz w:val="22"/>
          <w:szCs w:val="22"/>
        </w:rPr>
        <w:t>d</w:t>
      </w:r>
      <w:r w:rsidR="00850C36" w:rsidRPr="00EA3216">
        <w:rPr>
          <w:rFonts w:ascii="Constantia" w:hAnsi="Constantia"/>
          <w:b w:val="0"/>
          <w:sz w:val="22"/>
          <w:szCs w:val="22"/>
        </w:rPr>
        <w:t>orobek</w:t>
      </w:r>
      <w:proofErr w:type="gramEnd"/>
      <w:r w:rsidR="00850C36" w:rsidRPr="00EA3216">
        <w:rPr>
          <w:rFonts w:ascii="Constantia" w:hAnsi="Constantia"/>
          <w:b w:val="0"/>
          <w:sz w:val="22"/>
          <w:szCs w:val="22"/>
        </w:rPr>
        <w:t xml:space="preserve"> naukowy z ostatnich 3 lat udokumentowany publikacjami w czasopismach indeksowanych w </w:t>
      </w:r>
      <w:proofErr w:type="spellStart"/>
      <w:r w:rsidR="00850C36" w:rsidRPr="00EA3216">
        <w:rPr>
          <w:rFonts w:ascii="Constantia" w:hAnsi="Constantia"/>
          <w:b w:val="0"/>
          <w:sz w:val="22"/>
          <w:szCs w:val="22"/>
        </w:rPr>
        <w:t>Journal</w:t>
      </w:r>
      <w:proofErr w:type="spellEnd"/>
      <w:r w:rsidR="00850C36" w:rsidRPr="00EA3216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="00850C36" w:rsidRPr="00EA3216">
        <w:rPr>
          <w:rFonts w:ascii="Constantia" w:hAnsi="Constantia"/>
          <w:b w:val="0"/>
          <w:sz w:val="22"/>
          <w:szCs w:val="22"/>
        </w:rPr>
        <w:t>Citation</w:t>
      </w:r>
      <w:proofErr w:type="spellEnd"/>
      <w:r w:rsidR="00850C36" w:rsidRPr="00EA3216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="00850C36" w:rsidRPr="00EA3216">
        <w:rPr>
          <w:rFonts w:ascii="Constantia" w:hAnsi="Constantia"/>
          <w:b w:val="0"/>
          <w:sz w:val="22"/>
          <w:szCs w:val="22"/>
        </w:rPr>
        <w:t>Reports</w:t>
      </w:r>
      <w:proofErr w:type="spellEnd"/>
      <w:r w:rsidR="00850C36" w:rsidRPr="00EA3216">
        <w:rPr>
          <w:rFonts w:ascii="Constantia" w:hAnsi="Constantia"/>
          <w:b w:val="0"/>
          <w:sz w:val="22"/>
          <w:szCs w:val="22"/>
        </w:rPr>
        <w:t xml:space="preserve"> oraz znajdujących się w ministerialnym Wykazie Czasopism Naukowych w dyscyplinie matematyka</w:t>
      </w:r>
      <w:r w:rsidRPr="00EA3216">
        <w:rPr>
          <w:rFonts w:ascii="Constantia" w:hAnsi="Constantia"/>
          <w:b w:val="0"/>
          <w:sz w:val="22"/>
          <w:szCs w:val="22"/>
        </w:rPr>
        <w:t>,</w:t>
      </w:r>
    </w:p>
    <w:p w14:paraId="48D7BBEC" w14:textId="77777777" w:rsidR="009A5EF1" w:rsidRPr="00EA3216" w:rsidRDefault="009A5EF1" w:rsidP="009A5EF1">
      <w:pPr>
        <w:pStyle w:val="Tytu"/>
        <w:numPr>
          <w:ilvl w:val="0"/>
          <w:numId w:val="32"/>
        </w:numPr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  <w:proofErr w:type="gramStart"/>
      <w:r w:rsidRPr="00EA3216">
        <w:rPr>
          <w:rFonts w:ascii="Constantia" w:hAnsi="Constantia"/>
          <w:b w:val="0"/>
          <w:sz w:val="22"/>
          <w:szCs w:val="22"/>
        </w:rPr>
        <w:t>k</w:t>
      </w:r>
      <w:r w:rsidR="002D05FA" w:rsidRPr="00EA3216">
        <w:rPr>
          <w:rFonts w:ascii="Constantia" w:hAnsi="Constantia"/>
          <w:b w:val="0"/>
          <w:sz w:val="22"/>
          <w:szCs w:val="22"/>
        </w:rPr>
        <w:t>omunikatywna</w:t>
      </w:r>
      <w:proofErr w:type="gramEnd"/>
      <w:r w:rsidR="002D05FA" w:rsidRPr="00EA3216">
        <w:rPr>
          <w:rFonts w:ascii="Constantia" w:hAnsi="Constantia"/>
          <w:b w:val="0"/>
          <w:sz w:val="22"/>
          <w:szCs w:val="22"/>
        </w:rPr>
        <w:t xml:space="preserve"> </w:t>
      </w:r>
      <w:r w:rsidR="00850C36" w:rsidRPr="00EA3216">
        <w:rPr>
          <w:rFonts w:ascii="Constantia" w:hAnsi="Constantia"/>
          <w:b w:val="0"/>
          <w:sz w:val="22"/>
          <w:szCs w:val="22"/>
        </w:rPr>
        <w:t xml:space="preserve">znajomość </w:t>
      </w:r>
      <w:r w:rsidRPr="00EA3216">
        <w:rPr>
          <w:rFonts w:ascii="Constantia" w:hAnsi="Constantia"/>
          <w:b w:val="0"/>
          <w:sz w:val="22"/>
          <w:szCs w:val="22"/>
        </w:rPr>
        <w:t>języka polskiego,</w:t>
      </w:r>
    </w:p>
    <w:p w14:paraId="4E58BB9C" w14:textId="67E7E4B1" w:rsidR="00850C36" w:rsidRPr="00EA3216" w:rsidRDefault="009A5EF1" w:rsidP="009A5EF1">
      <w:pPr>
        <w:pStyle w:val="Tytu"/>
        <w:numPr>
          <w:ilvl w:val="0"/>
          <w:numId w:val="32"/>
        </w:numPr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  <w:proofErr w:type="gramStart"/>
      <w:r w:rsidRPr="00EA3216">
        <w:rPr>
          <w:rFonts w:ascii="Constantia" w:hAnsi="Constantia"/>
          <w:b w:val="0"/>
          <w:sz w:val="22"/>
          <w:szCs w:val="22"/>
        </w:rPr>
        <w:t>c</w:t>
      </w:r>
      <w:r w:rsidR="00850C36" w:rsidRPr="00EA3216">
        <w:rPr>
          <w:rFonts w:ascii="Constantia" w:hAnsi="Constantia"/>
          <w:b w:val="0"/>
          <w:sz w:val="22"/>
          <w:szCs w:val="22"/>
        </w:rPr>
        <w:t>o</w:t>
      </w:r>
      <w:proofErr w:type="gramEnd"/>
      <w:r w:rsidR="00850C36" w:rsidRPr="00EA3216">
        <w:rPr>
          <w:rFonts w:ascii="Constantia" w:hAnsi="Constantia"/>
          <w:b w:val="0"/>
          <w:sz w:val="22"/>
          <w:szCs w:val="22"/>
        </w:rPr>
        <w:t xml:space="preserve"> najmniej </w:t>
      </w:r>
      <w:r w:rsidR="00F26336" w:rsidRPr="00EA3216">
        <w:rPr>
          <w:rFonts w:ascii="Constantia" w:hAnsi="Constantia"/>
          <w:b w:val="0"/>
          <w:sz w:val="22"/>
          <w:szCs w:val="22"/>
        </w:rPr>
        <w:t>roczny</w:t>
      </w:r>
      <w:r w:rsidR="00850C36" w:rsidRPr="00EA3216">
        <w:rPr>
          <w:rFonts w:ascii="Constantia" w:hAnsi="Constantia"/>
          <w:b w:val="0"/>
          <w:sz w:val="22"/>
          <w:szCs w:val="22"/>
        </w:rPr>
        <w:t xml:space="preserve"> staż pra</w:t>
      </w:r>
      <w:r w:rsidRPr="00EA3216">
        <w:rPr>
          <w:rFonts w:ascii="Constantia" w:hAnsi="Constantia"/>
          <w:b w:val="0"/>
          <w:sz w:val="22"/>
          <w:szCs w:val="22"/>
        </w:rPr>
        <w:t>cy po uzyskaniu stopnia doktora,</w:t>
      </w:r>
    </w:p>
    <w:p w14:paraId="3D222B03" w14:textId="2AA85581" w:rsidR="00850C36" w:rsidRPr="00EA3216" w:rsidRDefault="009A5EF1" w:rsidP="009A5EF1">
      <w:pPr>
        <w:pStyle w:val="Tytu"/>
        <w:numPr>
          <w:ilvl w:val="0"/>
          <w:numId w:val="32"/>
        </w:numPr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  <w:proofErr w:type="gramStart"/>
      <w:r w:rsidRPr="00EA3216">
        <w:rPr>
          <w:rFonts w:ascii="Constantia" w:hAnsi="Constantia"/>
          <w:b w:val="0"/>
          <w:sz w:val="22"/>
          <w:szCs w:val="22"/>
        </w:rPr>
        <w:t>d</w:t>
      </w:r>
      <w:r w:rsidR="00850C36" w:rsidRPr="00EA3216">
        <w:rPr>
          <w:rFonts w:ascii="Constantia" w:hAnsi="Constantia"/>
          <w:b w:val="0"/>
          <w:sz w:val="22"/>
          <w:szCs w:val="22"/>
        </w:rPr>
        <w:t>oświadczenie</w:t>
      </w:r>
      <w:proofErr w:type="gramEnd"/>
      <w:r w:rsidR="00850C36" w:rsidRPr="00EA3216">
        <w:rPr>
          <w:rFonts w:ascii="Constantia" w:hAnsi="Constantia"/>
          <w:b w:val="0"/>
          <w:sz w:val="22"/>
          <w:szCs w:val="22"/>
        </w:rPr>
        <w:t xml:space="preserve"> w pracy dydaktycznej i udział w projektach badawczych finansowanych w trybie konkursowym.</w:t>
      </w:r>
    </w:p>
    <w:p w14:paraId="62D8D5AC" w14:textId="77777777" w:rsidR="00850C36" w:rsidRPr="00EA3216" w:rsidRDefault="00850C36" w:rsidP="009A5EF1">
      <w:pPr>
        <w:pStyle w:val="Tytu"/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</w:p>
    <w:p w14:paraId="338A218B" w14:textId="77777777" w:rsidR="00850C36" w:rsidRPr="00EA3216" w:rsidRDefault="00850C36" w:rsidP="009A5EF1">
      <w:pPr>
        <w:pStyle w:val="Tytu"/>
        <w:numPr>
          <w:ilvl w:val="0"/>
          <w:numId w:val="33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sz w:val="22"/>
          <w:szCs w:val="22"/>
        </w:rPr>
        <w:t>Wymagane dokumenty</w:t>
      </w:r>
    </w:p>
    <w:p w14:paraId="5535A737" w14:textId="77777777" w:rsidR="00850C36" w:rsidRPr="00EA3216" w:rsidRDefault="00850C36" w:rsidP="009A5EF1">
      <w:pPr>
        <w:pStyle w:val="Tytu"/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</w:p>
    <w:p w14:paraId="399347BB" w14:textId="463D3F3B" w:rsidR="00F26336" w:rsidRPr="00EA3216" w:rsidRDefault="00F26336" w:rsidP="009A5EF1">
      <w:pPr>
        <w:pStyle w:val="Tytu"/>
        <w:numPr>
          <w:ilvl w:val="0"/>
          <w:numId w:val="36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proofErr w:type="gramStart"/>
      <w:r w:rsidRPr="00EA3216">
        <w:rPr>
          <w:rFonts w:ascii="Constantia" w:hAnsi="Constantia"/>
          <w:b w:val="0"/>
          <w:sz w:val="22"/>
          <w:szCs w:val="22"/>
        </w:rPr>
        <w:t>podanie</w:t>
      </w:r>
      <w:proofErr w:type="gramEnd"/>
      <w:r w:rsidRPr="00EA3216">
        <w:rPr>
          <w:rFonts w:ascii="Constantia" w:hAnsi="Constantia"/>
          <w:b w:val="0"/>
          <w:sz w:val="22"/>
          <w:szCs w:val="22"/>
        </w:rPr>
        <w:t xml:space="preserve"> o zatrudn</w:t>
      </w:r>
      <w:r w:rsidR="009A5EF1" w:rsidRPr="00EA3216">
        <w:rPr>
          <w:rFonts w:ascii="Constantia" w:hAnsi="Constantia"/>
          <w:b w:val="0"/>
          <w:sz w:val="22"/>
          <w:szCs w:val="22"/>
        </w:rPr>
        <w:t xml:space="preserve">ienie na stanowisko adiunkta skierowane do JM Rektora, </w:t>
      </w:r>
    </w:p>
    <w:p w14:paraId="7949A682" w14:textId="666029D2" w:rsidR="00F26336" w:rsidRPr="008127D2" w:rsidRDefault="00F26336" w:rsidP="008127D2">
      <w:pPr>
        <w:pStyle w:val="Tytu"/>
        <w:numPr>
          <w:ilvl w:val="0"/>
          <w:numId w:val="36"/>
        </w:numPr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  <w:proofErr w:type="gramStart"/>
      <w:r w:rsidRPr="00EA3216">
        <w:rPr>
          <w:rFonts w:ascii="Constantia" w:hAnsi="Constantia"/>
          <w:b w:val="0"/>
          <w:sz w:val="22"/>
          <w:szCs w:val="22"/>
        </w:rPr>
        <w:t>oświadczenie</w:t>
      </w:r>
      <w:proofErr w:type="gramEnd"/>
      <w:r w:rsidRPr="00EA3216">
        <w:rPr>
          <w:rFonts w:ascii="Constantia" w:hAnsi="Constantia"/>
          <w:b w:val="0"/>
          <w:sz w:val="22"/>
          <w:szCs w:val="22"/>
        </w:rPr>
        <w:t xml:space="preserve"> o spełnieniu warunków określonych w art. 113 ustawy z dnia 20 lipca 2018 r. </w:t>
      </w:r>
      <w:r w:rsidRPr="008127D2">
        <w:rPr>
          <w:rFonts w:ascii="Constantia" w:hAnsi="Constantia"/>
          <w:b w:val="0"/>
          <w:sz w:val="22"/>
          <w:szCs w:val="22"/>
        </w:rPr>
        <w:t>Prawo o</w:t>
      </w:r>
      <w:r w:rsidR="009A5EF1" w:rsidRPr="008127D2">
        <w:rPr>
          <w:rFonts w:ascii="Constantia" w:hAnsi="Constantia"/>
          <w:b w:val="0"/>
          <w:sz w:val="22"/>
          <w:szCs w:val="22"/>
        </w:rPr>
        <w:t xml:space="preserve"> szkolnictwie wyższym i nauce,</w:t>
      </w:r>
    </w:p>
    <w:p w14:paraId="628121F2" w14:textId="70734E7E" w:rsidR="00191D4E" w:rsidRPr="00EA3216" w:rsidRDefault="00191D4E" w:rsidP="009A5EF1">
      <w:pPr>
        <w:pStyle w:val="Tytu"/>
        <w:numPr>
          <w:ilvl w:val="0"/>
          <w:numId w:val="36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proofErr w:type="gramStart"/>
      <w:r w:rsidRPr="00EA3216">
        <w:rPr>
          <w:rFonts w:ascii="Constantia" w:hAnsi="Constantia"/>
          <w:b w:val="0"/>
          <w:sz w:val="22"/>
          <w:szCs w:val="22"/>
        </w:rPr>
        <w:t>życiorys</w:t>
      </w:r>
      <w:proofErr w:type="gramEnd"/>
      <w:r w:rsidRPr="00EA3216">
        <w:rPr>
          <w:rFonts w:ascii="Constantia" w:hAnsi="Constantia"/>
          <w:b w:val="0"/>
          <w:sz w:val="22"/>
          <w:szCs w:val="22"/>
        </w:rPr>
        <w:t>,</w:t>
      </w:r>
    </w:p>
    <w:p w14:paraId="1C6BD912" w14:textId="4E5F62BC" w:rsidR="00191D4E" w:rsidRPr="00EA3216" w:rsidRDefault="00191D4E" w:rsidP="009A5EF1">
      <w:pPr>
        <w:pStyle w:val="Tytu"/>
        <w:numPr>
          <w:ilvl w:val="0"/>
          <w:numId w:val="36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proofErr w:type="gramStart"/>
      <w:r w:rsidRPr="00EA3216">
        <w:rPr>
          <w:rFonts w:ascii="Constantia" w:hAnsi="Constantia"/>
          <w:b w:val="0"/>
          <w:sz w:val="22"/>
          <w:szCs w:val="22"/>
        </w:rPr>
        <w:t>kwestionariusz</w:t>
      </w:r>
      <w:proofErr w:type="gramEnd"/>
      <w:r w:rsidRPr="00EA3216">
        <w:rPr>
          <w:rFonts w:ascii="Constantia" w:hAnsi="Constantia"/>
          <w:b w:val="0"/>
          <w:sz w:val="22"/>
          <w:szCs w:val="22"/>
        </w:rPr>
        <w:t xml:space="preserve"> osobowy,</w:t>
      </w:r>
    </w:p>
    <w:p w14:paraId="12973881" w14:textId="5900311F" w:rsidR="00191D4E" w:rsidRPr="00EA3216" w:rsidRDefault="00191D4E" w:rsidP="009A5EF1">
      <w:pPr>
        <w:pStyle w:val="Tytu"/>
        <w:numPr>
          <w:ilvl w:val="0"/>
          <w:numId w:val="36"/>
        </w:numPr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  <w:proofErr w:type="gramStart"/>
      <w:r w:rsidRPr="00EA3216">
        <w:rPr>
          <w:rFonts w:ascii="Constantia" w:hAnsi="Constantia"/>
          <w:b w:val="0"/>
          <w:sz w:val="22"/>
          <w:szCs w:val="22"/>
        </w:rPr>
        <w:t>kopię</w:t>
      </w:r>
      <w:proofErr w:type="gramEnd"/>
      <w:r w:rsidRPr="00EA3216">
        <w:rPr>
          <w:rFonts w:ascii="Constantia" w:hAnsi="Constantia"/>
          <w:b w:val="0"/>
          <w:sz w:val="22"/>
          <w:szCs w:val="22"/>
        </w:rPr>
        <w:t xml:space="preserve"> dyplomu poświadczającego uzyskanie stopnia naukowego doktora </w:t>
      </w:r>
      <w:r w:rsidR="009A5EF1" w:rsidRPr="00EA3216">
        <w:rPr>
          <w:rFonts w:ascii="Constantia" w:hAnsi="Constantia"/>
          <w:b w:val="0"/>
          <w:sz w:val="22"/>
          <w:szCs w:val="22"/>
        </w:rPr>
        <w:t>matematyki,</w:t>
      </w:r>
    </w:p>
    <w:p w14:paraId="0F002313" w14:textId="63C2DEB3" w:rsidR="00191D4E" w:rsidRPr="00EA3216" w:rsidRDefault="00191D4E" w:rsidP="009A5EF1">
      <w:pPr>
        <w:pStyle w:val="Tytu"/>
        <w:numPr>
          <w:ilvl w:val="0"/>
          <w:numId w:val="36"/>
        </w:numPr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  <w:proofErr w:type="gramStart"/>
      <w:r w:rsidRPr="00EA3216">
        <w:rPr>
          <w:rFonts w:ascii="Constantia" w:hAnsi="Constantia"/>
          <w:b w:val="0"/>
          <w:sz w:val="22"/>
          <w:szCs w:val="22"/>
        </w:rPr>
        <w:lastRenderedPageBreak/>
        <w:t>autoreferat</w:t>
      </w:r>
      <w:proofErr w:type="gramEnd"/>
      <w:r w:rsidRPr="00EA3216">
        <w:rPr>
          <w:rFonts w:ascii="Constantia" w:hAnsi="Constantia"/>
          <w:b w:val="0"/>
          <w:sz w:val="22"/>
          <w:szCs w:val="22"/>
        </w:rPr>
        <w:t xml:space="preserve"> zawierający charakterystykę dotychczasowych doświadczeń naukowych, dyd</w:t>
      </w:r>
      <w:r w:rsidR="009A5EF1" w:rsidRPr="00EA3216">
        <w:rPr>
          <w:rFonts w:ascii="Constantia" w:hAnsi="Constantia"/>
          <w:b w:val="0"/>
          <w:sz w:val="22"/>
          <w:szCs w:val="22"/>
        </w:rPr>
        <w:t>aktycznych oraz organizacyjnych,</w:t>
      </w:r>
    </w:p>
    <w:p w14:paraId="134E416F" w14:textId="45E6587C" w:rsidR="00191D4E" w:rsidRPr="00EA3216" w:rsidRDefault="00191D4E" w:rsidP="009A5EF1">
      <w:pPr>
        <w:pStyle w:val="Tytu"/>
        <w:numPr>
          <w:ilvl w:val="0"/>
          <w:numId w:val="36"/>
        </w:numPr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  <w:proofErr w:type="gramStart"/>
      <w:r w:rsidRPr="00EA3216">
        <w:rPr>
          <w:rFonts w:ascii="Constantia" w:hAnsi="Constantia"/>
          <w:b w:val="0"/>
          <w:sz w:val="22"/>
          <w:szCs w:val="22"/>
        </w:rPr>
        <w:t>wykaz</w:t>
      </w:r>
      <w:proofErr w:type="gramEnd"/>
      <w:r w:rsidRPr="00EA3216">
        <w:rPr>
          <w:rFonts w:ascii="Constantia" w:hAnsi="Constantia"/>
          <w:b w:val="0"/>
          <w:sz w:val="22"/>
          <w:szCs w:val="22"/>
        </w:rPr>
        <w:t xml:space="preserve"> publikacji naukowych (wraz ze wskazaniem liczby punktów oraz dołączeniem kserokopii pierwszych stron publikacji)</w:t>
      </w:r>
      <w:r w:rsidR="009A5EF1" w:rsidRPr="00EA3216">
        <w:rPr>
          <w:rFonts w:ascii="Constantia" w:hAnsi="Constantia"/>
          <w:b w:val="0"/>
          <w:sz w:val="22"/>
          <w:szCs w:val="22"/>
        </w:rPr>
        <w:t>,</w:t>
      </w:r>
    </w:p>
    <w:p w14:paraId="0246849E" w14:textId="4806ABA1" w:rsidR="00850C36" w:rsidRPr="00EA3216" w:rsidRDefault="00823E47" w:rsidP="009A5EF1">
      <w:pPr>
        <w:pStyle w:val="Tytu"/>
        <w:numPr>
          <w:ilvl w:val="0"/>
          <w:numId w:val="36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proofErr w:type="gramStart"/>
      <w:r w:rsidRPr="00EA3216">
        <w:rPr>
          <w:rFonts w:ascii="Constantia" w:hAnsi="Constantia"/>
          <w:b w:val="0"/>
          <w:sz w:val="22"/>
          <w:szCs w:val="22"/>
        </w:rPr>
        <w:t>w</w:t>
      </w:r>
      <w:proofErr w:type="gramEnd"/>
      <w:r w:rsidRPr="00EA3216">
        <w:rPr>
          <w:rFonts w:ascii="Constantia" w:hAnsi="Constantia"/>
          <w:b w:val="0"/>
          <w:sz w:val="22"/>
          <w:szCs w:val="22"/>
        </w:rPr>
        <w:t xml:space="preserve"> przypadku</w:t>
      </w:r>
      <w:r w:rsidR="00123619" w:rsidRPr="00EA3216">
        <w:rPr>
          <w:rFonts w:ascii="Constantia" w:hAnsi="Constantia"/>
          <w:b w:val="0"/>
          <w:sz w:val="22"/>
          <w:szCs w:val="22"/>
        </w:rPr>
        <w:t xml:space="preserve"> cudzoziemców </w:t>
      </w:r>
      <w:r w:rsidR="009A5EF1" w:rsidRPr="00EA3216">
        <w:rPr>
          <w:rFonts w:ascii="Constantia" w:hAnsi="Constantia"/>
          <w:b w:val="0"/>
          <w:sz w:val="22"/>
          <w:szCs w:val="22"/>
        </w:rPr>
        <w:t>o</w:t>
      </w:r>
      <w:r w:rsidR="00850C36" w:rsidRPr="00EA3216">
        <w:rPr>
          <w:rFonts w:ascii="Constantia" w:hAnsi="Constantia"/>
          <w:b w:val="0"/>
          <w:sz w:val="22"/>
          <w:szCs w:val="22"/>
        </w:rPr>
        <w:t xml:space="preserve">świadczenie o znajomości </w:t>
      </w:r>
      <w:r w:rsidR="000D4E87" w:rsidRPr="00EA3216">
        <w:rPr>
          <w:rFonts w:ascii="Constantia" w:hAnsi="Constantia"/>
          <w:b w:val="0"/>
          <w:sz w:val="22"/>
          <w:szCs w:val="22"/>
        </w:rPr>
        <w:t xml:space="preserve">języka </w:t>
      </w:r>
      <w:r w:rsidR="00850C36" w:rsidRPr="00EA3216">
        <w:rPr>
          <w:rFonts w:ascii="Constantia" w:hAnsi="Constantia"/>
          <w:b w:val="0"/>
          <w:sz w:val="22"/>
          <w:szCs w:val="22"/>
        </w:rPr>
        <w:t>polskiego w stopniu pozwalającym na prowadzenie za</w:t>
      </w:r>
      <w:r w:rsidR="009A5EF1" w:rsidRPr="00EA3216">
        <w:rPr>
          <w:rFonts w:ascii="Constantia" w:hAnsi="Constantia"/>
          <w:b w:val="0"/>
          <w:sz w:val="22"/>
          <w:szCs w:val="22"/>
        </w:rPr>
        <w:t>jęć dydaktycznych ze studentami,</w:t>
      </w:r>
      <w:r w:rsidR="00850C36" w:rsidRPr="00EA3216">
        <w:rPr>
          <w:rFonts w:ascii="Constantia" w:hAnsi="Constantia"/>
          <w:b w:val="0"/>
          <w:sz w:val="22"/>
          <w:szCs w:val="22"/>
        </w:rPr>
        <w:t xml:space="preserve"> </w:t>
      </w:r>
    </w:p>
    <w:p w14:paraId="665A5BC4" w14:textId="0BA87497" w:rsidR="00850C36" w:rsidRPr="00EA3216" w:rsidRDefault="009A5EF1" w:rsidP="006F2A1A">
      <w:pPr>
        <w:pStyle w:val="Tytu"/>
        <w:numPr>
          <w:ilvl w:val="0"/>
          <w:numId w:val="36"/>
        </w:numPr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  <w:r w:rsidRPr="00EA3216">
        <w:rPr>
          <w:rFonts w:ascii="Constantia" w:hAnsi="Constantia"/>
          <w:b w:val="0"/>
          <w:sz w:val="22"/>
          <w:szCs w:val="22"/>
        </w:rPr>
        <w:t>o</w:t>
      </w:r>
      <w:r w:rsidR="00850C36" w:rsidRPr="00EA3216">
        <w:rPr>
          <w:rFonts w:ascii="Constantia" w:hAnsi="Constantia"/>
          <w:b w:val="0"/>
          <w:sz w:val="22"/>
          <w:szCs w:val="22"/>
        </w:rPr>
        <w:t>świadczenie</w:t>
      </w:r>
      <w:r w:rsidR="00F26336" w:rsidRPr="00EA3216">
        <w:rPr>
          <w:rFonts w:ascii="Constantia" w:hAnsi="Constantia"/>
          <w:b w:val="0"/>
          <w:sz w:val="22"/>
          <w:szCs w:val="22"/>
        </w:rPr>
        <w:t>,</w:t>
      </w:r>
      <w:r w:rsidR="00850C36" w:rsidRPr="00EA3216">
        <w:rPr>
          <w:rFonts w:ascii="Constantia" w:hAnsi="Constantia"/>
          <w:b w:val="0"/>
          <w:sz w:val="22"/>
          <w:szCs w:val="22"/>
        </w:rPr>
        <w:t xml:space="preserve"> że w przypadku zatrudnienia Uniwersytet w Białymstoku będzie dla kandydata podstawowym miejscem pracy w rozumieniu ww. ustawy (druki dostępne m.in. na stronie</w:t>
      </w:r>
      <w:r w:rsidR="006F2A1A">
        <w:rPr>
          <w:rStyle w:val="Hipercze"/>
          <w:rFonts w:ascii="Constantia" w:hAnsi="Constantia"/>
          <w:b w:val="0"/>
          <w:sz w:val="22"/>
          <w:szCs w:val="22"/>
        </w:rPr>
        <w:t xml:space="preserve"> </w:t>
      </w:r>
      <w:bookmarkStart w:id="0" w:name="_GoBack"/>
      <w:r w:rsidR="006F2A1A" w:rsidRPr="006F2A1A">
        <w:rPr>
          <w:rStyle w:val="Hipercze"/>
          <w:rFonts w:ascii="Constantia" w:hAnsi="Constantia"/>
          <w:b w:val="0"/>
          <w:sz w:val="22"/>
          <w:szCs w:val="22"/>
        </w:rPr>
        <w:t>http</w:t>
      </w:r>
      <w:proofErr w:type="gramStart"/>
      <w:r w:rsidR="006F2A1A" w:rsidRPr="006F2A1A">
        <w:rPr>
          <w:rStyle w:val="Hipercze"/>
          <w:rFonts w:ascii="Constantia" w:hAnsi="Constantia"/>
          <w:b w:val="0"/>
          <w:sz w:val="22"/>
          <w:szCs w:val="22"/>
        </w:rPr>
        <w:t>://math</w:t>
      </w:r>
      <w:proofErr w:type="gramEnd"/>
      <w:r w:rsidR="006F2A1A" w:rsidRPr="006F2A1A">
        <w:rPr>
          <w:rStyle w:val="Hipercze"/>
          <w:rFonts w:ascii="Constantia" w:hAnsi="Constantia"/>
          <w:b w:val="0"/>
          <w:sz w:val="22"/>
          <w:szCs w:val="22"/>
        </w:rPr>
        <w:t>.</w:t>
      </w:r>
      <w:proofErr w:type="gramStart"/>
      <w:r w:rsidR="006F2A1A" w:rsidRPr="006F2A1A">
        <w:rPr>
          <w:rStyle w:val="Hipercze"/>
          <w:rFonts w:ascii="Constantia" w:hAnsi="Constantia"/>
          <w:b w:val="0"/>
          <w:sz w:val="22"/>
          <w:szCs w:val="22"/>
        </w:rPr>
        <w:t>uwb</w:t>
      </w:r>
      <w:proofErr w:type="gramEnd"/>
      <w:r w:rsidR="006F2A1A" w:rsidRPr="006F2A1A">
        <w:rPr>
          <w:rStyle w:val="Hipercze"/>
          <w:rFonts w:ascii="Constantia" w:hAnsi="Constantia"/>
          <w:b w:val="0"/>
          <w:sz w:val="22"/>
          <w:szCs w:val="22"/>
        </w:rPr>
        <w:t>.</w:t>
      </w:r>
      <w:proofErr w:type="gramStart"/>
      <w:r w:rsidR="006F2A1A" w:rsidRPr="006F2A1A">
        <w:rPr>
          <w:rStyle w:val="Hipercze"/>
          <w:rFonts w:ascii="Constantia" w:hAnsi="Constantia"/>
          <w:b w:val="0"/>
          <w:sz w:val="22"/>
          <w:szCs w:val="22"/>
        </w:rPr>
        <w:t>edu</w:t>
      </w:r>
      <w:proofErr w:type="gramEnd"/>
      <w:r w:rsidR="006F2A1A" w:rsidRPr="006F2A1A">
        <w:rPr>
          <w:rStyle w:val="Hipercze"/>
          <w:rFonts w:ascii="Constantia" w:hAnsi="Constantia"/>
          <w:b w:val="0"/>
          <w:sz w:val="22"/>
          <w:szCs w:val="22"/>
        </w:rPr>
        <w:t>.</w:t>
      </w:r>
      <w:proofErr w:type="gramStart"/>
      <w:r w:rsidR="006F2A1A" w:rsidRPr="006F2A1A">
        <w:rPr>
          <w:rStyle w:val="Hipercze"/>
          <w:rFonts w:ascii="Constantia" w:hAnsi="Constantia"/>
          <w:b w:val="0"/>
          <w:sz w:val="22"/>
          <w:szCs w:val="22"/>
        </w:rPr>
        <w:t>pl</w:t>
      </w:r>
      <w:proofErr w:type="gramEnd"/>
      <w:r w:rsidR="006F2A1A" w:rsidRPr="006F2A1A">
        <w:rPr>
          <w:rStyle w:val="Hipercze"/>
          <w:rFonts w:ascii="Constantia" w:hAnsi="Constantia"/>
          <w:b w:val="0"/>
          <w:sz w:val="22"/>
          <w:szCs w:val="22"/>
        </w:rPr>
        <w:t>/~zaf/calls</w:t>
      </w:r>
      <w:bookmarkEnd w:id="0"/>
      <w:r w:rsidRPr="00EA3216">
        <w:rPr>
          <w:rFonts w:ascii="Constantia" w:hAnsi="Constantia"/>
          <w:b w:val="0"/>
          <w:sz w:val="22"/>
          <w:szCs w:val="22"/>
        </w:rPr>
        <w:t>),</w:t>
      </w:r>
    </w:p>
    <w:p w14:paraId="0607FBB2" w14:textId="506FD8F4" w:rsidR="00823E47" w:rsidRPr="00EA3216" w:rsidRDefault="00823E47" w:rsidP="00823E47">
      <w:pPr>
        <w:pStyle w:val="Tytu"/>
        <w:numPr>
          <w:ilvl w:val="0"/>
          <w:numId w:val="36"/>
        </w:numPr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  <w:proofErr w:type="gramStart"/>
      <w:r w:rsidRPr="00EA3216">
        <w:rPr>
          <w:rFonts w:ascii="Constantia" w:hAnsi="Constantia"/>
          <w:b w:val="0"/>
          <w:sz w:val="22"/>
          <w:szCs w:val="22"/>
        </w:rPr>
        <w:t>klauzulę</w:t>
      </w:r>
      <w:proofErr w:type="gramEnd"/>
      <w:r w:rsidRPr="00EA3216">
        <w:rPr>
          <w:rFonts w:ascii="Constantia" w:hAnsi="Constantia"/>
          <w:b w:val="0"/>
          <w:sz w:val="22"/>
          <w:szCs w:val="22"/>
        </w:rPr>
        <w:t xml:space="preserve"> informacyjną o przetwarzaniu danych osobowych zgodnie z RODO,</w:t>
      </w:r>
    </w:p>
    <w:p w14:paraId="37D8B5B2" w14:textId="42F32CBC" w:rsidR="00850C36" w:rsidRPr="00EA3216" w:rsidRDefault="00850C36" w:rsidP="009A5EF1">
      <w:pPr>
        <w:pStyle w:val="Tytu"/>
        <w:numPr>
          <w:ilvl w:val="0"/>
          <w:numId w:val="36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b w:val="0"/>
          <w:sz w:val="22"/>
          <w:szCs w:val="22"/>
        </w:rPr>
        <w:t>Inne dokumenty, które kandydat chce załączyć.</w:t>
      </w:r>
    </w:p>
    <w:p w14:paraId="0FBF2EEE" w14:textId="77777777" w:rsidR="00850C36" w:rsidRPr="00EA3216" w:rsidRDefault="00850C36" w:rsidP="009A5EF1">
      <w:pPr>
        <w:pStyle w:val="Tytu"/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</w:p>
    <w:p w14:paraId="34781BF4" w14:textId="77777777" w:rsidR="00850C36" w:rsidRPr="00EA3216" w:rsidRDefault="00850C36" w:rsidP="009A5EF1">
      <w:pPr>
        <w:pStyle w:val="Tytu"/>
        <w:numPr>
          <w:ilvl w:val="0"/>
          <w:numId w:val="33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sz w:val="22"/>
          <w:szCs w:val="22"/>
        </w:rPr>
        <w:t>Składanie dokumentów:</w:t>
      </w:r>
    </w:p>
    <w:p w14:paraId="7ED54205" w14:textId="77777777" w:rsidR="00850C36" w:rsidRPr="00EA3216" w:rsidRDefault="00850C36" w:rsidP="009A5EF1">
      <w:pPr>
        <w:pStyle w:val="Tytu"/>
        <w:spacing w:line="276" w:lineRule="auto"/>
        <w:ind w:left="1080"/>
        <w:jc w:val="both"/>
        <w:rPr>
          <w:rFonts w:ascii="Constantia" w:hAnsi="Constantia"/>
          <w:b w:val="0"/>
          <w:sz w:val="22"/>
          <w:szCs w:val="22"/>
        </w:rPr>
      </w:pPr>
    </w:p>
    <w:p w14:paraId="5652A69C" w14:textId="3373D682" w:rsidR="00850C36" w:rsidRPr="00EA3216" w:rsidRDefault="00850C36" w:rsidP="009A5EF1">
      <w:pPr>
        <w:pStyle w:val="Tytu"/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  <w:r w:rsidRPr="00EA3216">
        <w:rPr>
          <w:rFonts w:ascii="Constantia" w:hAnsi="Constantia"/>
          <w:b w:val="0"/>
          <w:sz w:val="22"/>
          <w:szCs w:val="22"/>
        </w:rPr>
        <w:t xml:space="preserve">Skany dokumentów należy przesłać, do dnia </w:t>
      </w:r>
      <w:r w:rsidR="002A0BFC" w:rsidRPr="00EA3216">
        <w:rPr>
          <w:rFonts w:ascii="Constantia" w:hAnsi="Constantia"/>
          <w:sz w:val="22"/>
          <w:szCs w:val="22"/>
        </w:rPr>
        <w:t>31 maja</w:t>
      </w:r>
      <w:r w:rsidRPr="00EA3216">
        <w:rPr>
          <w:rFonts w:ascii="Constantia" w:hAnsi="Constantia"/>
          <w:sz w:val="22"/>
          <w:szCs w:val="22"/>
        </w:rPr>
        <w:t xml:space="preserve"> 202</w:t>
      </w:r>
      <w:r w:rsidR="002A0BFC" w:rsidRPr="00EA3216">
        <w:rPr>
          <w:rFonts w:ascii="Constantia" w:hAnsi="Constantia"/>
          <w:sz w:val="22"/>
          <w:szCs w:val="22"/>
        </w:rPr>
        <w:t>4</w:t>
      </w:r>
      <w:r w:rsidRPr="00EA3216">
        <w:rPr>
          <w:rFonts w:ascii="Constantia" w:hAnsi="Constantia"/>
          <w:b w:val="0"/>
          <w:sz w:val="22"/>
          <w:szCs w:val="22"/>
        </w:rPr>
        <w:t xml:space="preserve"> r. na adres </w:t>
      </w:r>
      <w:r w:rsidR="00ED2AA9" w:rsidRPr="00EA3216">
        <w:rPr>
          <w:rFonts w:ascii="Constantia" w:hAnsi="Constantia"/>
          <w:b w:val="0"/>
          <w:sz w:val="22"/>
          <w:szCs w:val="22"/>
        </w:rPr>
        <w:t>office</w:t>
      </w:r>
      <w:r w:rsidRPr="00EA3216">
        <w:rPr>
          <w:rFonts w:ascii="Constantia" w:hAnsi="Constantia"/>
          <w:b w:val="0"/>
          <w:sz w:val="22"/>
          <w:szCs w:val="22"/>
        </w:rPr>
        <w:t>@math.</w:t>
      </w:r>
      <w:proofErr w:type="gramStart"/>
      <w:r w:rsidRPr="00EA3216">
        <w:rPr>
          <w:rFonts w:ascii="Constantia" w:hAnsi="Constantia"/>
          <w:b w:val="0"/>
          <w:sz w:val="22"/>
          <w:szCs w:val="22"/>
        </w:rPr>
        <w:t>uwb</w:t>
      </w:r>
      <w:proofErr w:type="gramEnd"/>
      <w:r w:rsidRPr="00EA3216">
        <w:rPr>
          <w:rFonts w:ascii="Constantia" w:hAnsi="Constantia"/>
          <w:b w:val="0"/>
          <w:sz w:val="22"/>
          <w:szCs w:val="22"/>
        </w:rPr>
        <w:t>.</w:t>
      </w:r>
      <w:proofErr w:type="gramStart"/>
      <w:r w:rsidRPr="00EA3216">
        <w:rPr>
          <w:rFonts w:ascii="Constantia" w:hAnsi="Constantia"/>
          <w:b w:val="0"/>
          <w:sz w:val="22"/>
          <w:szCs w:val="22"/>
        </w:rPr>
        <w:t>edu</w:t>
      </w:r>
      <w:proofErr w:type="gramEnd"/>
      <w:r w:rsidRPr="00EA3216">
        <w:rPr>
          <w:rFonts w:ascii="Constantia" w:hAnsi="Constantia"/>
          <w:b w:val="0"/>
          <w:sz w:val="22"/>
          <w:szCs w:val="22"/>
        </w:rPr>
        <w:t>.</w:t>
      </w:r>
      <w:proofErr w:type="gramStart"/>
      <w:r w:rsidRPr="00EA3216">
        <w:rPr>
          <w:rFonts w:ascii="Constantia" w:hAnsi="Constantia"/>
          <w:b w:val="0"/>
          <w:sz w:val="22"/>
          <w:szCs w:val="22"/>
        </w:rPr>
        <w:t>pl</w:t>
      </w:r>
      <w:proofErr w:type="gramEnd"/>
      <w:r w:rsidRPr="00EA3216">
        <w:rPr>
          <w:rFonts w:ascii="Constantia" w:hAnsi="Constantia"/>
          <w:b w:val="0"/>
          <w:sz w:val="22"/>
          <w:szCs w:val="22"/>
        </w:rPr>
        <w:t>. Osoba wyłoniona w konkursie, przed zatrudnieniem, zostanie poproszona o dostarczenie oryginałów wyżej wymienionych dokumentów oraz kwestionariusza osobowego na adres</w:t>
      </w:r>
      <w:r w:rsidR="000D4E87" w:rsidRPr="00EA3216">
        <w:rPr>
          <w:rFonts w:ascii="Constantia" w:hAnsi="Constantia"/>
          <w:b w:val="0"/>
          <w:sz w:val="22"/>
          <w:szCs w:val="22"/>
        </w:rPr>
        <w:t>:</w:t>
      </w:r>
      <w:r w:rsidRPr="00EA3216">
        <w:rPr>
          <w:rFonts w:ascii="Constantia" w:hAnsi="Constantia"/>
          <w:b w:val="0"/>
          <w:sz w:val="22"/>
          <w:szCs w:val="22"/>
        </w:rPr>
        <w:t xml:space="preserve"> </w:t>
      </w:r>
    </w:p>
    <w:p w14:paraId="3BCEA4FC" w14:textId="77777777" w:rsidR="00850C36" w:rsidRPr="00EA3216" w:rsidRDefault="00850C36" w:rsidP="009A5EF1">
      <w:pPr>
        <w:pStyle w:val="Tytu"/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</w:p>
    <w:p w14:paraId="019C2A1F" w14:textId="77777777" w:rsidR="00850C36" w:rsidRPr="00EA3216" w:rsidRDefault="00850C36" w:rsidP="009A5EF1">
      <w:pPr>
        <w:spacing w:after="0" w:line="276" w:lineRule="auto"/>
        <w:jc w:val="both"/>
        <w:rPr>
          <w:rFonts w:ascii="Constantia" w:hAnsi="Constantia" w:cs="Times New Roman"/>
        </w:rPr>
      </w:pPr>
      <w:r w:rsidRPr="00EA3216">
        <w:rPr>
          <w:rFonts w:ascii="Constantia" w:hAnsi="Constantia" w:cs="Times New Roman"/>
        </w:rPr>
        <w:t xml:space="preserve">Wydział Matematyki, Uniwersytet w Białymstoku, </w:t>
      </w:r>
    </w:p>
    <w:p w14:paraId="5F08A12E" w14:textId="77777777" w:rsidR="00850C36" w:rsidRPr="00EA3216" w:rsidRDefault="00850C36" w:rsidP="009A5EF1">
      <w:pPr>
        <w:spacing w:after="0" w:line="276" w:lineRule="auto"/>
        <w:rPr>
          <w:rFonts w:ascii="Constantia" w:hAnsi="Constantia" w:cs="Times New Roman"/>
        </w:rPr>
      </w:pPr>
      <w:r w:rsidRPr="00EA3216">
        <w:rPr>
          <w:rFonts w:ascii="Constantia" w:hAnsi="Constantia" w:cs="Times New Roman"/>
        </w:rPr>
        <w:t>K. Ciołkowskiego 1M</w:t>
      </w:r>
      <w:r w:rsidRPr="00EA3216">
        <w:rPr>
          <w:rFonts w:ascii="Constantia" w:hAnsi="Constantia" w:cs="Times New Roman"/>
        </w:rPr>
        <w:br/>
        <w:t xml:space="preserve">15-245 Białystok  </w:t>
      </w:r>
    </w:p>
    <w:p w14:paraId="691C4B35" w14:textId="77777777" w:rsidR="00850C36" w:rsidRPr="00EA3216" w:rsidRDefault="00850C36" w:rsidP="009A5EF1">
      <w:pPr>
        <w:spacing w:after="0" w:line="276" w:lineRule="auto"/>
        <w:jc w:val="both"/>
        <w:rPr>
          <w:rFonts w:ascii="Constantia" w:hAnsi="Constantia" w:cs="Times New Roman"/>
        </w:rPr>
      </w:pPr>
    </w:p>
    <w:p w14:paraId="7D7E3253" w14:textId="77777777" w:rsidR="00850C36" w:rsidRPr="00EA3216" w:rsidRDefault="00850C36" w:rsidP="009A5EF1">
      <w:pPr>
        <w:spacing w:after="0" w:line="276" w:lineRule="auto"/>
        <w:jc w:val="both"/>
        <w:rPr>
          <w:rFonts w:ascii="Constantia" w:hAnsi="Constantia" w:cs="Times New Roman"/>
        </w:rPr>
      </w:pPr>
      <w:r w:rsidRPr="00EA3216">
        <w:rPr>
          <w:rFonts w:ascii="Constantia" w:hAnsi="Constantia" w:cs="Times New Roman"/>
        </w:rPr>
        <w:t>W celu wyjaśnienia ewentualnych wątpliwości, prosimy o kontakt z Prodziekanem do Spraw Naukowych Wydziału Matematyki, dr hab. Bartoszem Kwaśniewskim, e-mail: bartoszk@math.</w:t>
      </w:r>
      <w:proofErr w:type="gramStart"/>
      <w:r w:rsidRPr="00EA3216">
        <w:rPr>
          <w:rFonts w:ascii="Constantia" w:hAnsi="Constantia" w:cs="Times New Roman"/>
        </w:rPr>
        <w:t>uwb</w:t>
      </w:r>
      <w:proofErr w:type="gramEnd"/>
      <w:r w:rsidRPr="00EA3216">
        <w:rPr>
          <w:rFonts w:ascii="Constantia" w:hAnsi="Constantia" w:cs="Times New Roman"/>
        </w:rPr>
        <w:t>.</w:t>
      </w:r>
      <w:proofErr w:type="gramStart"/>
      <w:r w:rsidRPr="00EA3216">
        <w:rPr>
          <w:rFonts w:ascii="Constantia" w:hAnsi="Constantia" w:cs="Times New Roman"/>
        </w:rPr>
        <w:t>edu</w:t>
      </w:r>
      <w:proofErr w:type="gramEnd"/>
      <w:r w:rsidRPr="00EA3216">
        <w:rPr>
          <w:rFonts w:ascii="Constantia" w:hAnsi="Constantia" w:cs="Times New Roman"/>
        </w:rPr>
        <w:t>.</w:t>
      </w:r>
      <w:proofErr w:type="gramStart"/>
      <w:r w:rsidRPr="00EA3216">
        <w:rPr>
          <w:rFonts w:ascii="Constantia" w:hAnsi="Constantia" w:cs="Times New Roman"/>
        </w:rPr>
        <w:t>pl</w:t>
      </w:r>
      <w:proofErr w:type="gramEnd"/>
      <w:r w:rsidRPr="00EA3216">
        <w:rPr>
          <w:rFonts w:ascii="Constantia" w:hAnsi="Constantia" w:cs="Times New Roman"/>
        </w:rPr>
        <w:t>.</w:t>
      </w:r>
    </w:p>
    <w:p w14:paraId="6D5DA6F1" w14:textId="77777777" w:rsidR="00850C36" w:rsidRPr="00EA3216" w:rsidRDefault="00850C36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</w:p>
    <w:p w14:paraId="3CDA5114" w14:textId="77777777" w:rsidR="00850C36" w:rsidRPr="00EA3216" w:rsidRDefault="00850C36" w:rsidP="009A5EF1">
      <w:pPr>
        <w:pStyle w:val="Tytu"/>
        <w:numPr>
          <w:ilvl w:val="0"/>
          <w:numId w:val="33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sz w:val="22"/>
          <w:szCs w:val="22"/>
        </w:rPr>
        <w:t>Rozstrzygnięcie konkursu:</w:t>
      </w:r>
    </w:p>
    <w:p w14:paraId="1E654AE7" w14:textId="77777777" w:rsidR="00850C36" w:rsidRPr="00EA3216" w:rsidRDefault="00850C36" w:rsidP="009A5EF1">
      <w:pPr>
        <w:pStyle w:val="Tytu"/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</w:p>
    <w:p w14:paraId="2EF74334" w14:textId="77777777" w:rsidR="00850C36" w:rsidRPr="00EA3216" w:rsidRDefault="00850C36" w:rsidP="009A5EF1">
      <w:pPr>
        <w:pStyle w:val="Tytu"/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  <w:r w:rsidRPr="00EA3216">
        <w:rPr>
          <w:rFonts w:ascii="Constantia" w:hAnsi="Constantia"/>
          <w:b w:val="0"/>
          <w:sz w:val="22"/>
          <w:szCs w:val="22"/>
        </w:rPr>
        <w:t>Komisja konkursowa może zdecydować o przeprowadzeniu rozmowy kwalifikacyjnej z kandydatami.</w:t>
      </w:r>
    </w:p>
    <w:p w14:paraId="5EDA0013" w14:textId="77777777" w:rsidR="00850C36" w:rsidRPr="00EA3216" w:rsidRDefault="00850C36" w:rsidP="009A5EF1">
      <w:pPr>
        <w:pStyle w:val="Tytu"/>
        <w:spacing w:line="276" w:lineRule="auto"/>
        <w:jc w:val="both"/>
        <w:rPr>
          <w:rFonts w:ascii="Constantia" w:hAnsi="Constantia"/>
          <w:b w:val="0"/>
          <w:sz w:val="22"/>
          <w:szCs w:val="22"/>
        </w:rPr>
      </w:pPr>
    </w:p>
    <w:p w14:paraId="6C41BF1A" w14:textId="670498CB" w:rsidR="00850C36" w:rsidRPr="00EA3216" w:rsidRDefault="00850C36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sz w:val="22"/>
          <w:szCs w:val="22"/>
        </w:rPr>
        <w:t xml:space="preserve">Rozstrzygnięcie konkursu nastąpi do dnia </w:t>
      </w:r>
      <w:r w:rsidR="002A0BFC" w:rsidRPr="00EA3216">
        <w:rPr>
          <w:rFonts w:ascii="Constantia" w:hAnsi="Constantia"/>
          <w:sz w:val="22"/>
          <w:szCs w:val="22"/>
        </w:rPr>
        <w:t>30 czerwca 2024</w:t>
      </w:r>
      <w:r w:rsidR="00ED2AA9" w:rsidRPr="00EA3216">
        <w:rPr>
          <w:rFonts w:ascii="Constantia" w:hAnsi="Constantia"/>
          <w:sz w:val="22"/>
          <w:szCs w:val="22"/>
        </w:rPr>
        <w:t xml:space="preserve"> </w:t>
      </w:r>
      <w:r w:rsidRPr="00EA3216">
        <w:rPr>
          <w:rFonts w:ascii="Constantia" w:hAnsi="Constantia"/>
          <w:sz w:val="22"/>
          <w:szCs w:val="22"/>
        </w:rPr>
        <w:t xml:space="preserve">r. </w:t>
      </w:r>
    </w:p>
    <w:p w14:paraId="1070F5B9" w14:textId="77777777" w:rsidR="00F26336" w:rsidRPr="00EA3216" w:rsidRDefault="00F26336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sz w:val="22"/>
          <w:szCs w:val="22"/>
        </w:rPr>
        <w:t>Konkurs może być zamknięty lub unieważniony bez wyłonienia kandydata.</w:t>
      </w:r>
    </w:p>
    <w:p w14:paraId="588F6763" w14:textId="77777777" w:rsidR="00F26336" w:rsidRPr="00EA3216" w:rsidRDefault="00F26336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sz w:val="22"/>
          <w:szCs w:val="22"/>
        </w:rPr>
        <w:t>Od decyzji Komisji konkursowej nie przysługuje odwołanie.</w:t>
      </w:r>
    </w:p>
    <w:p w14:paraId="151CA164" w14:textId="107E2F1D" w:rsidR="00F26336" w:rsidRPr="00EA3216" w:rsidRDefault="00F26336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sz w:val="22"/>
          <w:szCs w:val="22"/>
        </w:rPr>
        <w:t>Decyzję o zatrudnieniu podejmuje Rektor Uniwersytetu w Białymstoku.</w:t>
      </w:r>
    </w:p>
    <w:p w14:paraId="53E21F76" w14:textId="3DE4DED6" w:rsidR="00F26336" w:rsidRPr="00EA3216" w:rsidRDefault="00F26336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  <w:r w:rsidRPr="00EA3216">
        <w:rPr>
          <w:rFonts w:ascii="Constantia" w:hAnsi="Constantia"/>
          <w:sz w:val="22"/>
          <w:szCs w:val="22"/>
        </w:rPr>
        <w:t>Dokumenty wydane w języku obcym winny być przetłumaczone na język polski.</w:t>
      </w:r>
    </w:p>
    <w:p w14:paraId="6DE2F968" w14:textId="77777777" w:rsidR="00823E47" w:rsidRPr="00EA3216" w:rsidRDefault="00823E47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</w:p>
    <w:p w14:paraId="3786F2C8" w14:textId="77777777" w:rsidR="00823E47" w:rsidRPr="00EA3216" w:rsidRDefault="00823E47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</w:p>
    <w:p w14:paraId="4F1CC0FE" w14:textId="77777777" w:rsidR="00823E47" w:rsidRPr="00EA3216" w:rsidRDefault="00823E47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</w:p>
    <w:p w14:paraId="1D249E0D" w14:textId="77777777" w:rsidR="00823E47" w:rsidRPr="00EA3216" w:rsidRDefault="00823E47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</w:p>
    <w:p w14:paraId="20D02108" w14:textId="77777777" w:rsidR="00823E47" w:rsidRPr="00EA3216" w:rsidRDefault="00823E47" w:rsidP="009A5EF1">
      <w:pPr>
        <w:pStyle w:val="Tytu"/>
        <w:spacing w:line="276" w:lineRule="auto"/>
        <w:jc w:val="both"/>
        <w:rPr>
          <w:rFonts w:ascii="Constantia" w:hAnsi="Constantia"/>
          <w:sz w:val="22"/>
          <w:szCs w:val="22"/>
        </w:rPr>
      </w:pPr>
    </w:p>
    <w:p w14:paraId="6B8FEE3F" w14:textId="62C4A90F" w:rsidR="00823E47" w:rsidRPr="00EA3216" w:rsidRDefault="00823E47" w:rsidP="00823E47">
      <w:pPr>
        <w:pStyle w:val="Tytu"/>
        <w:spacing w:line="276" w:lineRule="auto"/>
        <w:ind w:firstLine="5103"/>
        <w:rPr>
          <w:rFonts w:ascii="Constantia" w:hAnsi="Constantia"/>
          <w:b w:val="0"/>
          <w:sz w:val="22"/>
          <w:szCs w:val="22"/>
        </w:rPr>
      </w:pPr>
      <w:r w:rsidRPr="00EA3216">
        <w:rPr>
          <w:rFonts w:ascii="Constantia" w:hAnsi="Constantia"/>
          <w:b w:val="0"/>
          <w:sz w:val="22"/>
          <w:szCs w:val="22"/>
        </w:rPr>
        <w:t>Dziekan Wydziału Matematyki</w:t>
      </w:r>
    </w:p>
    <w:p w14:paraId="551D5EA4" w14:textId="47EE1D41" w:rsidR="00823E47" w:rsidRPr="00EA3216" w:rsidRDefault="00823E47" w:rsidP="00823E47">
      <w:pPr>
        <w:pStyle w:val="Tytu"/>
        <w:spacing w:line="276" w:lineRule="auto"/>
        <w:ind w:firstLine="5103"/>
        <w:rPr>
          <w:rFonts w:ascii="Constantia" w:hAnsi="Constantia"/>
          <w:b w:val="0"/>
          <w:sz w:val="22"/>
          <w:szCs w:val="22"/>
        </w:rPr>
      </w:pPr>
      <w:proofErr w:type="gramStart"/>
      <w:r w:rsidRPr="00EA3216">
        <w:rPr>
          <w:rFonts w:ascii="Constantia" w:hAnsi="Constantia"/>
          <w:b w:val="0"/>
          <w:sz w:val="22"/>
          <w:szCs w:val="22"/>
        </w:rPr>
        <w:t>dr</w:t>
      </w:r>
      <w:proofErr w:type="gramEnd"/>
      <w:r w:rsidRPr="00EA3216">
        <w:rPr>
          <w:rFonts w:ascii="Constantia" w:hAnsi="Constantia"/>
          <w:b w:val="0"/>
          <w:sz w:val="22"/>
          <w:szCs w:val="22"/>
        </w:rPr>
        <w:t xml:space="preserve"> hab. Alina Dobrogowska, prof. UwB</w:t>
      </w:r>
    </w:p>
    <w:p w14:paraId="314D3F5C" w14:textId="77777777" w:rsidR="00850C36" w:rsidRPr="009A5EF1" w:rsidRDefault="00850C36" w:rsidP="009A5EF1">
      <w:pPr>
        <w:pStyle w:val="Tytu"/>
        <w:spacing w:line="276" w:lineRule="auto"/>
        <w:jc w:val="both"/>
        <w:rPr>
          <w:szCs w:val="24"/>
        </w:rPr>
      </w:pPr>
    </w:p>
    <w:p w14:paraId="26DEC540" w14:textId="77777777" w:rsidR="00EA3216" w:rsidRDefault="00EA3216" w:rsidP="00EA3216">
      <w:pPr>
        <w:jc w:val="center"/>
        <w:rPr>
          <w:rFonts w:ascii="Constantia" w:eastAsia="Times New Roman" w:hAnsi="Constantia" w:cs="Times New Roman"/>
          <w:b/>
          <w:bCs/>
          <w:sz w:val="20"/>
          <w:szCs w:val="20"/>
        </w:rPr>
      </w:pPr>
    </w:p>
    <w:p w14:paraId="4B41DC8D" w14:textId="77777777" w:rsidR="00EA3216" w:rsidRDefault="00EA3216" w:rsidP="00EA3216">
      <w:pPr>
        <w:jc w:val="center"/>
        <w:rPr>
          <w:rFonts w:ascii="Constantia" w:eastAsia="Times New Roman" w:hAnsi="Constantia" w:cs="Times New Roman"/>
          <w:b/>
          <w:bCs/>
          <w:sz w:val="20"/>
          <w:szCs w:val="20"/>
        </w:rPr>
      </w:pPr>
    </w:p>
    <w:p w14:paraId="0ECF6750" w14:textId="77777777" w:rsidR="008127D2" w:rsidRDefault="008127D2" w:rsidP="00037502">
      <w:pPr>
        <w:spacing w:after="0"/>
        <w:jc w:val="center"/>
        <w:rPr>
          <w:rFonts w:ascii="Constantia" w:eastAsia="Times New Roman" w:hAnsi="Constantia" w:cs="Times New Roman"/>
          <w:b/>
          <w:bCs/>
          <w:sz w:val="20"/>
        </w:rPr>
      </w:pPr>
    </w:p>
    <w:p w14:paraId="549C7A76" w14:textId="77777777" w:rsidR="00EA3216" w:rsidRPr="00EA3216" w:rsidRDefault="00EA3216" w:rsidP="00037502">
      <w:pPr>
        <w:spacing w:after="0"/>
        <w:jc w:val="center"/>
        <w:rPr>
          <w:rFonts w:ascii="Constantia" w:eastAsia="Times New Roman" w:hAnsi="Constantia" w:cs="Times New Roman"/>
          <w:b/>
          <w:bCs/>
          <w:sz w:val="20"/>
        </w:rPr>
      </w:pPr>
      <w:r w:rsidRPr="00EA3216">
        <w:rPr>
          <w:rFonts w:ascii="Constantia" w:eastAsia="Times New Roman" w:hAnsi="Constantia" w:cs="Times New Roman"/>
          <w:b/>
          <w:bCs/>
          <w:sz w:val="20"/>
        </w:rPr>
        <w:lastRenderedPageBreak/>
        <w:t xml:space="preserve">KLAUZULA INFORMACYJNA </w:t>
      </w:r>
    </w:p>
    <w:p w14:paraId="1212D730" w14:textId="77777777" w:rsidR="00EA3216" w:rsidRPr="00EA3216" w:rsidRDefault="00EA3216" w:rsidP="00037502">
      <w:pPr>
        <w:tabs>
          <w:tab w:val="left" w:pos="3930"/>
        </w:tabs>
        <w:spacing w:after="0"/>
        <w:jc w:val="both"/>
        <w:rPr>
          <w:rFonts w:ascii="Constantia" w:eastAsia="Times New Roman" w:hAnsi="Constantia" w:cs="Times New Roman"/>
          <w:sz w:val="20"/>
        </w:rPr>
      </w:pPr>
      <w:r w:rsidRPr="00EA3216">
        <w:rPr>
          <w:rFonts w:ascii="Constantia" w:eastAsia="Times New Roman" w:hAnsi="Constantia" w:cs="Times New Roman"/>
          <w:sz w:val="20"/>
        </w:rPr>
        <w:tab/>
      </w:r>
    </w:p>
    <w:p w14:paraId="77D60980" w14:textId="77777777" w:rsidR="00EA3216" w:rsidRPr="00EA3216" w:rsidRDefault="00EA3216" w:rsidP="00037502">
      <w:pPr>
        <w:spacing w:after="0"/>
        <w:jc w:val="both"/>
        <w:rPr>
          <w:rFonts w:ascii="Constantia" w:eastAsia="Times New Roman" w:hAnsi="Constantia" w:cs="Times New Roman"/>
          <w:sz w:val="20"/>
        </w:rPr>
      </w:pPr>
      <w:r w:rsidRPr="00EA3216">
        <w:rPr>
          <w:rFonts w:ascii="Constantia" w:eastAsia="Times New Roman" w:hAnsi="Constantia" w:cs="Times New Roman"/>
          <w:sz w:val="20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zwanego w skrócie „RODO” Uniwersytet w Białymstoku informuje:</w:t>
      </w:r>
    </w:p>
    <w:p w14:paraId="69377520" w14:textId="77777777" w:rsidR="00EA3216" w:rsidRPr="00EA3216" w:rsidRDefault="00EA3216" w:rsidP="00037502">
      <w:pPr>
        <w:keepLines/>
        <w:numPr>
          <w:ilvl w:val="0"/>
          <w:numId w:val="38"/>
        </w:numPr>
        <w:spacing w:after="0" w:line="240" w:lineRule="auto"/>
        <w:jc w:val="both"/>
        <w:rPr>
          <w:rFonts w:ascii="Constantia" w:eastAsia="Times New Roman" w:hAnsi="Constantia" w:cs="Times New Roman"/>
          <w:color w:val="202124"/>
          <w:sz w:val="20"/>
          <w:lang w:val="pl" w:eastAsia="pl-PL"/>
        </w:rPr>
      </w:pPr>
      <w:r w:rsidRPr="00EA3216">
        <w:rPr>
          <w:rFonts w:ascii="Constantia" w:eastAsia="Times New Roman" w:hAnsi="Constantia" w:cs="Times New Roman"/>
          <w:sz w:val="20"/>
        </w:rPr>
        <w:t xml:space="preserve">Administratorem </w:t>
      </w:r>
      <w:r w:rsidRPr="00EA3216">
        <w:rPr>
          <w:rFonts w:ascii="Constantia" w:eastAsia="Times New Roman" w:hAnsi="Constantia" w:cs="Times New Roman"/>
          <w:color w:val="202124"/>
          <w:sz w:val="20"/>
          <w:lang w:val="pl" w:eastAsia="pl-PL"/>
        </w:rPr>
        <w:t xml:space="preserve">Pani/Pana danych osobowych jest Uniwersytet w Białymstoku, ul. Świerkowa 20 B, 15-328 Białystok. Informacje o przyjętej polityce prywatności znajdują się pod adresem internetowym: </w:t>
      </w:r>
      <w:hyperlink r:id="rId10" w:history="1">
        <w:r w:rsidRPr="00037502">
          <w:rPr>
            <w:rFonts w:ascii="Constantia" w:eastAsia="Times New Roman" w:hAnsi="Constantia" w:cs="Times New Roman"/>
            <w:color w:val="0563C1"/>
            <w:sz w:val="20"/>
            <w:u w:val="single"/>
            <w:lang w:val="pl" w:eastAsia="pl-PL"/>
          </w:rPr>
          <w:t>https://uwb.edu.pl/ochrona-danych-osobowych</w:t>
        </w:r>
      </w:hyperlink>
      <w:r w:rsidRPr="00EA3216">
        <w:rPr>
          <w:rFonts w:ascii="Constantia" w:eastAsia="Times New Roman" w:hAnsi="Constantia" w:cs="Times New Roman"/>
          <w:color w:val="202124"/>
          <w:sz w:val="20"/>
          <w:lang w:val="pl" w:eastAsia="pl-PL"/>
        </w:rPr>
        <w:t>.</w:t>
      </w:r>
    </w:p>
    <w:p w14:paraId="0F952FC2" w14:textId="77777777" w:rsidR="00EA3216" w:rsidRPr="00EA3216" w:rsidRDefault="00EA3216" w:rsidP="00037502">
      <w:pPr>
        <w:keepLines/>
        <w:numPr>
          <w:ilvl w:val="0"/>
          <w:numId w:val="38"/>
        </w:numPr>
        <w:spacing w:after="0" w:line="240" w:lineRule="auto"/>
        <w:jc w:val="both"/>
        <w:rPr>
          <w:rFonts w:ascii="Constantia" w:eastAsia="Times New Roman" w:hAnsi="Constantia" w:cs="Times New Roman"/>
          <w:color w:val="202124"/>
          <w:sz w:val="20"/>
          <w:lang w:val="pl" w:eastAsia="pl-PL"/>
        </w:rPr>
      </w:pPr>
      <w:r w:rsidRPr="00EA3216">
        <w:rPr>
          <w:rFonts w:ascii="Constantia" w:eastAsia="Times New Roman" w:hAnsi="Constantia" w:cs="Times New Roman"/>
          <w:sz w:val="20"/>
          <w:lang w:val="pl"/>
        </w:rPr>
        <w:t xml:space="preserve">Administrator danych </w:t>
      </w:r>
      <w:r w:rsidRPr="00EA3216">
        <w:rPr>
          <w:rFonts w:ascii="Constantia" w:eastAsia="Times New Roman" w:hAnsi="Constantia" w:cs="Times New Roman"/>
          <w:sz w:val="20"/>
        </w:rPr>
        <w:t xml:space="preserve">powołał Inspektora Ochrony Danych, odpowiadającego za prawidłowość przetwarzania danych osobowych, z którym można skontaktować się za pośrednictwem adresu </w:t>
      </w:r>
      <w:proofErr w:type="gramStart"/>
      <w:r w:rsidRPr="00EA3216">
        <w:rPr>
          <w:rFonts w:ascii="Constantia" w:eastAsia="Times New Roman" w:hAnsi="Constantia" w:cs="Times New Roman"/>
          <w:sz w:val="20"/>
        </w:rPr>
        <w:t xml:space="preserve">e-mail:  </w:t>
      </w:r>
      <w:hyperlink r:id="rId11" w:history="1">
        <w:proofErr w:type="gramEnd"/>
        <w:r w:rsidRPr="00037502">
          <w:rPr>
            <w:rFonts w:ascii="Constantia" w:eastAsia="Times New Roman" w:hAnsi="Constantia" w:cs="Times New Roman"/>
            <w:color w:val="0563C1"/>
            <w:sz w:val="20"/>
            <w:u w:val="single"/>
          </w:rPr>
          <w:t>iod@uwb.edu.pl</w:t>
        </w:r>
      </w:hyperlink>
      <w:r w:rsidRPr="00EA3216">
        <w:rPr>
          <w:rFonts w:ascii="Constantia" w:eastAsia="Times New Roman" w:hAnsi="Constantia" w:cs="Times New Roman"/>
          <w:sz w:val="20"/>
        </w:rPr>
        <w:t xml:space="preserve">. </w:t>
      </w:r>
    </w:p>
    <w:p w14:paraId="6955E4DD" w14:textId="77777777" w:rsidR="00EA3216" w:rsidRPr="00EA3216" w:rsidRDefault="00EA3216" w:rsidP="00037502">
      <w:pPr>
        <w:keepLines/>
        <w:numPr>
          <w:ilvl w:val="0"/>
          <w:numId w:val="38"/>
        </w:numPr>
        <w:spacing w:after="0" w:line="240" w:lineRule="auto"/>
        <w:jc w:val="both"/>
        <w:rPr>
          <w:rFonts w:ascii="Constantia" w:eastAsia="Times New Roman" w:hAnsi="Constantia" w:cs="Times New Roman"/>
          <w:color w:val="202124"/>
          <w:sz w:val="20"/>
          <w:lang w:val="pl" w:eastAsia="pl-PL"/>
        </w:rPr>
      </w:pPr>
      <w:r w:rsidRPr="00EA3216">
        <w:rPr>
          <w:rFonts w:ascii="Constantia" w:eastAsia="Times New Roman" w:hAnsi="Constantia" w:cs="Times New Roman"/>
          <w:sz w:val="20"/>
        </w:rPr>
        <w:t>Pani/Pana dane osobowe będą przetwarzane w celu realizacji procesu rekrutacji.</w:t>
      </w:r>
    </w:p>
    <w:p w14:paraId="1F39E5C1" w14:textId="77777777" w:rsidR="00EA3216" w:rsidRPr="00EA3216" w:rsidRDefault="00EA3216" w:rsidP="00037502">
      <w:pPr>
        <w:keepLines/>
        <w:numPr>
          <w:ilvl w:val="0"/>
          <w:numId w:val="38"/>
        </w:numPr>
        <w:spacing w:after="0" w:line="240" w:lineRule="auto"/>
        <w:jc w:val="both"/>
        <w:rPr>
          <w:rFonts w:ascii="Constantia" w:eastAsia="Times New Roman" w:hAnsi="Constantia" w:cs="Times New Roman"/>
          <w:color w:val="202124"/>
          <w:sz w:val="20"/>
          <w:lang w:val="pl" w:eastAsia="pl-PL"/>
        </w:rPr>
      </w:pPr>
      <w:r w:rsidRPr="00EA3216">
        <w:rPr>
          <w:rFonts w:ascii="Constantia" w:eastAsia="Times New Roman" w:hAnsi="Constantia" w:cs="Times New Roman"/>
          <w:sz w:val="20"/>
        </w:rPr>
        <w:t xml:space="preserve">Podstawą prawną przetwarzania Pani/Pana danych osobowych jest art. 6 ust. 1 lit. c) RODO – przetwarzanie jest niezbędne do wypełnienia obowiązku prawnego ciążącego na administratorze, wynikającego w szczególności z art. 119 ustawy Prawo o szkolnictwie wyższym i nauce oraz </w:t>
      </w:r>
      <w:proofErr w:type="gramStart"/>
      <w:r w:rsidRPr="00EA3216">
        <w:rPr>
          <w:rFonts w:ascii="Constantia" w:eastAsia="Times New Roman" w:hAnsi="Constantia" w:cs="Times New Roman"/>
          <w:sz w:val="20"/>
        </w:rPr>
        <w:t>art. 22</w:t>
      </w:r>
      <w:r w:rsidRPr="00EA3216">
        <w:rPr>
          <w:rFonts w:ascii="Constantia" w:eastAsia="Times New Roman" w:hAnsi="Constantia" w:cs="Times New Roman"/>
          <w:sz w:val="20"/>
          <w:vertAlign w:val="superscript"/>
        </w:rPr>
        <w:t>1</w:t>
      </w:r>
      <w:r w:rsidRPr="00EA3216">
        <w:rPr>
          <w:rFonts w:ascii="Constantia" w:eastAsia="Times New Roman" w:hAnsi="Constantia" w:cs="Times New Roman"/>
          <w:sz w:val="20"/>
        </w:rPr>
        <w:t xml:space="preserve">  ustawy</w:t>
      </w:r>
      <w:proofErr w:type="gramEnd"/>
      <w:r w:rsidRPr="00EA3216">
        <w:rPr>
          <w:rFonts w:ascii="Constantia" w:eastAsia="Times New Roman" w:hAnsi="Constantia" w:cs="Times New Roman"/>
          <w:sz w:val="20"/>
        </w:rPr>
        <w:t xml:space="preserve"> Kodeks Pracy. Przesłanką legalizującą proces przetwarzania danych osobowych, podanych dobrowolnie przez Kandydata, a wychodzących poza zakres danych z art. 22</w:t>
      </w:r>
      <w:r w:rsidRPr="00EA3216">
        <w:rPr>
          <w:rFonts w:ascii="Constantia" w:eastAsia="Times New Roman" w:hAnsi="Constantia" w:cs="Times New Roman"/>
          <w:sz w:val="20"/>
          <w:vertAlign w:val="superscript"/>
        </w:rPr>
        <w:t xml:space="preserve">1 </w:t>
      </w:r>
      <w:proofErr w:type="spellStart"/>
      <w:r w:rsidRPr="00EA3216">
        <w:rPr>
          <w:rFonts w:ascii="Constantia" w:eastAsia="Times New Roman" w:hAnsi="Constantia" w:cs="Times New Roman"/>
          <w:color w:val="202124"/>
          <w:sz w:val="20"/>
          <w:lang w:eastAsia="pl-PL"/>
        </w:rPr>
        <w:t>k.p</w:t>
      </w:r>
      <w:proofErr w:type="spellEnd"/>
      <w:r w:rsidRPr="00EA3216">
        <w:rPr>
          <w:rFonts w:ascii="Constantia" w:eastAsia="Times New Roman" w:hAnsi="Constantia" w:cs="Times New Roman"/>
          <w:color w:val="202124"/>
          <w:sz w:val="20"/>
          <w:lang w:eastAsia="pl-PL"/>
        </w:rPr>
        <w:t xml:space="preserve">. jest art. 6 ust. 1 lit. a) RODO – zgoda osoby, której dane dotyczą. </w:t>
      </w:r>
    </w:p>
    <w:p w14:paraId="0B2FCD12" w14:textId="77777777" w:rsidR="00EA3216" w:rsidRPr="00EA3216" w:rsidRDefault="00EA3216" w:rsidP="00037502">
      <w:pPr>
        <w:numPr>
          <w:ilvl w:val="0"/>
          <w:numId w:val="38"/>
        </w:numPr>
        <w:spacing w:after="0" w:line="240" w:lineRule="auto"/>
        <w:jc w:val="both"/>
        <w:rPr>
          <w:rFonts w:ascii="Constantia" w:eastAsia="Times New Roman" w:hAnsi="Constantia" w:cs="Times New Roman"/>
          <w:sz w:val="20"/>
        </w:rPr>
      </w:pPr>
      <w:r w:rsidRPr="00EA3216">
        <w:rPr>
          <w:rFonts w:ascii="Constantia" w:eastAsia="Times New Roman" w:hAnsi="Constantia" w:cs="Times New Roman"/>
          <w:sz w:val="20"/>
          <w:lang w:val="pl"/>
        </w:rPr>
        <w:t xml:space="preserve">Podanie danych osobowych </w:t>
      </w:r>
      <w:r w:rsidRPr="00EA3216">
        <w:rPr>
          <w:rFonts w:ascii="Constantia" w:eastAsia="Times New Roman" w:hAnsi="Constantia" w:cs="Times New Roman"/>
          <w:sz w:val="20"/>
        </w:rPr>
        <w:t xml:space="preserve">po przystąpieniu do procesu rekrutacji jest obowiązkowe w zakresie określonym art. </w:t>
      </w:r>
      <w:bookmarkStart w:id="1" w:name="_Hlk156215205"/>
      <w:r w:rsidRPr="00EA3216">
        <w:rPr>
          <w:rFonts w:ascii="Constantia" w:eastAsia="Times New Roman" w:hAnsi="Constantia" w:cs="Times New Roman"/>
          <w:sz w:val="20"/>
        </w:rPr>
        <w:t>22</w:t>
      </w:r>
      <w:r w:rsidRPr="00EA3216">
        <w:rPr>
          <w:rFonts w:ascii="Constantia" w:eastAsia="Times New Roman" w:hAnsi="Constantia" w:cs="Times New Roman"/>
          <w:sz w:val="20"/>
          <w:vertAlign w:val="superscript"/>
        </w:rPr>
        <w:t>1</w:t>
      </w:r>
      <w:r w:rsidRPr="00EA3216">
        <w:rPr>
          <w:rFonts w:ascii="Constantia" w:eastAsia="Times New Roman" w:hAnsi="Constantia" w:cs="Times New Roman"/>
          <w:sz w:val="20"/>
        </w:rPr>
        <w:t xml:space="preserve"> </w:t>
      </w:r>
      <w:bookmarkEnd w:id="1"/>
      <w:proofErr w:type="spellStart"/>
      <w:r w:rsidRPr="00EA3216">
        <w:rPr>
          <w:rFonts w:ascii="Constantia" w:eastAsia="Times New Roman" w:hAnsi="Constantia" w:cs="Times New Roman"/>
          <w:sz w:val="20"/>
        </w:rPr>
        <w:t>k.p</w:t>
      </w:r>
      <w:proofErr w:type="spellEnd"/>
      <w:r w:rsidRPr="00EA3216">
        <w:rPr>
          <w:rFonts w:ascii="Constantia" w:eastAsia="Times New Roman" w:hAnsi="Constantia" w:cs="Times New Roman"/>
          <w:sz w:val="20"/>
        </w:rPr>
        <w:t xml:space="preserve">. i ustawą Prawo o szkolnictwie wyższym i nauce oraz stanowi warunek możliwość ubiegania się o nawiązanie stosunku pracy. W przypadku padania przez Panią/Pana danych osobowych wykraczających poza zakres wynikający z powołanych powyżej przepisów – podanie danych jest dobrowolne, ale warunkuje możliwość udziału w procesie rekrutacji.   </w:t>
      </w:r>
    </w:p>
    <w:p w14:paraId="43DAE89B" w14:textId="77777777" w:rsidR="00EA3216" w:rsidRPr="00EA3216" w:rsidRDefault="00EA3216" w:rsidP="00037502">
      <w:pPr>
        <w:numPr>
          <w:ilvl w:val="0"/>
          <w:numId w:val="38"/>
        </w:numPr>
        <w:spacing w:after="0" w:line="240" w:lineRule="auto"/>
        <w:jc w:val="both"/>
        <w:rPr>
          <w:rFonts w:ascii="Constantia" w:eastAsia="Times New Roman" w:hAnsi="Constantia" w:cs="Times New Roman"/>
          <w:sz w:val="20"/>
        </w:rPr>
      </w:pPr>
      <w:r w:rsidRPr="00EA3216">
        <w:rPr>
          <w:rFonts w:ascii="Constantia" w:eastAsia="Times New Roman" w:hAnsi="Constantia" w:cs="Times New Roman"/>
          <w:sz w:val="20"/>
        </w:rPr>
        <w:t xml:space="preserve">Pani/Pana dane osobowe będą przetwarzane przez okres niezbędny do przeprowadzenia procesu rekrutacji. W przypadku negatywnego wyniku rekrutacji – Pani/ Pana dane osobowe zostaną niezwłocznie usunięte, </w:t>
      </w:r>
      <w:proofErr w:type="gramStart"/>
      <w:r w:rsidRPr="00EA3216">
        <w:rPr>
          <w:rFonts w:ascii="Constantia" w:eastAsia="Times New Roman" w:hAnsi="Constantia" w:cs="Times New Roman"/>
          <w:sz w:val="20"/>
        </w:rPr>
        <w:t>chyba że</w:t>
      </w:r>
      <w:proofErr w:type="gramEnd"/>
      <w:r w:rsidRPr="00EA3216">
        <w:rPr>
          <w:rFonts w:ascii="Constantia" w:eastAsia="Times New Roman" w:hAnsi="Constantia" w:cs="Times New Roman"/>
          <w:sz w:val="20"/>
        </w:rPr>
        <w:t xml:space="preserve"> w określonym zakresie wymóg archiwizacji przewidują przepisy prawa – w takim wypadku okres przechowywania wynika z powołanych przepisów. </w:t>
      </w:r>
    </w:p>
    <w:p w14:paraId="401A5D92" w14:textId="77777777" w:rsidR="00EA3216" w:rsidRPr="00EA3216" w:rsidRDefault="00EA3216" w:rsidP="00037502">
      <w:pPr>
        <w:numPr>
          <w:ilvl w:val="0"/>
          <w:numId w:val="38"/>
        </w:numPr>
        <w:spacing w:after="0" w:line="240" w:lineRule="auto"/>
        <w:jc w:val="both"/>
        <w:rPr>
          <w:rFonts w:ascii="Constantia" w:eastAsia="Times New Roman" w:hAnsi="Constantia" w:cs="Times New Roman"/>
          <w:sz w:val="20"/>
        </w:rPr>
      </w:pPr>
      <w:r w:rsidRPr="00EA3216">
        <w:rPr>
          <w:rFonts w:ascii="Constantia" w:eastAsia="Times New Roman" w:hAnsi="Constantia" w:cs="Times New Roman"/>
          <w:sz w:val="20"/>
        </w:rPr>
        <w:t xml:space="preserve">Pani/Pana dane osobowe mogą zostać ujawnione podmiotom, z </w:t>
      </w:r>
      <w:proofErr w:type="gramStart"/>
      <w:r w:rsidRPr="00EA3216">
        <w:rPr>
          <w:rFonts w:ascii="Constantia" w:eastAsia="Times New Roman" w:hAnsi="Constantia" w:cs="Times New Roman"/>
          <w:sz w:val="20"/>
        </w:rPr>
        <w:t>usług których</w:t>
      </w:r>
      <w:proofErr w:type="gramEnd"/>
      <w:r w:rsidRPr="00EA3216">
        <w:rPr>
          <w:rFonts w:ascii="Constantia" w:eastAsia="Times New Roman" w:hAnsi="Constantia" w:cs="Times New Roman"/>
          <w:sz w:val="20"/>
        </w:rPr>
        <w:t xml:space="preserve"> korzysta Administrator. Odbiorcami danych mogą być również, na podstawie </w:t>
      </w:r>
      <w:proofErr w:type="gramStart"/>
      <w:r w:rsidRPr="00EA3216">
        <w:rPr>
          <w:rFonts w:ascii="Constantia" w:eastAsia="Times New Roman" w:hAnsi="Constantia" w:cs="Times New Roman"/>
          <w:sz w:val="20"/>
        </w:rPr>
        <w:t>zobowiązania,  instytucje</w:t>
      </w:r>
      <w:proofErr w:type="gramEnd"/>
      <w:r w:rsidRPr="00EA3216">
        <w:rPr>
          <w:rFonts w:ascii="Constantia" w:eastAsia="Times New Roman" w:hAnsi="Constantia" w:cs="Times New Roman"/>
          <w:sz w:val="20"/>
        </w:rPr>
        <w:t xml:space="preserve"> upoważnione na mocy prawa (sądy, policja). Dostęp do danych osobowych będą posiadać pracownicy Administratora, którzy przetwarzają dane osobowe w związku z realizacją obowiązków służbowych. Odbiorcami danych osobowych mogą być także podmioty, którym administrator na podstawie umowy powierzenia przetwarzania danych osobowych zleci wykonanie określonych czynności, z którymi wiąże się konieczność przetwarzania danych osobowych.</w:t>
      </w:r>
    </w:p>
    <w:p w14:paraId="4E848D05" w14:textId="77777777" w:rsidR="00EA3216" w:rsidRPr="00EA3216" w:rsidRDefault="00EA3216" w:rsidP="00037502">
      <w:pPr>
        <w:numPr>
          <w:ilvl w:val="0"/>
          <w:numId w:val="38"/>
        </w:numPr>
        <w:spacing w:after="0" w:line="240" w:lineRule="auto"/>
        <w:jc w:val="both"/>
        <w:rPr>
          <w:rFonts w:ascii="Constantia" w:eastAsia="Times New Roman" w:hAnsi="Constantia" w:cs="Times New Roman"/>
          <w:sz w:val="20"/>
        </w:rPr>
      </w:pPr>
      <w:r w:rsidRPr="00EA3216">
        <w:rPr>
          <w:rFonts w:ascii="Constantia" w:eastAsia="Times New Roman" w:hAnsi="Constantia" w:cs="Times New Roman"/>
          <w:sz w:val="20"/>
        </w:rPr>
        <w:t>Przysługują Pani/Panu następujące prawa związane z przetwarzaniem danych osobowych:</w:t>
      </w:r>
    </w:p>
    <w:p w14:paraId="4E22D0A2" w14:textId="77777777" w:rsidR="00EA3216" w:rsidRPr="00EA3216" w:rsidRDefault="00EA3216" w:rsidP="0003750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onstantia" w:eastAsia="Times New Roman" w:hAnsi="Constantia" w:cs="Times New Roman"/>
          <w:sz w:val="20"/>
        </w:rPr>
      </w:pPr>
      <w:proofErr w:type="gramStart"/>
      <w:r w:rsidRPr="00EA3216">
        <w:rPr>
          <w:rFonts w:ascii="Constantia" w:eastAsia="Times New Roman" w:hAnsi="Constantia" w:cs="Times New Roman"/>
          <w:sz w:val="20"/>
        </w:rPr>
        <w:t>prawo</w:t>
      </w:r>
      <w:proofErr w:type="gramEnd"/>
      <w:r w:rsidRPr="00EA3216">
        <w:rPr>
          <w:rFonts w:ascii="Constantia" w:eastAsia="Times New Roman" w:hAnsi="Constantia" w:cs="Times New Roman"/>
          <w:sz w:val="20"/>
        </w:rPr>
        <w:t xml:space="preserve"> dostępu do swoich danych osobowych;</w:t>
      </w:r>
    </w:p>
    <w:p w14:paraId="28AAAC32" w14:textId="77777777" w:rsidR="00EA3216" w:rsidRPr="00EA3216" w:rsidRDefault="00EA3216" w:rsidP="0003750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onstantia" w:eastAsia="Times New Roman" w:hAnsi="Constantia" w:cs="Times New Roman"/>
          <w:sz w:val="20"/>
        </w:rPr>
      </w:pPr>
      <w:proofErr w:type="gramStart"/>
      <w:r w:rsidRPr="00EA3216">
        <w:rPr>
          <w:rFonts w:ascii="Constantia" w:eastAsia="Times New Roman" w:hAnsi="Constantia" w:cs="Times New Roman"/>
          <w:sz w:val="20"/>
        </w:rPr>
        <w:t>prawo</w:t>
      </w:r>
      <w:proofErr w:type="gramEnd"/>
      <w:r w:rsidRPr="00EA3216">
        <w:rPr>
          <w:rFonts w:ascii="Constantia" w:eastAsia="Times New Roman" w:hAnsi="Constantia" w:cs="Times New Roman"/>
          <w:sz w:val="20"/>
        </w:rPr>
        <w:t xml:space="preserve"> żądania sprostowania niedokładnych danych osobowych oraz uzupełnienia niekompletnych danych osobowych;</w:t>
      </w:r>
    </w:p>
    <w:p w14:paraId="369CCFBC" w14:textId="77777777" w:rsidR="00EA3216" w:rsidRPr="00EA3216" w:rsidRDefault="00EA3216" w:rsidP="0003750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onstantia" w:eastAsia="Times New Roman" w:hAnsi="Constantia" w:cs="Times New Roman"/>
          <w:sz w:val="20"/>
        </w:rPr>
      </w:pPr>
      <w:proofErr w:type="gramStart"/>
      <w:r w:rsidRPr="00EA3216">
        <w:rPr>
          <w:rFonts w:ascii="Constantia" w:eastAsia="Times New Roman" w:hAnsi="Constantia" w:cs="Times New Roman"/>
          <w:sz w:val="20"/>
        </w:rPr>
        <w:t>prawo</w:t>
      </w:r>
      <w:proofErr w:type="gramEnd"/>
      <w:r w:rsidRPr="00EA3216">
        <w:rPr>
          <w:rFonts w:ascii="Constantia" w:eastAsia="Times New Roman" w:hAnsi="Constantia" w:cs="Times New Roman"/>
          <w:sz w:val="20"/>
        </w:rPr>
        <w:t xml:space="preserve"> żądania usunięcia danych osobowych (prawo to nie przysługuje w szczególności, gdy przetwarzanie danych jest niezbędne do wywiązania się z prawnego obowiązku wymagającego takiego przetwarzania na mocy obowiązujących przepisów prawa lub do wykonania zadania publicznego);</w:t>
      </w:r>
    </w:p>
    <w:p w14:paraId="38DA2368" w14:textId="77777777" w:rsidR="00EA3216" w:rsidRPr="00EA3216" w:rsidRDefault="00EA3216" w:rsidP="0003750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onstantia" w:eastAsia="Times New Roman" w:hAnsi="Constantia" w:cs="Times New Roman"/>
          <w:sz w:val="20"/>
        </w:rPr>
      </w:pPr>
      <w:proofErr w:type="gramStart"/>
      <w:r w:rsidRPr="00EA3216">
        <w:rPr>
          <w:rFonts w:ascii="Constantia" w:eastAsia="Times New Roman" w:hAnsi="Constantia" w:cs="Times New Roman"/>
          <w:sz w:val="20"/>
        </w:rPr>
        <w:t>prawo</w:t>
      </w:r>
      <w:proofErr w:type="gramEnd"/>
      <w:r w:rsidRPr="00EA3216">
        <w:rPr>
          <w:rFonts w:ascii="Constantia" w:eastAsia="Times New Roman" w:hAnsi="Constantia" w:cs="Times New Roman"/>
          <w:sz w:val="20"/>
        </w:rPr>
        <w:t xml:space="preserve"> do żądania ograniczenia przetwarzania Pani/Pana danych osobowych;</w:t>
      </w:r>
    </w:p>
    <w:p w14:paraId="238D2AE5" w14:textId="77777777" w:rsidR="00EA3216" w:rsidRPr="00EA3216" w:rsidRDefault="00EA3216" w:rsidP="0003750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onstantia" w:eastAsia="Times New Roman" w:hAnsi="Constantia" w:cs="Times New Roman"/>
          <w:sz w:val="20"/>
        </w:rPr>
      </w:pPr>
      <w:proofErr w:type="gramStart"/>
      <w:r w:rsidRPr="00EA3216">
        <w:rPr>
          <w:rFonts w:ascii="Constantia" w:eastAsia="Times New Roman" w:hAnsi="Constantia" w:cs="Times New Roman"/>
          <w:sz w:val="20"/>
        </w:rPr>
        <w:t>prawo</w:t>
      </w:r>
      <w:proofErr w:type="gramEnd"/>
      <w:r w:rsidRPr="00EA3216">
        <w:rPr>
          <w:rFonts w:ascii="Constantia" w:eastAsia="Times New Roman" w:hAnsi="Constantia" w:cs="Times New Roman"/>
          <w:sz w:val="20"/>
        </w:rPr>
        <w:t xml:space="preserve"> do wniesienia sprzeciwu wobec przetwarzania Pani/Pana danych osobowych;</w:t>
      </w:r>
    </w:p>
    <w:p w14:paraId="79B34C0F" w14:textId="77777777" w:rsidR="00EA3216" w:rsidRPr="00EA3216" w:rsidRDefault="00EA3216" w:rsidP="0003750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onstantia" w:eastAsia="Times New Roman" w:hAnsi="Constantia" w:cs="Times New Roman"/>
          <w:sz w:val="20"/>
        </w:rPr>
      </w:pPr>
      <w:proofErr w:type="gramStart"/>
      <w:r w:rsidRPr="00EA3216">
        <w:rPr>
          <w:rFonts w:ascii="Constantia" w:eastAsia="Times New Roman" w:hAnsi="Constantia" w:cs="Times New Roman"/>
          <w:sz w:val="20"/>
        </w:rPr>
        <w:t>prawo</w:t>
      </w:r>
      <w:proofErr w:type="gramEnd"/>
      <w:r w:rsidRPr="00EA3216">
        <w:rPr>
          <w:rFonts w:ascii="Constantia" w:eastAsia="Times New Roman" w:hAnsi="Constantia" w:cs="Times New Roman"/>
          <w:sz w:val="20"/>
        </w:rPr>
        <w:t xml:space="preserve"> do przenoszenia Pani/Pana danych osobowych;</w:t>
      </w:r>
    </w:p>
    <w:p w14:paraId="6E79D67B" w14:textId="77777777" w:rsidR="00EA3216" w:rsidRPr="00EA3216" w:rsidRDefault="00EA3216" w:rsidP="0003750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onstantia" w:eastAsia="Times New Roman" w:hAnsi="Constantia" w:cs="Times New Roman"/>
          <w:sz w:val="20"/>
        </w:rPr>
      </w:pPr>
      <w:proofErr w:type="gramStart"/>
      <w:r w:rsidRPr="00EA3216">
        <w:rPr>
          <w:rFonts w:ascii="Constantia" w:eastAsia="Times New Roman" w:hAnsi="Constantia" w:cs="Times New Roman"/>
          <w:sz w:val="20"/>
        </w:rPr>
        <w:t>prawo</w:t>
      </w:r>
      <w:proofErr w:type="gramEnd"/>
      <w:r w:rsidRPr="00EA3216">
        <w:rPr>
          <w:rFonts w:ascii="Constantia" w:eastAsia="Times New Roman" w:hAnsi="Constantia" w:cs="Times New Roman"/>
          <w:sz w:val="20"/>
        </w:rPr>
        <w:t xml:space="preserve"> wniesienia skargi do organu nadzorczego zajmującego się ochroną danych osobowych, tj. Prezesa Urzędu Ochrony Danych Osobowych;</w:t>
      </w:r>
    </w:p>
    <w:p w14:paraId="5326106A" w14:textId="77777777" w:rsidR="00EA3216" w:rsidRPr="00EA3216" w:rsidRDefault="00EA3216" w:rsidP="0003750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onstantia" w:eastAsia="Times New Roman" w:hAnsi="Constantia" w:cs="Times New Roman"/>
          <w:sz w:val="20"/>
        </w:rPr>
      </w:pPr>
      <w:r w:rsidRPr="00EA3216">
        <w:rPr>
          <w:rFonts w:ascii="Constantia" w:eastAsia="Times New Roman" w:hAnsi="Constantia" w:cs="Times New Roman"/>
          <w:sz w:val="20"/>
        </w:rPr>
        <w:t>Pani/Pana dane osobowe nie będą przekazywane poza Europejski Obszar Gospodarczy (EOG).</w:t>
      </w:r>
    </w:p>
    <w:p w14:paraId="7650835A" w14:textId="77777777" w:rsidR="00EA3216" w:rsidRPr="00EA3216" w:rsidRDefault="00EA3216" w:rsidP="0003750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onstantia" w:eastAsia="Times New Roman" w:hAnsi="Constantia" w:cs="Times New Roman"/>
          <w:sz w:val="20"/>
        </w:rPr>
      </w:pPr>
      <w:r w:rsidRPr="00EA3216">
        <w:rPr>
          <w:rFonts w:ascii="Constantia" w:eastAsia="Times New Roman" w:hAnsi="Constantia" w:cs="Times New Roman"/>
          <w:sz w:val="20"/>
        </w:rPr>
        <w:t xml:space="preserve">Pani/Pana dane osobowe nie będą profilowane. </w:t>
      </w:r>
    </w:p>
    <w:p w14:paraId="082B4CB8" w14:textId="77777777" w:rsidR="002C55E2" w:rsidRPr="00037502" w:rsidRDefault="002C55E2" w:rsidP="00037502">
      <w:pPr>
        <w:pStyle w:val="Tytu"/>
        <w:spacing w:line="276" w:lineRule="auto"/>
        <w:jc w:val="both"/>
        <w:rPr>
          <w:rFonts w:ascii="Constantia" w:hAnsi="Constantia"/>
          <w:b w:val="0"/>
          <w:sz w:val="20"/>
          <w:szCs w:val="22"/>
        </w:rPr>
      </w:pPr>
    </w:p>
    <w:p w14:paraId="260808D3" w14:textId="216C5BDB" w:rsidR="002C55E2" w:rsidRPr="00037502" w:rsidRDefault="002C55E2" w:rsidP="00037502">
      <w:pPr>
        <w:pStyle w:val="Tytu"/>
        <w:spacing w:line="276" w:lineRule="auto"/>
        <w:jc w:val="both"/>
        <w:rPr>
          <w:rFonts w:ascii="Constantia" w:hAnsi="Constantia"/>
          <w:b w:val="0"/>
          <w:sz w:val="20"/>
          <w:szCs w:val="22"/>
        </w:rPr>
      </w:pPr>
      <w:r w:rsidRPr="00037502">
        <w:rPr>
          <w:rFonts w:ascii="Constantia" w:hAnsi="Constantia"/>
          <w:b w:val="0"/>
          <w:sz w:val="20"/>
          <w:szCs w:val="22"/>
        </w:rPr>
        <w:t>Oświadczam, że zapoznałem/</w:t>
      </w:r>
      <w:proofErr w:type="spellStart"/>
      <w:r w:rsidRPr="00037502">
        <w:rPr>
          <w:rFonts w:ascii="Constantia" w:hAnsi="Constantia"/>
          <w:b w:val="0"/>
          <w:sz w:val="20"/>
          <w:szCs w:val="22"/>
        </w:rPr>
        <w:t>am</w:t>
      </w:r>
      <w:proofErr w:type="spellEnd"/>
      <w:r w:rsidRPr="00037502">
        <w:rPr>
          <w:rFonts w:ascii="Constantia" w:hAnsi="Constantia"/>
          <w:b w:val="0"/>
          <w:sz w:val="20"/>
          <w:szCs w:val="22"/>
        </w:rPr>
        <w:t xml:space="preserve"> się z powyższymi informacjami i wyrażam zgodę na przetwarzanie moich danych osobowych dla potrzeb prowadzonej rekrutacji.</w:t>
      </w:r>
    </w:p>
    <w:p w14:paraId="550CB704" w14:textId="77777777" w:rsidR="002C55E2" w:rsidRPr="00037502" w:rsidRDefault="002C55E2" w:rsidP="00037502">
      <w:pPr>
        <w:pStyle w:val="Tytu"/>
        <w:spacing w:line="276" w:lineRule="auto"/>
        <w:jc w:val="both"/>
        <w:rPr>
          <w:rFonts w:ascii="Constantia" w:hAnsi="Constantia"/>
          <w:b w:val="0"/>
          <w:sz w:val="20"/>
          <w:szCs w:val="22"/>
        </w:rPr>
      </w:pPr>
    </w:p>
    <w:p w14:paraId="1D474452" w14:textId="1F6F6CBF" w:rsidR="002C55E2" w:rsidRPr="00037502" w:rsidRDefault="00037502" w:rsidP="00037502">
      <w:pPr>
        <w:pStyle w:val="Tytu"/>
        <w:spacing w:line="276" w:lineRule="auto"/>
        <w:jc w:val="both"/>
        <w:rPr>
          <w:rFonts w:ascii="Constantia" w:hAnsi="Constantia"/>
          <w:b w:val="0"/>
          <w:sz w:val="20"/>
          <w:szCs w:val="22"/>
        </w:rPr>
      </w:pPr>
      <w:r>
        <w:rPr>
          <w:rFonts w:ascii="Constantia" w:hAnsi="Constantia"/>
          <w:b w:val="0"/>
          <w:sz w:val="20"/>
          <w:szCs w:val="22"/>
        </w:rPr>
        <w:t xml:space="preserve">        </w:t>
      </w:r>
      <w:r w:rsidR="002C55E2" w:rsidRPr="00037502">
        <w:rPr>
          <w:rFonts w:ascii="Constantia" w:hAnsi="Constantia"/>
          <w:b w:val="0"/>
          <w:sz w:val="20"/>
          <w:szCs w:val="22"/>
        </w:rPr>
        <w:t xml:space="preserve">………………….. </w:t>
      </w:r>
      <w:r w:rsidR="002C55E2" w:rsidRPr="00037502">
        <w:rPr>
          <w:rFonts w:ascii="Constantia" w:hAnsi="Constantia"/>
          <w:b w:val="0"/>
          <w:sz w:val="20"/>
          <w:szCs w:val="22"/>
        </w:rPr>
        <w:tab/>
      </w:r>
      <w:r w:rsidR="002C55E2" w:rsidRPr="00037502">
        <w:rPr>
          <w:rFonts w:ascii="Constantia" w:hAnsi="Constantia"/>
          <w:b w:val="0"/>
          <w:sz w:val="20"/>
          <w:szCs w:val="22"/>
        </w:rPr>
        <w:tab/>
      </w:r>
      <w:r w:rsidR="002C55E2" w:rsidRPr="00037502">
        <w:rPr>
          <w:rFonts w:ascii="Constantia" w:hAnsi="Constantia"/>
          <w:b w:val="0"/>
          <w:sz w:val="20"/>
          <w:szCs w:val="22"/>
        </w:rPr>
        <w:tab/>
      </w:r>
      <w:r w:rsidR="002C55E2" w:rsidRPr="00037502">
        <w:rPr>
          <w:rFonts w:ascii="Constantia" w:hAnsi="Constantia"/>
          <w:b w:val="0"/>
          <w:sz w:val="20"/>
          <w:szCs w:val="22"/>
        </w:rPr>
        <w:tab/>
      </w:r>
      <w:r w:rsidR="002C55E2" w:rsidRPr="00037502">
        <w:rPr>
          <w:rFonts w:ascii="Constantia" w:hAnsi="Constantia"/>
          <w:b w:val="0"/>
          <w:sz w:val="20"/>
          <w:szCs w:val="22"/>
        </w:rPr>
        <w:tab/>
      </w:r>
      <w:r w:rsidR="002C55E2" w:rsidRPr="00037502">
        <w:rPr>
          <w:rFonts w:ascii="Constantia" w:hAnsi="Constantia"/>
          <w:b w:val="0"/>
          <w:sz w:val="20"/>
          <w:szCs w:val="22"/>
        </w:rPr>
        <w:tab/>
      </w:r>
      <w:r w:rsidRPr="00037502">
        <w:rPr>
          <w:rFonts w:ascii="Constantia" w:hAnsi="Constantia"/>
          <w:b w:val="0"/>
          <w:sz w:val="20"/>
          <w:szCs w:val="22"/>
        </w:rPr>
        <w:tab/>
      </w:r>
      <w:r w:rsidR="002C55E2" w:rsidRPr="00037502">
        <w:rPr>
          <w:rFonts w:ascii="Constantia" w:hAnsi="Constantia"/>
          <w:b w:val="0"/>
          <w:sz w:val="20"/>
          <w:szCs w:val="22"/>
        </w:rPr>
        <w:t>………………………..</w:t>
      </w:r>
    </w:p>
    <w:p w14:paraId="5214C412" w14:textId="10ABA74B" w:rsidR="002C55E2" w:rsidRPr="00037502" w:rsidRDefault="002C55E2" w:rsidP="00037502">
      <w:pPr>
        <w:pStyle w:val="Tytu"/>
        <w:spacing w:line="276" w:lineRule="auto"/>
        <w:ind w:firstLine="708"/>
        <w:jc w:val="both"/>
        <w:rPr>
          <w:rFonts w:ascii="Constantia" w:hAnsi="Constantia"/>
          <w:b w:val="0"/>
          <w:sz w:val="20"/>
          <w:szCs w:val="22"/>
        </w:rPr>
      </w:pPr>
      <w:proofErr w:type="gramStart"/>
      <w:r w:rsidRPr="00037502">
        <w:rPr>
          <w:rFonts w:ascii="Constantia" w:hAnsi="Constantia"/>
          <w:b w:val="0"/>
          <w:sz w:val="20"/>
          <w:szCs w:val="22"/>
        </w:rPr>
        <w:t xml:space="preserve">data </w:t>
      </w:r>
      <w:r w:rsidRPr="00037502">
        <w:rPr>
          <w:rFonts w:ascii="Constantia" w:hAnsi="Constantia"/>
          <w:b w:val="0"/>
          <w:sz w:val="20"/>
          <w:szCs w:val="22"/>
        </w:rPr>
        <w:tab/>
      </w:r>
      <w:r w:rsidRPr="00037502">
        <w:rPr>
          <w:rFonts w:ascii="Constantia" w:hAnsi="Constantia"/>
          <w:b w:val="0"/>
          <w:sz w:val="20"/>
          <w:szCs w:val="22"/>
        </w:rPr>
        <w:tab/>
      </w:r>
      <w:r w:rsidRPr="00037502">
        <w:rPr>
          <w:rFonts w:ascii="Constantia" w:hAnsi="Constantia"/>
          <w:b w:val="0"/>
          <w:sz w:val="20"/>
          <w:szCs w:val="22"/>
        </w:rPr>
        <w:tab/>
      </w:r>
      <w:r w:rsidRPr="00037502">
        <w:rPr>
          <w:rFonts w:ascii="Constantia" w:hAnsi="Constantia"/>
          <w:b w:val="0"/>
          <w:sz w:val="20"/>
          <w:szCs w:val="22"/>
        </w:rPr>
        <w:tab/>
      </w:r>
      <w:r w:rsidRPr="00037502">
        <w:rPr>
          <w:rFonts w:ascii="Constantia" w:hAnsi="Constantia"/>
          <w:b w:val="0"/>
          <w:sz w:val="20"/>
          <w:szCs w:val="22"/>
        </w:rPr>
        <w:tab/>
      </w:r>
      <w:r w:rsidRPr="00037502">
        <w:rPr>
          <w:rFonts w:ascii="Constantia" w:hAnsi="Constantia"/>
          <w:b w:val="0"/>
          <w:sz w:val="20"/>
          <w:szCs w:val="22"/>
        </w:rPr>
        <w:tab/>
      </w:r>
      <w:r w:rsidRPr="00037502">
        <w:rPr>
          <w:rFonts w:ascii="Constantia" w:hAnsi="Constantia"/>
          <w:b w:val="0"/>
          <w:sz w:val="20"/>
          <w:szCs w:val="22"/>
        </w:rPr>
        <w:tab/>
      </w:r>
      <w:r w:rsidRPr="00037502">
        <w:rPr>
          <w:rFonts w:ascii="Constantia" w:hAnsi="Constantia"/>
          <w:b w:val="0"/>
          <w:sz w:val="20"/>
          <w:szCs w:val="22"/>
        </w:rPr>
        <w:tab/>
      </w:r>
      <w:r w:rsidR="00037502">
        <w:rPr>
          <w:rFonts w:ascii="Constantia" w:hAnsi="Constantia"/>
          <w:b w:val="0"/>
          <w:sz w:val="20"/>
          <w:szCs w:val="22"/>
        </w:rPr>
        <w:t xml:space="preserve">        </w:t>
      </w:r>
      <w:r w:rsidRPr="00037502">
        <w:rPr>
          <w:rFonts w:ascii="Constantia" w:hAnsi="Constantia"/>
          <w:b w:val="0"/>
          <w:sz w:val="20"/>
          <w:szCs w:val="22"/>
        </w:rPr>
        <w:t>podpis</w:t>
      </w:r>
      <w:proofErr w:type="gramEnd"/>
    </w:p>
    <w:p w14:paraId="045E5891" w14:textId="0D736828" w:rsidR="00E77AA9" w:rsidRPr="009A5EF1" w:rsidRDefault="00E77AA9" w:rsidP="00037502">
      <w:pPr>
        <w:pStyle w:val="Tytu"/>
        <w:spacing w:line="276" w:lineRule="auto"/>
        <w:jc w:val="both"/>
        <w:rPr>
          <w:szCs w:val="24"/>
        </w:rPr>
      </w:pPr>
    </w:p>
    <w:sectPr w:rsidR="00E77AA9" w:rsidRPr="009A5EF1" w:rsidSect="008127D2">
      <w:footerReference w:type="even" r:id="rId12"/>
      <w:footerReference w:type="default" r:id="rId13"/>
      <w:pgSz w:w="11906" w:h="16838"/>
      <w:pgMar w:top="567" w:right="1274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7CD20" w14:textId="77777777" w:rsidR="005404A4" w:rsidRDefault="005404A4" w:rsidP="0053431E">
      <w:pPr>
        <w:spacing w:after="0" w:line="240" w:lineRule="auto"/>
      </w:pPr>
      <w:r>
        <w:separator/>
      </w:r>
    </w:p>
  </w:endnote>
  <w:endnote w:type="continuationSeparator" w:id="0">
    <w:p w14:paraId="1154828F" w14:textId="77777777" w:rsidR="005404A4" w:rsidRDefault="005404A4" w:rsidP="0053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8A8D" w14:textId="77777777" w:rsidR="005B0BF5" w:rsidRPr="00EA3216" w:rsidRDefault="005B0BF5" w:rsidP="005B0BF5">
    <w:pPr>
      <w:pStyle w:val="Stopka"/>
      <w:rPr>
        <w:rFonts w:ascii="Constantia" w:hAnsi="Constantia" w:cs="Times New Roman"/>
      </w:rPr>
    </w:pPr>
    <w:r w:rsidRPr="00EA3216">
      <w:rPr>
        <w:rFonts w:ascii="Constantia" w:hAnsi="Constantia" w:cs="Times New Roman"/>
      </w:rPr>
      <w:t>Załącznik nr 1 – Zarządzenie nr 62 Rektora Uniwersytetu w Białymstoku z dnia 21 lipca 2020 r. w sprawie szczegółowego zakresu obowiązków nauczycieli akademickich</w:t>
    </w:r>
  </w:p>
  <w:p w14:paraId="3A2D3DC3" w14:textId="77777777" w:rsidR="005B0BF5" w:rsidRDefault="005B0B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43FD4" w14:textId="5130879E" w:rsidR="005B0BF5" w:rsidRPr="009E339B" w:rsidRDefault="005B0BF5" w:rsidP="005B0BF5">
    <w:pPr>
      <w:pStyle w:val="Stopka"/>
      <w:rPr>
        <w:rFonts w:ascii="Times New Roman" w:hAnsi="Times New Roman" w:cs="Times New Roman"/>
      </w:rPr>
    </w:pPr>
  </w:p>
  <w:p w14:paraId="74DC116A" w14:textId="77777777" w:rsidR="00823E47" w:rsidRPr="005B0BF5" w:rsidRDefault="00823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8E763" w14:textId="77777777" w:rsidR="005404A4" w:rsidRDefault="005404A4" w:rsidP="0053431E">
      <w:pPr>
        <w:spacing w:after="0" w:line="240" w:lineRule="auto"/>
      </w:pPr>
      <w:r>
        <w:separator/>
      </w:r>
    </w:p>
  </w:footnote>
  <w:footnote w:type="continuationSeparator" w:id="0">
    <w:p w14:paraId="2E4739CA" w14:textId="77777777" w:rsidR="005404A4" w:rsidRDefault="005404A4" w:rsidP="00534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2D5A18"/>
    <w:multiLevelType w:val="hybridMultilevel"/>
    <w:tmpl w:val="08587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E44DBA"/>
    <w:multiLevelType w:val="multilevel"/>
    <w:tmpl w:val="472A7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 w15:restartNumberingAfterBreak="0">
    <w:nsid w:val="03B8534A"/>
    <w:multiLevelType w:val="hybridMultilevel"/>
    <w:tmpl w:val="F974A3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C617BC"/>
    <w:multiLevelType w:val="hybridMultilevel"/>
    <w:tmpl w:val="95324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1051"/>
    <w:multiLevelType w:val="hybridMultilevel"/>
    <w:tmpl w:val="0192C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9353A"/>
    <w:multiLevelType w:val="hybridMultilevel"/>
    <w:tmpl w:val="09B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D215C"/>
    <w:multiLevelType w:val="hybridMultilevel"/>
    <w:tmpl w:val="092A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32C55"/>
    <w:multiLevelType w:val="multilevel"/>
    <w:tmpl w:val="D6C4CB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FD460FB"/>
    <w:multiLevelType w:val="hybridMultilevel"/>
    <w:tmpl w:val="8C729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072F2"/>
    <w:multiLevelType w:val="hybridMultilevel"/>
    <w:tmpl w:val="F85E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57E8E"/>
    <w:multiLevelType w:val="hybridMultilevel"/>
    <w:tmpl w:val="B6A21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B14AF"/>
    <w:multiLevelType w:val="hybridMultilevel"/>
    <w:tmpl w:val="56A44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03DA0"/>
    <w:multiLevelType w:val="hybridMultilevel"/>
    <w:tmpl w:val="4DC63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84359"/>
    <w:multiLevelType w:val="hybridMultilevel"/>
    <w:tmpl w:val="F60A6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47EE9"/>
    <w:multiLevelType w:val="multilevel"/>
    <w:tmpl w:val="FCE6A18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43659"/>
    <w:multiLevelType w:val="hybridMultilevel"/>
    <w:tmpl w:val="5B6CA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079D0"/>
    <w:multiLevelType w:val="hybridMultilevel"/>
    <w:tmpl w:val="C2D2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00F59"/>
    <w:multiLevelType w:val="hybridMultilevel"/>
    <w:tmpl w:val="0420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719E"/>
    <w:multiLevelType w:val="multilevel"/>
    <w:tmpl w:val="296E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C1719"/>
    <w:multiLevelType w:val="multilevel"/>
    <w:tmpl w:val="C0BC8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7C5805"/>
    <w:multiLevelType w:val="hybridMultilevel"/>
    <w:tmpl w:val="BDA88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301FF"/>
    <w:multiLevelType w:val="hybridMultilevel"/>
    <w:tmpl w:val="FBA46102"/>
    <w:lvl w:ilvl="0" w:tplc="A7C6DC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953C4"/>
    <w:multiLevelType w:val="hybridMultilevel"/>
    <w:tmpl w:val="5EA09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70E9D"/>
    <w:multiLevelType w:val="hybridMultilevel"/>
    <w:tmpl w:val="2728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6105B"/>
    <w:multiLevelType w:val="multilevel"/>
    <w:tmpl w:val="4E56C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648C2"/>
    <w:multiLevelType w:val="hybridMultilevel"/>
    <w:tmpl w:val="1CC6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C2CB9"/>
    <w:multiLevelType w:val="hybridMultilevel"/>
    <w:tmpl w:val="36DE4814"/>
    <w:lvl w:ilvl="0" w:tplc="8A2E7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23F0F"/>
    <w:multiLevelType w:val="hybridMultilevel"/>
    <w:tmpl w:val="D2EE9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D231D"/>
    <w:multiLevelType w:val="multilevel"/>
    <w:tmpl w:val="81065CF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18330B5"/>
    <w:multiLevelType w:val="multilevel"/>
    <w:tmpl w:val="85CEC9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2327011"/>
    <w:multiLevelType w:val="hybridMultilevel"/>
    <w:tmpl w:val="5EA09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61B08"/>
    <w:multiLevelType w:val="multilevel"/>
    <w:tmpl w:val="296E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28483B"/>
    <w:multiLevelType w:val="multilevel"/>
    <w:tmpl w:val="99ACE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746869"/>
    <w:multiLevelType w:val="hybridMultilevel"/>
    <w:tmpl w:val="7E5297CC"/>
    <w:lvl w:ilvl="0" w:tplc="91F62E88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A423C4"/>
    <w:multiLevelType w:val="hybridMultilevel"/>
    <w:tmpl w:val="FF5E5C38"/>
    <w:lvl w:ilvl="0" w:tplc="A2F29A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A2C32"/>
    <w:multiLevelType w:val="hybridMultilevel"/>
    <w:tmpl w:val="E8E8C522"/>
    <w:lvl w:ilvl="0" w:tplc="D9E01A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867C0"/>
    <w:multiLevelType w:val="multilevel"/>
    <w:tmpl w:val="20CED1E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6"/>
  </w:num>
  <w:num w:numId="3">
    <w:abstractNumId w:val="38"/>
  </w:num>
  <w:num w:numId="4">
    <w:abstractNumId w:val="9"/>
  </w:num>
  <w:num w:numId="5">
    <w:abstractNumId w:val="30"/>
  </w:num>
  <w:num w:numId="6">
    <w:abstractNumId w:val="21"/>
  </w:num>
  <w:num w:numId="7">
    <w:abstractNumId w:val="34"/>
  </w:num>
  <w:num w:numId="8">
    <w:abstractNumId w:val="18"/>
  </w:num>
  <w:num w:numId="9">
    <w:abstractNumId w:val="15"/>
  </w:num>
  <w:num w:numId="10">
    <w:abstractNumId w:val="12"/>
  </w:num>
  <w:num w:numId="11">
    <w:abstractNumId w:val="19"/>
  </w:num>
  <w:num w:numId="12">
    <w:abstractNumId w:val="3"/>
  </w:num>
  <w:num w:numId="13">
    <w:abstractNumId w:val="0"/>
  </w:num>
  <w:num w:numId="14">
    <w:abstractNumId w:val="28"/>
  </w:num>
  <w:num w:numId="15">
    <w:abstractNumId w:val="27"/>
  </w:num>
  <w:num w:numId="16">
    <w:abstractNumId w:val="8"/>
  </w:num>
  <w:num w:numId="17">
    <w:abstractNumId w:val="11"/>
  </w:num>
  <w:num w:numId="18">
    <w:abstractNumId w:val="10"/>
  </w:num>
  <w:num w:numId="19">
    <w:abstractNumId w:val="13"/>
  </w:num>
  <w:num w:numId="20">
    <w:abstractNumId w:val="17"/>
  </w:num>
  <w:num w:numId="21">
    <w:abstractNumId w:val="33"/>
  </w:num>
  <w:num w:numId="22">
    <w:abstractNumId w:val="20"/>
  </w:num>
  <w:num w:numId="23">
    <w:abstractNumId w:val="6"/>
  </w:num>
  <w:num w:numId="24">
    <w:abstractNumId w:val="25"/>
  </w:num>
  <w:num w:numId="25">
    <w:abstractNumId w:val="14"/>
  </w:num>
  <w:num w:numId="26">
    <w:abstractNumId w:val="29"/>
  </w:num>
  <w:num w:numId="27">
    <w:abstractNumId w:val="31"/>
  </w:num>
  <w:num w:numId="28">
    <w:abstractNumId w:val="35"/>
  </w:num>
  <w:num w:numId="29">
    <w:abstractNumId w:val="5"/>
  </w:num>
  <w:num w:numId="30">
    <w:abstractNumId w:val="4"/>
  </w:num>
  <w:num w:numId="31">
    <w:abstractNumId w:val="22"/>
  </w:num>
  <w:num w:numId="32">
    <w:abstractNumId w:val="23"/>
  </w:num>
  <w:num w:numId="33">
    <w:abstractNumId w:val="36"/>
  </w:num>
  <w:num w:numId="34">
    <w:abstractNumId w:val="24"/>
  </w:num>
  <w:num w:numId="35">
    <w:abstractNumId w:val="37"/>
  </w:num>
  <w:num w:numId="36">
    <w:abstractNumId w:val="32"/>
  </w:num>
  <w:num w:numId="37">
    <w:abstractNumId w:val="7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1E"/>
    <w:rsid w:val="000063FB"/>
    <w:rsid w:val="00037502"/>
    <w:rsid w:val="00071446"/>
    <w:rsid w:val="00073B65"/>
    <w:rsid w:val="000D4E87"/>
    <w:rsid w:val="000F1C49"/>
    <w:rsid w:val="00106F1D"/>
    <w:rsid w:val="00123619"/>
    <w:rsid w:val="00172835"/>
    <w:rsid w:val="00191D4E"/>
    <w:rsid w:val="00231560"/>
    <w:rsid w:val="00240A64"/>
    <w:rsid w:val="002A0830"/>
    <w:rsid w:val="002A0BFC"/>
    <w:rsid w:val="002B2BBC"/>
    <w:rsid w:val="002C55E2"/>
    <w:rsid w:val="002D05FA"/>
    <w:rsid w:val="002D3706"/>
    <w:rsid w:val="003413DE"/>
    <w:rsid w:val="003756C4"/>
    <w:rsid w:val="003A42B5"/>
    <w:rsid w:val="003E2273"/>
    <w:rsid w:val="004004F2"/>
    <w:rsid w:val="00402775"/>
    <w:rsid w:val="0047581C"/>
    <w:rsid w:val="00497CA7"/>
    <w:rsid w:val="004D0B47"/>
    <w:rsid w:val="0053431E"/>
    <w:rsid w:val="005404A4"/>
    <w:rsid w:val="005669D3"/>
    <w:rsid w:val="005A79A9"/>
    <w:rsid w:val="005B0BF5"/>
    <w:rsid w:val="005D3300"/>
    <w:rsid w:val="00621E57"/>
    <w:rsid w:val="006F2A1A"/>
    <w:rsid w:val="006F7480"/>
    <w:rsid w:val="00710D73"/>
    <w:rsid w:val="00717DFB"/>
    <w:rsid w:val="007506B3"/>
    <w:rsid w:val="0075551E"/>
    <w:rsid w:val="00772B16"/>
    <w:rsid w:val="0079352F"/>
    <w:rsid w:val="007E7C25"/>
    <w:rsid w:val="008127D2"/>
    <w:rsid w:val="00823E47"/>
    <w:rsid w:val="00831B4D"/>
    <w:rsid w:val="0084645A"/>
    <w:rsid w:val="00850C36"/>
    <w:rsid w:val="00864ADF"/>
    <w:rsid w:val="00891D7A"/>
    <w:rsid w:val="008B2237"/>
    <w:rsid w:val="008B6593"/>
    <w:rsid w:val="00910FC3"/>
    <w:rsid w:val="00931E4B"/>
    <w:rsid w:val="00946C48"/>
    <w:rsid w:val="00957F3A"/>
    <w:rsid w:val="00994498"/>
    <w:rsid w:val="009A5EF1"/>
    <w:rsid w:val="009E339B"/>
    <w:rsid w:val="00A013A7"/>
    <w:rsid w:val="00A0518D"/>
    <w:rsid w:val="00A935DB"/>
    <w:rsid w:val="00AA0290"/>
    <w:rsid w:val="00AC129F"/>
    <w:rsid w:val="00AC360F"/>
    <w:rsid w:val="00AD34C1"/>
    <w:rsid w:val="00AE01D4"/>
    <w:rsid w:val="00B01338"/>
    <w:rsid w:val="00BD6F08"/>
    <w:rsid w:val="00BE306B"/>
    <w:rsid w:val="00BF23CD"/>
    <w:rsid w:val="00C2769F"/>
    <w:rsid w:val="00C522B5"/>
    <w:rsid w:val="00C626F9"/>
    <w:rsid w:val="00C662CF"/>
    <w:rsid w:val="00C800C6"/>
    <w:rsid w:val="00C93CF1"/>
    <w:rsid w:val="00C9764C"/>
    <w:rsid w:val="00CC290C"/>
    <w:rsid w:val="00CE3172"/>
    <w:rsid w:val="00D27781"/>
    <w:rsid w:val="00D439BB"/>
    <w:rsid w:val="00D86C7A"/>
    <w:rsid w:val="00DB618C"/>
    <w:rsid w:val="00DC67B4"/>
    <w:rsid w:val="00DD1D9C"/>
    <w:rsid w:val="00DE3560"/>
    <w:rsid w:val="00DF0BA6"/>
    <w:rsid w:val="00E07257"/>
    <w:rsid w:val="00E77AA9"/>
    <w:rsid w:val="00E83A04"/>
    <w:rsid w:val="00EA3216"/>
    <w:rsid w:val="00ED2AA9"/>
    <w:rsid w:val="00ED792B"/>
    <w:rsid w:val="00F20000"/>
    <w:rsid w:val="00F26336"/>
    <w:rsid w:val="00F400D6"/>
    <w:rsid w:val="00F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FFA29"/>
  <w15:chartTrackingRefBased/>
  <w15:docId w15:val="{1213F4E0-38B0-411A-A835-5CFB3900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43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343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31E"/>
  </w:style>
  <w:style w:type="paragraph" w:styleId="Stopka">
    <w:name w:val="footer"/>
    <w:basedOn w:val="Normalny"/>
    <w:link w:val="StopkaZnak"/>
    <w:uiPriority w:val="99"/>
    <w:unhideWhenUsed/>
    <w:rsid w:val="0053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31E"/>
  </w:style>
  <w:style w:type="table" w:styleId="Tabela-Siatka">
    <w:name w:val="Table Grid"/>
    <w:basedOn w:val="Standardowy"/>
    <w:rsid w:val="00A0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013A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13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3A7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4758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6B3"/>
    <w:rPr>
      <w:vertAlign w:val="superscript"/>
    </w:rPr>
  </w:style>
  <w:style w:type="paragraph" w:styleId="Tekstpodstawowy">
    <w:name w:val="Body Text"/>
    <w:basedOn w:val="Normalny"/>
    <w:link w:val="TekstpodstawowyZnak"/>
    <w:rsid w:val="00AC360F"/>
    <w:pPr>
      <w:spacing w:after="12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36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50C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2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wb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wb.edu.pl/ochrona-danych-osobowy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2E94-C411-4611-84CE-FA6EDCE3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planista</dc:creator>
  <cp:keywords/>
  <dc:description/>
  <cp:lastModifiedBy>Konto Microsoft</cp:lastModifiedBy>
  <cp:revision>21</cp:revision>
  <cp:lastPrinted>2024-01-15T09:34:00Z</cp:lastPrinted>
  <dcterms:created xsi:type="dcterms:W3CDTF">2023-12-22T08:49:00Z</dcterms:created>
  <dcterms:modified xsi:type="dcterms:W3CDTF">2024-02-13T13:21:00Z</dcterms:modified>
</cp:coreProperties>
</file>