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A4B7" w14:textId="77777777" w:rsidR="000B2512" w:rsidRPr="00312B82" w:rsidRDefault="000B2512" w:rsidP="000B2512">
      <w:pPr>
        <w:jc w:val="right"/>
        <w:rPr>
          <w:color w:val="000000" w:themeColor="text1"/>
          <w:sz w:val="16"/>
          <w:szCs w:val="16"/>
        </w:rPr>
      </w:pPr>
      <w:r w:rsidRPr="00312B82">
        <w:rPr>
          <w:color w:val="000000" w:themeColor="text1"/>
          <w:sz w:val="16"/>
          <w:szCs w:val="16"/>
        </w:rPr>
        <w:t>Załącznik nr 1</w:t>
      </w:r>
    </w:p>
    <w:p w14:paraId="5EA4D7C5" w14:textId="77777777" w:rsidR="000B2512" w:rsidRPr="00312B82" w:rsidRDefault="000B2512" w:rsidP="000B2512">
      <w:pPr>
        <w:jc w:val="right"/>
        <w:rPr>
          <w:color w:val="000000" w:themeColor="text1"/>
          <w:sz w:val="16"/>
          <w:szCs w:val="16"/>
        </w:rPr>
      </w:pPr>
      <w:bookmarkStart w:id="0" w:name="_Hlk89934707"/>
      <w:r w:rsidRPr="00312B82">
        <w:rPr>
          <w:color w:val="000000" w:themeColor="text1"/>
          <w:sz w:val="16"/>
          <w:szCs w:val="16"/>
        </w:rPr>
        <w:t>do „POLITYKI OTM-R – OTWARTY PRZEJRZYSTY MERYTORYCZNY PROCES REKRUTACJI”</w:t>
      </w:r>
      <w:bookmarkEnd w:id="0"/>
    </w:p>
    <w:p w14:paraId="2FB71111" w14:textId="77777777" w:rsidR="001D242F" w:rsidRPr="00312B82" w:rsidRDefault="001D242F" w:rsidP="001D242F">
      <w:pPr>
        <w:pStyle w:val="Akapitzlist"/>
        <w:spacing w:before="120" w:after="160" w:line="276" w:lineRule="auto"/>
        <w:ind w:left="426"/>
        <w:jc w:val="center"/>
        <w:rPr>
          <w:rFonts w:ascii="Arial" w:hAnsi="Arial" w:cs="Arial"/>
          <w:b/>
          <w:bCs/>
          <w:color w:val="000000" w:themeColor="text1"/>
          <w:kern w:val="36"/>
        </w:rPr>
      </w:pPr>
      <w:r w:rsidRPr="00312B82">
        <w:rPr>
          <w:rFonts w:ascii="Arial" w:hAnsi="Arial" w:cs="Arial"/>
          <w:b/>
          <w:bCs/>
          <w:color w:val="000000" w:themeColor="text1"/>
          <w:kern w:val="36"/>
        </w:rPr>
        <w:t>Asystent w grupie pracowników badawczo-dydaktycznych, Instytutu Chemii Organicznej, Wydziału Chemicznego Politechniki Łódzkiej</w:t>
      </w:r>
    </w:p>
    <w:p w14:paraId="01F6C176" w14:textId="77777777" w:rsidR="001D242F" w:rsidRPr="00312B82" w:rsidRDefault="001D242F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kern w:val="36"/>
        </w:rPr>
      </w:pPr>
    </w:p>
    <w:p w14:paraId="6F0FB92E" w14:textId="23FC923E" w:rsidR="00404152" w:rsidRPr="00312B8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12B82">
        <w:rPr>
          <w:rFonts w:ascii="Arial" w:hAnsi="Arial" w:cs="Arial"/>
          <w:color w:val="000000" w:themeColor="text1"/>
          <w:shd w:val="clear" w:color="auto" w:fill="FFFFFF"/>
        </w:rPr>
        <w:t xml:space="preserve">Politechnika Łódzka jest jedną z najlepszych uczelni technicznych w Polsce. Posiada 80-letnią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wyróżnienie HR </w:t>
      </w:r>
      <w:r w:rsidR="009C5CD3" w:rsidRPr="00312B82">
        <w:rPr>
          <w:rFonts w:ascii="Arial" w:hAnsi="Arial" w:cs="Arial"/>
          <w:color w:val="000000" w:themeColor="text1"/>
          <w:shd w:val="clear" w:color="auto" w:fill="FFFFFF"/>
        </w:rPr>
        <w:t>Excellence in Research</w:t>
      </w:r>
      <w:r w:rsidRPr="00312B82">
        <w:rPr>
          <w:rFonts w:ascii="Arial" w:hAnsi="Arial" w:cs="Arial"/>
          <w:color w:val="000000" w:themeColor="text1"/>
          <w:shd w:val="clear" w:color="auto" w:fill="FFFFFF"/>
        </w:rPr>
        <w:t>, potwierdzające, że Uczelnia stosuje zasady „Europejskiej Karty Naukowca” i „Kodeksu postępowania przy rekrutacji pracowników naukowych”.</w:t>
      </w:r>
    </w:p>
    <w:p w14:paraId="39B0A908" w14:textId="77777777" w:rsidR="00404152" w:rsidRPr="00312B8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1E44770A" w14:textId="77777777" w:rsidR="00312B82" w:rsidRPr="00312B82" w:rsidRDefault="00312B82" w:rsidP="00312B82">
      <w:pPr>
        <w:pStyle w:val="Akapitzlist"/>
        <w:numPr>
          <w:ilvl w:val="0"/>
          <w:numId w:val="16"/>
        </w:numPr>
        <w:spacing w:before="120" w:after="160"/>
        <w:ind w:left="426"/>
        <w:jc w:val="both"/>
        <w:rPr>
          <w:rFonts w:ascii="Arial" w:hAnsi="Arial" w:cs="Arial"/>
          <w:b/>
          <w:i/>
          <w:iCs/>
          <w:color w:val="000000" w:themeColor="text1"/>
          <w:shd w:val="clear" w:color="auto" w:fill="FFFFFF"/>
        </w:rPr>
      </w:pPr>
      <w:r w:rsidRPr="00312B82">
        <w:rPr>
          <w:rFonts w:ascii="Arial" w:hAnsi="Arial" w:cs="Arial"/>
          <w:b/>
          <w:color w:val="000000" w:themeColor="text1"/>
        </w:rPr>
        <w:t>Wymagania stawiane kandydatowi:</w:t>
      </w:r>
    </w:p>
    <w:p w14:paraId="4397754D" w14:textId="77777777" w:rsidR="00312B82" w:rsidRPr="00312B82" w:rsidRDefault="00312B82" w:rsidP="00AA1884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Stopień naukowy magistra chemii.</w:t>
      </w:r>
    </w:p>
    <w:p w14:paraId="247BED6E" w14:textId="77777777" w:rsidR="00312B82" w:rsidRPr="00312B82" w:rsidRDefault="00312B82" w:rsidP="00AA1884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Doświadczenie w pracach badawczych w obszarze chemii organicznej, ze szczególnym uwzględnieniem chemii bioorganicznej, udokumentowane publikacjami.</w:t>
      </w:r>
    </w:p>
    <w:p w14:paraId="4150625D" w14:textId="77777777" w:rsidR="00312B82" w:rsidRPr="00312B82" w:rsidRDefault="00312B82" w:rsidP="00AA1884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Dorobek naukowy z zakresu syntezy modyfikowanych rybonukleozydów, udokumentowany publikacjami</w:t>
      </w:r>
    </w:p>
    <w:p w14:paraId="43DA559D" w14:textId="77777777" w:rsidR="00312B82" w:rsidRPr="00312B82" w:rsidRDefault="00312B82" w:rsidP="00AA1884">
      <w:pPr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312B82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Znajomość metod chromatograficznych stosowanych w oczyszczaniu nisko- i wysokocząsteczkowych związków bioorganicznych, w tym modyfikowanych rybonukleozydów i oligomerów RNA </w:t>
      </w:r>
    </w:p>
    <w:p w14:paraId="2A133AFC" w14:textId="77777777" w:rsidR="00312B82" w:rsidRPr="00312B82" w:rsidRDefault="00312B82" w:rsidP="00AA1884">
      <w:pPr>
        <w:numPr>
          <w:ilvl w:val="0"/>
          <w:numId w:val="29"/>
        </w:numPr>
        <w:shd w:val="clear" w:color="auto" w:fill="FFFFFF"/>
        <w:spacing w:beforeAutospacing="1" w:afterAutospacing="1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312B82">
        <w:rPr>
          <w:rFonts w:ascii="Arial" w:hAnsi="Arial" w:cs="Arial"/>
          <w:bCs/>
          <w:color w:val="000000" w:themeColor="text1"/>
          <w:bdr w:val="none" w:sz="0" w:space="0" w:color="auto" w:frame="1"/>
        </w:rPr>
        <w:t>Znajomość metod spektroskopowych i ich wykorzystania do identyfikacji modyfikowanych nukleozydów i oligomerów RNA</w:t>
      </w:r>
    </w:p>
    <w:p w14:paraId="3ECA8BF2" w14:textId="77777777" w:rsidR="00312B82" w:rsidRPr="00312B82" w:rsidRDefault="00312B82" w:rsidP="00AA1884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Umiejętność przeszukiwania literatury chemicznej przy użyciu nowoczesnych baz danych, takich jak Reaxys, SciFinder, czy Scopus.</w:t>
      </w:r>
    </w:p>
    <w:p w14:paraId="7B6797CE" w14:textId="38636007" w:rsidR="00312B82" w:rsidRPr="00312B82" w:rsidRDefault="00F5322B" w:rsidP="00AA1884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5322B">
        <w:rPr>
          <w:rFonts w:ascii="Arial" w:hAnsi="Arial" w:cs="Arial"/>
          <w:color w:val="000000" w:themeColor="text1"/>
          <w:sz w:val="20"/>
          <w:szCs w:val="20"/>
        </w:rPr>
        <w:t>znajomość j. polskiego w stopniu biegłym w mowie i piśmie w związku z koniecznością prowadzenia zajęć i pracami organizacyjno-administracyjnymi</w:t>
      </w:r>
      <w:r w:rsidR="00312B82" w:rsidRPr="00312B82">
        <w:rPr>
          <w:rFonts w:ascii="Arial" w:hAnsi="Arial" w:cs="Arial"/>
          <w:color w:val="000000" w:themeColor="text1"/>
          <w:sz w:val="20"/>
          <w:szCs w:val="20"/>
        </w:rPr>
        <w:t>, dobra znajomość języka angielskiego</w:t>
      </w:r>
    </w:p>
    <w:p w14:paraId="5037B252" w14:textId="77777777" w:rsidR="00312B82" w:rsidRPr="00312B82" w:rsidRDefault="00312B82" w:rsidP="00AA1884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Doświadczenie dydaktyczne w prowadzeniu zajęć ze studentami oraz w opiece naukowej nad dyplomantami w tematyce chemii organicznej.</w:t>
      </w:r>
    </w:p>
    <w:p w14:paraId="03C0D0A1" w14:textId="77777777" w:rsidR="00312B82" w:rsidRPr="00312B82" w:rsidRDefault="00312B82" w:rsidP="00AA1884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Umiejętność samodzielnego planowania i organizacji pracy eksperymentalnej.</w:t>
      </w:r>
    </w:p>
    <w:p w14:paraId="171065FD" w14:textId="77777777" w:rsidR="00312B82" w:rsidRPr="00312B82" w:rsidRDefault="00312B82" w:rsidP="00AA1884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Doświadczenie w przygotowywaniu manuskryptów publikacji.</w:t>
      </w:r>
    </w:p>
    <w:p w14:paraId="6B2568E8" w14:textId="77777777" w:rsidR="00312B82" w:rsidRPr="00312B82" w:rsidRDefault="00312B82" w:rsidP="00AA1884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Umiejętność pracy w zespole.</w:t>
      </w:r>
    </w:p>
    <w:p w14:paraId="69399CE6" w14:textId="464C95B5" w:rsidR="00312B82" w:rsidRPr="00312B82" w:rsidRDefault="00312B82" w:rsidP="00AA1884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Silna motywacja i entuzjazm do prowadzenia badań naukowych i dalszego rozwoju naukowego.</w:t>
      </w:r>
    </w:p>
    <w:p w14:paraId="62450350" w14:textId="77777777" w:rsidR="00312B82" w:rsidRPr="00312B82" w:rsidRDefault="00312B82" w:rsidP="00312B82">
      <w:pPr>
        <w:pStyle w:val="Akapitzlist"/>
        <w:numPr>
          <w:ilvl w:val="0"/>
          <w:numId w:val="16"/>
        </w:numPr>
        <w:ind w:left="284"/>
        <w:jc w:val="both"/>
        <w:rPr>
          <w:rFonts w:ascii="Arial" w:hAnsi="Arial" w:cs="Arial"/>
          <w:b/>
          <w:color w:val="000000" w:themeColor="text1"/>
        </w:rPr>
      </w:pPr>
      <w:r w:rsidRPr="00312B82">
        <w:rPr>
          <w:rFonts w:ascii="Arial" w:hAnsi="Arial" w:cs="Arial"/>
          <w:b/>
          <w:color w:val="000000" w:themeColor="text1"/>
        </w:rPr>
        <w:t>Warunki pracy:</w:t>
      </w:r>
    </w:p>
    <w:p w14:paraId="0C9CF326" w14:textId="77777777" w:rsidR="00312B82" w:rsidRPr="00312B82" w:rsidRDefault="00312B82" w:rsidP="00312B8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</w:rPr>
      </w:pPr>
    </w:p>
    <w:p w14:paraId="7C28BF89" w14:textId="77777777" w:rsidR="00312B82" w:rsidRPr="00312B82" w:rsidRDefault="00312B82" w:rsidP="00312B8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>pełen etat,</w:t>
      </w:r>
    </w:p>
    <w:p w14:paraId="4248D697" w14:textId="77777777" w:rsidR="00312B82" w:rsidRPr="00312B82" w:rsidRDefault="00312B82" w:rsidP="00312B82">
      <w:pPr>
        <w:pStyle w:val="Akapitzlist"/>
        <w:numPr>
          <w:ilvl w:val="0"/>
          <w:numId w:val="24"/>
        </w:numPr>
        <w:tabs>
          <w:tab w:val="left" w:pos="2835"/>
        </w:tabs>
        <w:spacing w:after="160"/>
        <w:jc w:val="both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eastAsia="Calibri" w:hAnsi="Arial" w:cs="Arial"/>
          <w:color w:val="000000" w:themeColor="text1"/>
        </w:rPr>
        <w:t>Wyłoniony Kandydat/ka będzie zatrudniony na okres 12 miesięcy (do 30.09.2025 r.) z możliwością późniejszego przedłużenia zatrudnienia.</w:t>
      </w:r>
    </w:p>
    <w:p w14:paraId="6C2C03DC" w14:textId="173DA257" w:rsidR="00312B82" w:rsidRPr="00312B82" w:rsidRDefault="00312B82" w:rsidP="00312B82">
      <w:pPr>
        <w:pStyle w:val="Akapitzlist"/>
        <w:numPr>
          <w:ilvl w:val="0"/>
          <w:numId w:val="24"/>
        </w:numPr>
        <w:tabs>
          <w:tab w:val="left" w:pos="2835"/>
        </w:tabs>
        <w:spacing w:after="160"/>
        <w:jc w:val="both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eastAsia="Calibri" w:hAnsi="Arial" w:cs="Arial"/>
          <w:color w:val="000000" w:themeColor="text1"/>
        </w:rPr>
        <w:t>Przewidywany termin rozpoczęcia pracy: 01.10.2024 r.</w:t>
      </w:r>
    </w:p>
    <w:p w14:paraId="6F9CFEA3" w14:textId="77777777" w:rsidR="00312B82" w:rsidRPr="00312B82" w:rsidRDefault="00312B82" w:rsidP="00312B82">
      <w:pPr>
        <w:pStyle w:val="Akapitzlist"/>
        <w:tabs>
          <w:tab w:val="left" w:pos="2835"/>
        </w:tabs>
        <w:jc w:val="both"/>
        <w:rPr>
          <w:rFonts w:ascii="Arial" w:eastAsia="Calibri" w:hAnsi="Arial" w:cs="Arial"/>
          <w:color w:val="000000" w:themeColor="text1"/>
        </w:rPr>
      </w:pPr>
    </w:p>
    <w:p w14:paraId="74E1ACD2" w14:textId="77777777" w:rsidR="00312B82" w:rsidRPr="00312B82" w:rsidRDefault="00312B82" w:rsidP="00312B82">
      <w:pPr>
        <w:pStyle w:val="Akapitzlist"/>
        <w:numPr>
          <w:ilvl w:val="0"/>
          <w:numId w:val="16"/>
        </w:numPr>
        <w:spacing w:before="120"/>
        <w:ind w:left="284"/>
        <w:jc w:val="both"/>
        <w:rPr>
          <w:rFonts w:ascii="Arial" w:hAnsi="Arial" w:cs="Arial"/>
          <w:b/>
          <w:color w:val="000000" w:themeColor="text1"/>
        </w:rPr>
      </w:pPr>
      <w:r w:rsidRPr="00312B82">
        <w:rPr>
          <w:rFonts w:ascii="Arial" w:hAnsi="Arial" w:cs="Arial"/>
          <w:b/>
          <w:color w:val="000000" w:themeColor="text1"/>
        </w:rPr>
        <w:t>Opis przewidywanego zakresu zadań i obowiązków:</w:t>
      </w:r>
    </w:p>
    <w:p w14:paraId="10AFED00" w14:textId="77777777" w:rsidR="00312B82" w:rsidRPr="00312B82" w:rsidRDefault="00312B82" w:rsidP="00312B82">
      <w:pPr>
        <w:pStyle w:val="Akapitzlist"/>
        <w:spacing w:before="120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4823E474" w14:textId="77777777" w:rsidR="00312B82" w:rsidRPr="00312B82" w:rsidRDefault="00312B82" w:rsidP="00312B82">
      <w:pPr>
        <w:tabs>
          <w:tab w:val="left" w:pos="2835"/>
        </w:tabs>
        <w:ind w:left="284"/>
        <w:jc w:val="both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eastAsia="Calibri" w:hAnsi="Arial" w:cs="Arial"/>
          <w:color w:val="000000" w:themeColor="text1"/>
        </w:rPr>
        <w:t>Zadania przewidziane w ramach zakresu obowiązków, to m.in.:</w:t>
      </w:r>
    </w:p>
    <w:p w14:paraId="24000C9C" w14:textId="77777777" w:rsidR="00312B82" w:rsidRPr="00312B82" w:rsidRDefault="00312B82" w:rsidP="00312B82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Ustalanie krótko- i długoterminowych celów badawczych.</w:t>
      </w:r>
    </w:p>
    <w:p w14:paraId="30F087AD" w14:textId="77777777" w:rsidR="00312B82" w:rsidRPr="00312B82" w:rsidRDefault="00312B82" w:rsidP="00312B82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Analiza danych i przygotowanie raportów z realizacji badań.</w:t>
      </w:r>
    </w:p>
    <w:p w14:paraId="1691CADF" w14:textId="77777777" w:rsidR="00312B82" w:rsidRPr="00312B82" w:rsidRDefault="00312B82" w:rsidP="00312B82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Prowadzenie niezbędnej dokumentacji i sprawozdawczości</w:t>
      </w:r>
    </w:p>
    <w:p w14:paraId="72208A60" w14:textId="77777777" w:rsidR="00312B82" w:rsidRPr="00312B82" w:rsidRDefault="00312B82" w:rsidP="00312B82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lastRenderedPageBreak/>
        <w:t>Prowadzenie zajęć dydaktycznych ze studentami oraz opieka naukowa nad dyplomantami</w:t>
      </w:r>
    </w:p>
    <w:p w14:paraId="65697C02" w14:textId="689C2ACC" w:rsidR="00312B82" w:rsidRPr="00312B82" w:rsidRDefault="00312B82" w:rsidP="00312B82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2B82">
        <w:rPr>
          <w:rFonts w:ascii="Arial" w:hAnsi="Arial" w:cs="Arial"/>
          <w:color w:val="000000" w:themeColor="text1"/>
          <w:sz w:val="20"/>
          <w:szCs w:val="20"/>
        </w:rPr>
        <w:t>Przygotowywanie publikacji naukowych.</w:t>
      </w:r>
    </w:p>
    <w:p w14:paraId="1AC751BD" w14:textId="77777777" w:rsidR="00312B82" w:rsidRPr="00312B82" w:rsidRDefault="00312B82" w:rsidP="00312B82">
      <w:pPr>
        <w:pStyle w:val="Akapitzlist"/>
        <w:numPr>
          <w:ilvl w:val="0"/>
          <w:numId w:val="16"/>
        </w:numPr>
        <w:spacing w:before="120"/>
        <w:ind w:left="284"/>
        <w:rPr>
          <w:rFonts w:ascii="Arial" w:hAnsi="Arial" w:cs="Arial"/>
          <w:b/>
          <w:color w:val="000000" w:themeColor="text1"/>
        </w:rPr>
      </w:pPr>
      <w:r w:rsidRPr="00312B82">
        <w:rPr>
          <w:rFonts w:ascii="Arial" w:hAnsi="Arial" w:cs="Arial"/>
          <w:b/>
          <w:color w:val="000000" w:themeColor="text1"/>
        </w:rPr>
        <w:t>Wykaz wymaganych dokumentów:</w:t>
      </w:r>
    </w:p>
    <w:p w14:paraId="6B97808C" w14:textId="77777777" w:rsidR="00312B82" w:rsidRPr="00312B82" w:rsidRDefault="00312B82" w:rsidP="00312B82">
      <w:pPr>
        <w:pStyle w:val="Akapitzlist"/>
        <w:spacing w:before="120"/>
        <w:ind w:left="284"/>
        <w:rPr>
          <w:rFonts w:ascii="Arial" w:hAnsi="Arial" w:cs="Arial"/>
          <w:b/>
          <w:color w:val="000000" w:themeColor="text1"/>
        </w:rPr>
      </w:pPr>
    </w:p>
    <w:p w14:paraId="2E2B603D" w14:textId="77777777" w:rsidR="00312B82" w:rsidRPr="00312B82" w:rsidRDefault="00312B82" w:rsidP="00312B82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>podanie o zatrudnienie do JM Rektora PŁ;</w:t>
      </w:r>
    </w:p>
    <w:p w14:paraId="5117D4DB" w14:textId="77777777" w:rsidR="00312B82" w:rsidRPr="00312B82" w:rsidRDefault="00312B82" w:rsidP="00312B82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eastAsia="Calibri" w:hAnsi="Arial" w:cs="Arial"/>
          <w:color w:val="000000" w:themeColor="text1"/>
        </w:rPr>
        <w:t xml:space="preserve">CV z danymi kontaktowymi, uwzględniające dotychczasowe osiągnięcia naukowe, przede wszystkim: </w:t>
      </w:r>
    </w:p>
    <w:p w14:paraId="1A4DC774" w14:textId="77777777" w:rsidR="00312B82" w:rsidRPr="00312B82" w:rsidRDefault="00312B82" w:rsidP="00312B82">
      <w:pPr>
        <w:pStyle w:val="Akapitzlist"/>
        <w:numPr>
          <w:ilvl w:val="1"/>
          <w:numId w:val="26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eastAsia="Calibri" w:hAnsi="Arial" w:cs="Arial"/>
          <w:color w:val="000000" w:themeColor="text1"/>
        </w:rPr>
        <w:t>doświadczenie naukowe zdobyte w kraju i/lub za granicą,</w:t>
      </w:r>
    </w:p>
    <w:p w14:paraId="34E96437" w14:textId="77777777" w:rsidR="00312B82" w:rsidRPr="00312B82" w:rsidRDefault="00312B82" w:rsidP="00312B82">
      <w:pPr>
        <w:pStyle w:val="Akapitzlist"/>
        <w:numPr>
          <w:ilvl w:val="1"/>
          <w:numId w:val="26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eastAsia="Calibri" w:hAnsi="Arial" w:cs="Arial"/>
          <w:color w:val="000000" w:themeColor="text1"/>
        </w:rPr>
        <w:t xml:space="preserve"> publikacje w wydawnictwach/czasopismach naukowych,</w:t>
      </w:r>
    </w:p>
    <w:p w14:paraId="78B658DC" w14:textId="77777777" w:rsidR="00312B82" w:rsidRPr="00312B82" w:rsidRDefault="00312B82" w:rsidP="00312B82">
      <w:pPr>
        <w:pStyle w:val="Akapitzlist"/>
        <w:numPr>
          <w:ilvl w:val="1"/>
          <w:numId w:val="26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eastAsia="Calibri" w:hAnsi="Arial" w:cs="Arial"/>
          <w:color w:val="000000" w:themeColor="text1"/>
        </w:rPr>
        <w:t xml:space="preserve"> dorobek dydaktyczny i naukowy </w:t>
      </w:r>
    </w:p>
    <w:p w14:paraId="067BE9AF" w14:textId="15FC93DC" w:rsidR="00312B82" w:rsidRPr="00312B82" w:rsidRDefault="00312B82" w:rsidP="00312B82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>Kwestionariusz osobowy dla osoby ubiegającej się o zatrudnienie w Politechnice Łódzkiej,    stanowiący załącznik nr 1.1 do „</w:t>
      </w:r>
      <w:r w:rsidR="00F5322B" w:rsidRPr="00312B82">
        <w:rPr>
          <w:rFonts w:ascii="Arial" w:hAnsi="Arial" w:cs="Arial"/>
          <w:color w:val="000000" w:themeColor="text1"/>
        </w:rPr>
        <w:t>Polityki Otm-R – Otwarty Przejrzysty Merytoryczny Proces   Rekrutacji</w:t>
      </w:r>
      <w:r w:rsidRPr="00312B82">
        <w:rPr>
          <w:rFonts w:ascii="Arial" w:hAnsi="Arial" w:cs="Arial"/>
          <w:color w:val="000000" w:themeColor="text1"/>
        </w:rPr>
        <w:t>”;</w:t>
      </w:r>
    </w:p>
    <w:p w14:paraId="5AC0987E" w14:textId="2D4189D4" w:rsidR="00312B82" w:rsidRPr="00312B82" w:rsidRDefault="00312B82" w:rsidP="00312B82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>Klauzula o ochronie danych osobowych, stanowiąca załącznik nr 1.2 do „</w:t>
      </w:r>
      <w:r w:rsidR="00F5322B" w:rsidRPr="00312B82">
        <w:rPr>
          <w:rFonts w:ascii="Arial" w:hAnsi="Arial" w:cs="Arial"/>
          <w:color w:val="000000" w:themeColor="text1"/>
        </w:rPr>
        <w:t>Polityki Otm-R – Otwarty Przejrzysty Merytoryczny Proces Rekrutacji”;</w:t>
      </w:r>
    </w:p>
    <w:p w14:paraId="29A70346" w14:textId="396571C5" w:rsidR="00312B82" w:rsidRPr="00312B82" w:rsidRDefault="00312B82" w:rsidP="00312B82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>Zgoda na przetwarzanie danych osobowych, stanowiąca załącznik nr 1.3 do „</w:t>
      </w:r>
      <w:r w:rsidR="00F5322B" w:rsidRPr="00312B82">
        <w:rPr>
          <w:rFonts w:ascii="Arial" w:hAnsi="Arial" w:cs="Arial"/>
          <w:color w:val="000000" w:themeColor="text1"/>
        </w:rPr>
        <w:t>Polityki Otm-R – Otwarty Przejrzysty Merytoryczny Proces Rekrutacji</w:t>
      </w:r>
      <w:r w:rsidRPr="00312B82">
        <w:rPr>
          <w:rFonts w:ascii="Arial" w:hAnsi="Arial" w:cs="Arial"/>
          <w:color w:val="000000" w:themeColor="text1"/>
        </w:rPr>
        <w:t>”;</w:t>
      </w:r>
    </w:p>
    <w:p w14:paraId="073564AF" w14:textId="77777777" w:rsidR="00312B82" w:rsidRPr="00312B82" w:rsidRDefault="00312B82" w:rsidP="00312B82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>odpisy/kopie dyplomów;</w:t>
      </w:r>
    </w:p>
    <w:p w14:paraId="26642F4B" w14:textId="77777777" w:rsidR="00312B82" w:rsidRPr="00312B82" w:rsidRDefault="00312B82" w:rsidP="00312B82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>inne dokumenty potwierdzające posiadane kwalifikacje.</w:t>
      </w:r>
    </w:p>
    <w:p w14:paraId="6C77200B" w14:textId="77777777" w:rsidR="00312B82" w:rsidRPr="00312B82" w:rsidRDefault="00312B82" w:rsidP="00312B82">
      <w:pPr>
        <w:spacing w:before="120"/>
        <w:ind w:left="850" w:hanging="425"/>
        <w:contextualSpacing/>
        <w:rPr>
          <w:rFonts w:ascii="Arial" w:hAnsi="Arial" w:cs="Arial"/>
          <w:color w:val="000000" w:themeColor="text1"/>
        </w:rPr>
      </w:pPr>
    </w:p>
    <w:p w14:paraId="311530FF" w14:textId="77777777" w:rsidR="00312B82" w:rsidRPr="00312B82" w:rsidRDefault="00312B82" w:rsidP="00312B82">
      <w:pPr>
        <w:pStyle w:val="Akapitzlist"/>
        <w:numPr>
          <w:ilvl w:val="0"/>
          <w:numId w:val="16"/>
        </w:numPr>
        <w:spacing w:before="120"/>
        <w:ind w:left="284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b/>
          <w:color w:val="000000" w:themeColor="text1"/>
        </w:rPr>
        <w:t>Miejsce, forma i termin składania dokumentów:</w:t>
      </w:r>
    </w:p>
    <w:p w14:paraId="150568CD" w14:textId="77777777" w:rsidR="00312B82" w:rsidRPr="00312B82" w:rsidRDefault="00312B82" w:rsidP="00312B82">
      <w:pPr>
        <w:pStyle w:val="Akapitzlist"/>
        <w:spacing w:before="120"/>
        <w:ind w:left="284"/>
        <w:rPr>
          <w:rFonts w:ascii="Arial" w:hAnsi="Arial" w:cs="Arial"/>
          <w:color w:val="000000" w:themeColor="text1"/>
        </w:rPr>
      </w:pPr>
    </w:p>
    <w:p w14:paraId="0B9242DD" w14:textId="050741FA" w:rsidR="00312B82" w:rsidRPr="00312B82" w:rsidRDefault="00312B82" w:rsidP="00312B82">
      <w:pPr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 xml:space="preserve">Dokumenty należy przesłać drogą elektroniczną na adres mailowy </w:t>
      </w:r>
      <w:hyperlink r:id="rId11" w:history="1">
        <w:r w:rsidRPr="00312B82">
          <w:rPr>
            <w:rStyle w:val="Hipercze"/>
            <w:rFonts w:ascii="Arial" w:hAnsi="Arial" w:cs="Arial"/>
            <w:color w:val="000000" w:themeColor="text1"/>
          </w:rPr>
          <w:t>justyna.babska@p.lodz.pl</w:t>
        </w:r>
      </w:hyperlink>
      <w:r w:rsidRPr="00312B82">
        <w:rPr>
          <w:rFonts w:ascii="Arial" w:hAnsi="Arial" w:cs="Arial"/>
          <w:color w:val="000000" w:themeColor="text1"/>
        </w:rPr>
        <w:t xml:space="preserve"> do dnia </w:t>
      </w:r>
      <w:r w:rsidRPr="00F5322B">
        <w:rPr>
          <w:rFonts w:ascii="Arial" w:hAnsi="Arial" w:cs="Arial"/>
          <w:b/>
          <w:bCs/>
          <w:color w:val="000000" w:themeColor="text1"/>
          <w:u w:val="single"/>
        </w:rPr>
        <w:t>0</w:t>
      </w:r>
      <w:r w:rsidR="00F5322B" w:rsidRPr="00F5322B">
        <w:rPr>
          <w:rFonts w:ascii="Arial" w:hAnsi="Arial" w:cs="Arial"/>
          <w:b/>
          <w:bCs/>
          <w:color w:val="000000" w:themeColor="text1"/>
          <w:u w:val="single"/>
        </w:rPr>
        <w:t>8</w:t>
      </w:r>
      <w:r w:rsidRPr="00F5322B">
        <w:rPr>
          <w:rFonts w:ascii="Arial" w:hAnsi="Arial" w:cs="Arial"/>
          <w:b/>
          <w:bCs/>
          <w:color w:val="000000" w:themeColor="text1"/>
          <w:u w:val="single"/>
        </w:rPr>
        <w:t>.09.2024 r.</w:t>
      </w:r>
      <w:r w:rsidRPr="00312B82">
        <w:rPr>
          <w:rFonts w:ascii="Arial" w:hAnsi="Arial" w:cs="Arial"/>
          <w:color w:val="000000" w:themeColor="text1"/>
        </w:rPr>
        <w:t xml:space="preserve"> W tytule maila proszę wpisać „Konkurs asystent w Zespole Chemii Kwasów Nukleinowych”</w:t>
      </w:r>
    </w:p>
    <w:p w14:paraId="051BC938" w14:textId="77777777" w:rsidR="00312B82" w:rsidRPr="00312B82" w:rsidRDefault="00312B82" w:rsidP="00312B82">
      <w:pPr>
        <w:jc w:val="both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eastAsia="Calibri" w:hAnsi="Arial" w:cs="Arial"/>
          <w:color w:val="000000" w:themeColor="text1"/>
        </w:rPr>
        <w:t>Wszystkie wymagane dokumenty/załączniki należy przesłać w formie plików PDF (łączna wielkość załączanych plików nie powinna przekroczyć 10 MB).</w:t>
      </w:r>
    </w:p>
    <w:p w14:paraId="16030DE9" w14:textId="77777777" w:rsidR="00312B82" w:rsidRPr="00312B82" w:rsidRDefault="00312B82" w:rsidP="00312B8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12B82">
        <w:rPr>
          <w:rFonts w:ascii="Arial" w:hAnsi="Arial" w:cs="Arial"/>
          <w:color w:val="000000" w:themeColor="text1"/>
          <w:shd w:val="clear" w:color="auto" w:fill="FFFFFF"/>
        </w:rPr>
        <w:t xml:space="preserve">W przypadku wysyłania dokumentów drogą tradycyjną również w terminie </w:t>
      </w:r>
      <w:r w:rsidRPr="00312B82">
        <w:rPr>
          <w:rFonts w:ascii="Arial" w:hAnsi="Arial" w:cs="Arial"/>
          <w:color w:val="000000" w:themeColor="text1"/>
        </w:rPr>
        <w:t>do 17.11.2022 r.</w:t>
      </w:r>
      <w:r w:rsidRPr="00312B82">
        <w:rPr>
          <w:rFonts w:ascii="Arial" w:hAnsi="Arial" w:cs="Arial"/>
          <w:color w:val="000000" w:themeColor="text1"/>
          <w:shd w:val="clear" w:color="auto" w:fill="FFFFFF"/>
        </w:rPr>
        <w:t>, na kopercie należy umieścić adnotację „</w:t>
      </w:r>
      <w:r w:rsidRPr="00312B82">
        <w:rPr>
          <w:rFonts w:ascii="Arial" w:hAnsi="Arial" w:cs="Arial"/>
          <w:color w:val="000000" w:themeColor="text1"/>
        </w:rPr>
        <w:t>Konkurs asystent w Zespole Chemii Kwasów Nukleinowych</w:t>
      </w:r>
      <w:r w:rsidRPr="00312B82">
        <w:rPr>
          <w:rFonts w:ascii="Arial" w:hAnsi="Arial" w:cs="Arial"/>
          <w:color w:val="000000" w:themeColor="text1"/>
          <w:shd w:val="clear" w:color="auto" w:fill="FFFFFF"/>
        </w:rPr>
        <w:t>” na adres: Wydział Chemiczny, Instytut Chemii Organicznej ul. Żeromskiego 116, 90-543 Łódź, Bud.27, III p., pok. 304.</w:t>
      </w:r>
    </w:p>
    <w:p w14:paraId="0E396FB3" w14:textId="77777777" w:rsidR="00312B82" w:rsidRPr="00312B82" w:rsidRDefault="00312B82" w:rsidP="00312B82">
      <w:pPr>
        <w:jc w:val="both"/>
        <w:rPr>
          <w:rFonts w:ascii="Arial" w:eastAsia="Calibri" w:hAnsi="Arial" w:cs="Arial"/>
          <w:color w:val="000000" w:themeColor="text1"/>
        </w:rPr>
      </w:pPr>
    </w:p>
    <w:p w14:paraId="4C7EE784" w14:textId="77777777" w:rsidR="00312B82" w:rsidRPr="00312B82" w:rsidRDefault="00312B82" w:rsidP="00312B82">
      <w:pPr>
        <w:jc w:val="both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eastAsia="Calibri" w:hAnsi="Arial" w:cs="Arial"/>
          <w:color w:val="000000" w:themeColor="text1"/>
        </w:rPr>
        <w:t>Kandydaci/tki, spełniający wymogi formalne oraz wymagania projektu, mogą zostać zaproszeni na rozmowę kwalifikacyjną. Informacje dotyczące ewentualnej rozmowy kwalifikacyjnej zostaną przesłane Kandydatom/ką pocztą elektroniczną.</w:t>
      </w:r>
    </w:p>
    <w:p w14:paraId="3B84835A" w14:textId="77777777" w:rsidR="00312B82" w:rsidRPr="00312B82" w:rsidRDefault="00312B82" w:rsidP="00312B82">
      <w:pPr>
        <w:rPr>
          <w:rFonts w:ascii="Arial" w:eastAsia="Calibri" w:hAnsi="Arial" w:cs="Arial"/>
          <w:color w:val="000000" w:themeColor="text1"/>
        </w:rPr>
      </w:pPr>
    </w:p>
    <w:p w14:paraId="65AFE9B6" w14:textId="77777777" w:rsidR="00312B82" w:rsidRPr="00312B82" w:rsidRDefault="00312B82" w:rsidP="00312B82">
      <w:pPr>
        <w:pStyle w:val="Akapitzlist"/>
        <w:numPr>
          <w:ilvl w:val="0"/>
          <w:numId w:val="16"/>
        </w:numPr>
        <w:spacing w:before="120"/>
        <w:ind w:left="284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hAnsi="Arial" w:cs="Arial"/>
          <w:b/>
          <w:color w:val="000000" w:themeColor="text1"/>
        </w:rPr>
        <w:t>Dane osoby do kontaktu:</w:t>
      </w:r>
    </w:p>
    <w:p w14:paraId="28A5D90A" w14:textId="77777777" w:rsidR="00312B82" w:rsidRPr="00312B82" w:rsidRDefault="00312B82" w:rsidP="00312B82">
      <w:pPr>
        <w:pStyle w:val="Akapitzlist"/>
        <w:spacing w:before="120"/>
        <w:ind w:left="284"/>
        <w:jc w:val="both"/>
        <w:rPr>
          <w:rFonts w:ascii="Arial" w:eastAsia="Calibri" w:hAnsi="Arial" w:cs="Arial"/>
          <w:color w:val="000000" w:themeColor="text1"/>
        </w:rPr>
      </w:pPr>
    </w:p>
    <w:p w14:paraId="691C72CD" w14:textId="0B3039BA" w:rsidR="00312B82" w:rsidRPr="00312B82" w:rsidRDefault="00312B82" w:rsidP="00312B82">
      <w:pPr>
        <w:jc w:val="both"/>
        <w:rPr>
          <w:rFonts w:ascii="Arial" w:eastAsia="Calibri" w:hAnsi="Arial" w:cs="Arial"/>
          <w:color w:val="000000" w:themeColor="text1"/>
        </w:rPr>
      </w:pPr>
      <w:r w:rsidRPr="00312B82">
        <w:rPr>
          <w:rFonts w:ascii="Arial" w:eastAsia="Calibri" w:hAnsi="Arial" w:cs="Arial"/>
          <w:color w:val="000000" w:themeColor="text1"/>
        </w:rPr>
        <w:t>Dodatkowych informacji na temat konkursu udziela specjalista kierujący pracą zespołu – mgr Justyna Babska, e-mail: justyna.babska@p.lodz.pl</w:t>
      </w:r>
    </w:p>
    <w:p w14:paraId="036D047C" w14:textId="77777777" w:rsidR="00312B82" w:rsidRPr="00312B82" w:rsidRDefault="00312B82" w:rsidP="00312B82">
      <w:pPr>
        <w:spacing w:before="120"/>
        <w:ind w:left="284" w:hanging="425"/>
        <w:contextualSpacing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 xml:space="preserve"> </w:t>
      </w:r>
    </w:p>
    <w:p w14:paraId="316A3096" w14:textId="5D0B079F" w:rsidR="00312B82" w:rsidRPr="00312B82" w:rsidRDefault="00312B82" w:rsidP="00312B82">
      <w:pPr>
        <w:pStyle w:val="Akapitzlist"/>
        <w:numPr>
          <w:ilvl w:val="0"/>
          <w:numId w:val="16"/>
        </w:numPr>
        <w:spacing w:before="120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b/>
          <w:color w:val="000000" w:themeColor="text1"/>
        </w:rPr>
        <w:t>Przewidywany termin rozstrzygnięcia konkursu:</w:t>
      </w:r>
      <w:r w:rsidRPr="00312B82">
        <w:rPr>
          <w:rFonts w:ascii="Arial" w:hAnsi="Arial" w:cs="Arial"/>
          <w:color w:val="000000" w:themeColor="text1"/>
        </w:rPr>
        <w:t xml:space="preserve">  16.09.2024</w:t>
      </w:r>
    </w:p>
    <w:p w14:paraId="51D6CAB3" w14:textId="77777777" w:rsidR="00312B82" w:rsidRPr="00312B82" w:rsidRDefault="00312B82" w:rsidP="00312B82">
      <w:pPr>
        <w:spacing w:before="120"/>
        <w:contextualSpacing/>
        <w:jc w:val="both"/>
        <w:rPr>
          <w:rFonts w:ascii="Arial" w:hAnsi="Arial" w:cs="Arial"/>
          <w:color w:val="000000" w:themeColor="text1"/>
        </w:rPr>
      </w:pPr>
    </w:p>
    <w:p w14:paraId="382B178F" w14:textId="77777777" w:rsidR="00312B82" w:rsidRPr="00312B82" w:rsidRDefault="00312B82" w:rsidP="00312B82">
      <w:pPr>
        <w:spacing w:before="120"/>
        <w:contextualSpacing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312B82">
        <w:rPr>
          <w:rFonts w:ascii="Arial" w:hAnsi="Arial" w:cs="Arial"/>
          <w:color w:val="000000" w:themeColor="text1"/>
        </w:rPr>
        <w:t xml:space="preserve"> 8. </w:t>
      </w:r>
      <w:r w:rsidRPr="00312B82">
        <w:rPr>
          <w:rFonts w:ascii="Arial" w:hAnsi="Arial" w:cs="Arial"/>
          <w:b/>
          <w:bCs/>
          <w:color w:val="000000" w:themeColor="text1"/>
          <w:shd w:val="clear" w:color="auto" w:fill="FFFFFF"/>
        </w:rPr>
        <w:t>Opis jednostki zatrudniającej</w:t>
      </w:r>
    </w:p>
    <w:p w14:paraId="68339D51" w14:textId="77777777" w:rsidR="00312B82" w:rsidRPr="00312B82" w:rsidRDefault="00312B82" w:rsidP="00312B82">
      <w:pPr>
        <w:spacing w:before="120"/>
        <w:contextualSpacing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1F271A7F" w14:textId="77777777" w:rsidR="00312B82" w:rsidRPr="00312B82" w:rsidRDefault="00312B82" w:rsidP="00312B82">
      <w:pPr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  <w:shd w:val="clear" w:color="auto" w:fill="FFFFFF"/>
        </w:rPr>
        <w:t xml:space="preserve">Instytut Chemii Organicznej jest częścią Wydziału Chemicznego Politechniki Łódzkiej. Utworzony został w roku 1970 w rezultacie wprowadzonych zmian przez Ministerstwo Nauki i Szkolnictwa Wyższego. Instytut jest jednostką naukową prowadzącą badania w obszarze chemii organicznej. Główne kierunki badań dotyczą: </w:t>
      </w:r>
    </w:p>
    <w:p w14:paraId="3A304D75" w14:textId="77777777" w:rsidR="00312B82" w:rsidRPr="00312B82" w:rsidRDefault="00312B82" w:rsidP="00312B82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12B82">
        <w:rPr>
          <w:rFonts w:ascii="Arial" w:hAnsi="Arial" w:cs="Arial"/>
          <w:color w:val="000000" w:themeColor="text1"/>
          <w:shd w:val="clear" w:color="auto" w:fill="FFFFFF"/>
        </w:rPr>
        <w:t>syntezy organicznej</w:t>
      </w:r>
    </w:p>
    <w:p w14:paraId="6A185ABE" w14:textId="77777777" w:rsidR="00312B82" w:rsidRPr="00312B82" w:rsidRDefault="00312B82" w:rsidP="00312B82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12B82">
        <w:rPr>
          <w:rFonts w:ascii="Arial" w:hAnsi="Arial" w:cs="Arial"/>
          <w:color w:val="000000" w:themeColor="text1"/>
          <w:shd w:val="clear" w:color="auto" w:fill="FFFFFF"/>
        </w:rPr>
        <w:t>katalizy asymetrycznej</w:t>
      </w:r>
    </w:p>
    <w:p w14:paraId="435E11AD" w14:textId="77777777" w:rsidR="00312B82" w:rsidRPr="00312B82" w:rsidRDefault="00312B82" w:rsidP="00312B82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12B82">
        <w:rPr>
          <w:rFonts w:ascii="Arial" w:hAnsi="Arial" w:cs="Arial"/>
          <w:color w:val="000000" w:themeColor="text1"/>
          <w:shd w:val="clear" w:color="auto" w:fill="FFFFFF"/>
        </w:rPr>
        <w:lastRenderedPageBreak/>
        <w:t>syntezy i wykorzystania katalizatorów organicznych o ściśle zdefiniowanej budowie przestrzennej oraz badania mechanizmów reakcji</w:t>
      </w:r>
    </w:p>
    <w:p w14:paraId="0AD8EDD9" w14:textId="77777777" w:rsidR="00312B82" w:rsidRPr="00312B82" w:rsidRDefault="00312B82" w:rsidP="00312B82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12B82">
        <w:rPr>
          <w:rFonts w:ascii="Arial" w:hAnsi="Arial" w:cs="Arial"/>
          <w:color w:val="000000" w:themeColor="text1"/>
          <w:shd w:val="clear" w:color="auto" w:fill="FFFFFF"/>
        </w:rPr>
        <w:t>syntezy modyfikowanych nukleozydów, nukleotydów i oligorybonukleotydów wpływu modyfikacji na właściwości, strukturę i aktywność biologiczną kwasów rybonukleinowych mRNA i tRNA</w:t>
      </w:r>
    </w:p>
    <w:p w14:paraId="3F2942B2" w14:textId="77777777" w:rsidR="00312B82" w:rsidRPr="00312B82" w:rsidRDefault="00312B82" w:rsidP="00312B82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12B82">
        <w:rPr>
          <w:rFonts w:ascii="Arial" w:hAnsi="Arial" w:cs="Arial"/>
          <w:color w:val="000000" w:themeColor="text1"/>
          <w:shd w:val="clear" w:color="auto" w:fill="FFFFFF"/>
        </w:rPr>
        <w:t>badania które wskazują defekty RNA związane z brakiem danej modyfikacji lub pojawieniem się nowej (niezaplanowanej przez Naturę) są często przyczyną zaburzeń procesu biosyntezy białek co skutkuje </w:t>
      </w:r>
      <w:r w:rsidRPr="00312B82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poważnymi dysfunkcjami komórek, a często również chorobami człowieka. Zrozumienie relacji struktura-funkcja na prostszych niż cała cząsteczka RNA modelach syntetycznych, przyczynia się do poznania podstaw patogenezy chorób człowieka, otwiera też drogę do opracowania alternatywnych metod ich leczenia i diagnozowania.</w:t>
      </w:r>
    </w:p>
    <w:p w14:paraId="2CF08E97" w14:textId="77777777" w:rsidR="00312B82" w:rsidRPr="00312B82" w:rsidRDefault="00312B82" w:rsidP="00312B82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>peptydów aktywnych biologicznie i ich wykorzystania w medycynie. Projektowane i syntezowane są peptydy tworzące stabilne struktury przestrzenne, dzięki czemu możliwe jest modulowanie ich właściwości biologicznych.</w:t>
      </w:r>
    </w:p>
    <w:p w14:paraId="239B0E39" w14:textId="77777777" w:rsidR="00312B82" w:rsidRPr="00312B82" w:rsidRDefault="00312B82" w:rsidP="00312B82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>prowadzone są również badania podstawowe nad opracowywaniem nowych metod syntezy organicznej zarówna w roztworze, na fazie stałej jak też syntez wspomaganych promieniowaniem mikrofalowym.</w:t>
      </w:r>
    </w:p>
    <w:p w14:paraId="0E7D729B" w14:textId="77777777" w:rsidR="00312B82" w:rsidRPr="00312B82" w:rsidRDefault="00312B82" w:rsidP="00312B82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12B82">
        <w:rPr>
          <w:rFonts w:ascii="Arial" w:hAnsi="Arial" w:cs="Arial"/>
          <w:color w:val="000000" w:themeColor="text1"/>
          <w:shd w:val="clear" w:color="auto" w:fill="FFFFFF"/>
        </w:rPr>
        <w:t>ważnym aspektem naszych badań jest również zrozumienie mechanizmów reakcji organokatalitycznych w oparciu o techniki kinetyczne i syntetyczne ze szczególnym uwzględnieniem zastosowania spektroskopii magnetycznego rezonansu jądrowego (NMR)</w:t>
      </w:r>
    </w:p>
    <w:p w14:paraId="7DA26C3C" w14:textId="77777777" w:rsidR="00312B82" w:rsidRPr="00312B82" w:rsidRDefault="00312B82" w:rsidP="00312B82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>w obszarze wykorzystania peptydów duży nacisk kładziemy na projektowanie, syntezę oraz badanie właściwości użytkowych koniugatów peptydów z lekami lub znacznikami, dzięki czemu możliwe jest worzenie nowych związków aktywnych biologicznie charakteryzujących się wysoką biokompatybilnością i biomimikrą. Peptydy oraz fragmenty białek stosowane są przez nas do modyfikacji biopolimerow oraz nanocząstek co pozwala na ich zastosowanie w medycynie regeneracyjnej oraz nanotechnologii.</w:t>
      </w:r>
    </w:p>
    <w:p w14:paraId="5B1F4862" w14:textId="77777777" w:rsidR="00312B82" w:rsidRPr="00312B82" w:rsidRDefault="00312B82" w:rsidP="00312B82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</w:rPr>
        <w:t>realizowane badania nakierowane są również na poszukiwanie nowych biomarkerów użytecznych w diagnostyce medycznej. Badania te wpasowują się w badania proteomiczne oraz metabolomiczne.</w:t>
      </w:r>
    </w:p>
    <w:p w14:paraId="5A28CAEA" w14:textId="77777777" w:rsidR="00312B82" w:rsidRPr="00312B82" w:rsidRDefault="00312B82" w:rsidP="00312B82">
      <w:pPr>
        <w:jc w:val="both"/>
        <w:rPr>
          <w:rFonts w:ascii="Arial" w:hAnsi="Arial" w:cs="Arial"/>
          <w:color w:val="000000" w:themeColor="text1"/>
        </w:rPr>
      </w:pPr>
    </w:p>
    <w:p w14:paraId="69FD61C0" w14:textId="77777777" w:rsidR="00312B82" w:rsidRPr="00312B82" w:rsidRDefault="00312B82" w:rsidP="00312B82">
      <w:pPr>
        <w:jc w:val="both"/>
        <w:rPr>
          <w:rFonts w:ascii="Arial" w:hAnsi="Arial" w:cs="Arial"/>
          <w:color w:val="000000" w:themeColor="text1"/>
        </w:rPr>
      </w:pPr>
      <w:r w:rsidRPr="00312B82">
        <w:rPr>
          <w:rFonts w:ascii="Arial" w:hAnsi="Arial" w:cs="Arial"/>
          <w:color w:val="000000" w:themeColor="text1"/>
          <w:shd w:val="clear" w:color="auto" w:fill="FFFFFF"/>
        </w:rPr>
        <w:t>Liczne prace badawcze Instytutu zorientowane są na zastosowania praktyczne w przemyśle jak i w medycynie. W Instytucie realizujemy dużą ilość  projektów krajowych i zagranicznych. </w:t>
      </w:r>
    </w:p>
    <w:p w14:paraId="63BF1E63" w14:textId="63FE74BF" w:rsidR="000B2512" w:rsidRPr="001D242F" w:rsidRDefault="000B2512" w:rsidP="001D242F">
      <w:pPr>
        <w:spacing w:before="120"/>
        <w:rPr>
          <w:rFonts w:ascii="Arial" w:hAnsi="Arial" w:cs="Arial"/>
          <w:b/>
          <w:bCs/>
        </w:rPr>
      </w:pPr>
    </w:p>
    <w:p w14:paraId="33D1AB17" w14:textId="0D9D53D2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A5572F" w14:textId="4D0E933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7FFB05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A2A3A8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364DD4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AF7A5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0925D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5BDB67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22FE0F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2A4F82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1CCFAD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F2DC86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470BDC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A450" w14:textId="77777777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tel: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2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404152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404152">
        <w:rPr>
          <w:rFonts w:ascii="Arial" w:hAnsi="Arial"/>
          <w:szCs w:val="18"/>
        </w:rPr>
        <w:t xml:space="preserve">      </w:t>
      </w:r>
    </w:p>
    <w:p w14:paraId="41CF7A94" w14:textId="77777777" w:rsidR="00665648" w:rsidRPr="00404152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3"/>
          <w:footerReference w:type="default" r:id="rId14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Oświadczam, że zostałem/am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8D416" w14:textId="77777777" w:rsidR="003158C3" w:rsidRDefault="003158C3">
      <w:r>
        <w:separator/>
      </w:r>
    </w:p>
  </w:endnote>
  <w:endnote w:type="continuationSeparator" w:id="0">
    <w:p w14:paraId="63404CFC" w14:textId="77777777" w:rsidR="003158C3" w:rsidRDefault="003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CD9AC" w14:textId="77777777" w:rsidR="003158C3" w:rsidRDefault="003158C3">
      <w:r>
        <w:separator/>
      </w:r>
    </w:p>
  </w:footnote>
  <w:footnote w:type="continuationSeparator" w:id="0">
    <w:p w14:paraId="3702A1C6" w14:textId="77777777" w:rsidR="003158C3" w:rsidRDefault="0031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E4D5C"/>
    <w:multiLevelType w:val="hybridMultilevel"/>
    <w:tmpl w:val="30EE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86D90"/>
    <w:multiLevelType w:val="hybridMultilevel"/>
    <w:tmpl w:val="10FE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64D7"/>
    <w:multiLevelType w:val="hybridMultilevel"/>
    <w:tmpl w:val="E42AAB30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EA4DDF"/>
    <w:multiLevelType w:val="hybridMultilevel"/>
    <w:tmpl w:val="6FF4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96F5B"/>
    <w:multiLevelType w:val="hybridMultilevel"/>
    <w:tmpl w:val="9F225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E23F9"/>
    <w:multiLevelType w:val="hybridMultilevel"/>
    <w:tmpl w:val="31760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C07A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7B26"/>
    <w:multiLevelType w:val="hybridMultilevel"/>
    <w:tmpl w:val="7872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3" w15:restartNumberingAfterBreak="0">
    <w:nsid w:val="5D8E6CDD"/>
    <w:multiLevelType w:val="hybridMultilevel"/>
    <w:tmpl w:val="73C499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E11ED5"/>
    <w:multiLevelType w:val="hybridMultilevel"/>
    <w:tmpl w:val="1F3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AFE"/>
    <w:multiLevelType w:val="hybridMultilevel"/>
    <w:tmpl w:val="1ABC1B1C"/>
    <w:lvl w:ilvl="0" w:tplc="50F40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D2A40"/>
    <w:multiLevelType w:val="hybridMultilevel"/>
    <w:tmpl w:val="277AC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4"/>
  </w:num>
  <w:num w:numId="12" w16cid:durableId="1489051677">
    <w:abstractNumId w:val="25"/>
  </w:num>
  <w:num w:numId="13" w16cid:durableId="531576333">
    <w:abstractNumId w:val="24"/>
  </w:num>
  <w:num w:numId="14" w16cid:durableId="1130981093">
    <w:abstractNumId w:val="10"/>
  </w:num>
  <w:num w:numId="15" w16cid:durableId="1605186940">
    <w:abstractNumId w:val="15"/>
  </w:num>
  <w:num w:numId="16" w16cid:durableId="1927491862">
    <w:abstractNumId w:val="22"/>
  </w:num>
  <w:num w:numId="17" w16cid:durableId="1461193551">
    <w:abstractNumId w:val="28"/>
  </w:num>
  <w:num w:numId="18" w16cid:durableId="87240931">
    <w:abstractNumId w:val="18"/>
  </w:num>
  <w:num w:numId="19" w16cid:durableId="1112166949">
    <w:abstractNumId w:val="12"/>
  </w:num>
  <w:num w:numId="20" w16cid:durableId="446781678">
    <w:abstractNumId w:val="26"/>
  </w:num>
  <w:num w:numId="21" w16cid:durableId="1242715455">
    <w:abstractNumId w:val="13"/>
  </w:num>
  <w:num w:numId="22" w16cid:durableId="950551347">
    <w:abstractNumId w:val="17"/>
  </w:num>
  <w:num w:numId="23" w16cid:durableId="964384204">
    <w:abstractNumId w:val="19"/>
  </w:num>
  <w:num w:numId="24" w16cid:durableId="1820075501">
    <w:abstractNumId w:val="23"/>
  </w:num>
  <w:num w:numId="25" w16cid:durableId="125009081">
    <w:abstractNumId w:val="16"/>
  </w:num>
  <w:num w:numId="26" w16cid:durableId="1017272868">
    <w:abstractNumId w:val="27"/>
  </w:num>
  <w:num w:numId="27" w16cid:durableId="1474788366">
    <w:abstractNumId w:val="21"/>
  </w:num>
  <w:num w:numId="28" w16cid:durableId="1590506304">
    <w:abstractNumId w:val="20"/>
  </w:num>
  <w:num w:numId="29" w16cid:durableId="972519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444C2"/>
    <w:rsid w:val="00151512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263C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42F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7F4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7C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326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2B82"/>
    <w:rsid w:val="00313359"/>
    <w:rsid w:val="0031351B"/>
    <w:rsid w:val="0031378E"/>
    <w:rsid w:val="00314284"/>
    <w:rsid w:val="003147A6"/>
    <w:rsid w:val="00314FFF"/>
    <w:rsid w:val="003158C3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0B2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0749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52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9DB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4A43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64F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371A4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455D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6B4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5803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C794E"/>
    <w:rsid w:val="006D0FF6"/>
    <w:rsid w:val="006D150A"/>
    <w:rsid w:val="006D29E2"/>
    <w:rsid w:val="006D383D"/>
    <w:rsid w:val="006D4B85"/>
    <w:rsid w:val="006D57B5"/>
    <w:rsid w:val="006D6C70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657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47BF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C2"/>
    <w:rsid w:val="007F18ED"/>
    <w:rsid w:val="007F1A37"/>
    <w:rsid w:val="007F1C00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2FA6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6E9A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03B"/>
    <w:rsid w:val="00923E15"/>
    <w:rsid w:val="009245BD"/>
    <w:rsid w:val="0092563F"/>
    <w:rsid w:val="0092580A"/>
    <w:rsid w:val="00926717"/>
    <w:rsid w:val="0092751E"/>
    <w:rsid w:val="0093083B"/>
    <w:rsid w:val="009316F8"/>
    <w:rsid w:val="0093198E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30C8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97AD6"/>
    <w:rsid w:val="009A0D18"/>
    <w:rsid w:val="009A3D19"/>
    <w:rsid w:val="009A5CAB"/>
    <w:rsid w:val="009A794E"/>
    <w:rsid w:val="009B109A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52AA"/>
    <w:rsid w:val="009C5CD3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625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2BAC"/>
    <w:rsid w:val="00A83A3E"/>
    <w:rsid w:val="00A84AB7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84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3D0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65C"/>
    <w:rsid w:val="00AE5871"/>
    <w:rsid w:val="00AE5D75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5A7D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E52AF"/>
    <w:rsid w:val="00CF15A5"/>
    <w:rsid w:val="00CF347C"/>
    <w:rsid w:val="00CF5961"/>
    <w:rsid w:val="00CF60D8"/>
    <w:rsid w:val="00CF7DD7"/>
    <w:rsid w:val="00D0062E"/>
    <w:rsid w:val="00D02627"/>
    <w:rsid w:val="00D0269E"/>
    <w:rsid w:val="00D0286A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97FDC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078"/>
    <w:rsid w:val="00DF635C"/>
    <w:rsid w:val="00DF63CC"/>
    <w:rsid w:val="00E01DA1"/>
    <w:rsid w:val="00E02D9D"/>
    <w:rsid w:val="00E0349B"/>
    <w:rsid w:val="00E042B9"/>
    <w:rsid w:val="00E10025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18A3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49C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54E1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2A2B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22B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3C6C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E77F3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D24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dm.p.lodz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3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1947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16</cp:revision>
  <cp:lastPrinted>2017-06-22T12:04:00Z</cp:lastPrinted>
  <dcterms:created xsi:type="dcterms:W3CDTF">2024-07-23T09:09:00Z</dcterms:created>
  <dcterms:modified xsi:type="dcterms:W3CDTF">2024-08-09T10:13:00Z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