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34C1" w14:textId="77777777" w:rsidR="006C2256" w:rsidRPr="00A7199E" w:rsidRDefault="006C2256" w:rsidP="006C2256">
      <w:pPr>
        <w:jc w:val="center"/>
        <w:rPr>
          <w:rFonts w:ascii="Times New Roman" w:hAnsi="Times New Roman" w:cs="Times New Roman"/>
          <w:b/>
          <w:bCs/>
        </w:rPr>
      </w:pPr>
      <w:r w:rsidRPr="00A7199E">
        <w:rPr>
          <w:rFonts w:ascii="Times New Roman" w:hAnsi="Times New Roman" w:cs="Times New Roman"/>
          <w:b/>
          <w:bCs/>
        </w:rPr>
        <w:t>ZGODA NA PRZETWARZANIE DANYCH OSOBOWYCH</w:t>
      </w:r>
    </w:p>
    <w:p w14:paraId="40CF9486" w14:textId="247260F3" w:rsidR="006C2256" w:rsidRPr="006C2256" w:rsidRDefault="006C2256" w:rsidP="006C2256">
      <w:pPr>
        <w:jc w:val="both"/>
        <w:rPr>
          <w:rFonts w:ascii="Times New Roman" w:hAnsi="Times New Roman" w:cs="Times New Roman"/>
        </w:rPr>
      </w:pPr>
      <w:r w:rsidRPr="006C2256">
        <w:rPr>
          <w:rFonts w:ascii="Times New Roman" w:hAnsi="Times New Roman" w:cs="Times New Roman"/>
        </w:rPr>
        <w:t>Wyrażam zgodę na przetwarzanie moich danych osobowych, innych niż wskazane w art. 22</w:t>
      </w:r>
      <w:r w:rsidRPr="006C2256">
        <w:rPr>
          <w:rFonts w:ascii="Times New Roman" w:hAnsi="Times New Roman" w:cs="Times New Roman"/>
          <w:vertAlign w:val="superscript"/>
        </w:rPr>
        <w:t>1</w:t>
      </w:r>
      <w:r w:rsidRPr="006C2256">
        <w:rPr>
          <w:rFonts w:ascii="Times New Roman" w:hAnsi="Times New Roman" w:cs="Times New Roman"/>
        </w:rPr>
        <w:t xml:space="preserve">§ 1 Kodeksu pracy </w:t>
      </w:r>
      <w:r>
        <w:rPr>
          <w:rFonts w:ascii="Times New Roman" w:hAnsi="Times New Roman" w:cs="Times New Roman"/>
        </w:rPr>
        <w:t>–</w:t>
      </w:r>
      <w:r w:rsidRPr="006C2256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 </w:t>
      </w:r>
      <w:r w:rsidRPr="006C2256">
        <w:rPr>
          <w:rFonts w:ascii="Times New Roman" w:hAnsi="Times New Roman" w:cs="Times New Roman"/>
        </w:rPr>
        <w:t>przypadku ich podania w CV, oraz mojego wizerunku – w przypadku jego zamieszczenia w CV, w celu realizacji procesu rekrutacji, zgodnie z Rozporządzeniem Parlamentu Europejskiego i Rady (UE) 2016/679 z dnia 27 kwietnia 2016 oraz zgodnie z klauzulą informacyjną dołączoną do mojej zgody.</w:t>
      </w:r>
    </w:p>
    <w:p w14:paraId="7681AC4C" w14:textId="77777777" w:rsidR="006C2256" w:rsidRPr="00A7199E" w:rsidRDefault="006C2256" w:rsidP="006C2256">
      <w:pPr>
        <w:jc w:val="both"/>
        <w:rPr>
          <w:rFonts w:ascii="Times New Roman" w:hAnsi="Times New Roman" w:cs="Times New Roman"/>
          <w:b/>
          <w:bCs/>
        </w:rPr>
      </w:pPr>
    </w:p>
    <w:p w14:paraId="67BBD4B8" w14:textId="77777777" w:rsidR="006C2256" w:rsidRPr="00A7199E" w:rsidRDefault="006C2256" w:rsidP="006C2256">
      <w:pPr>
        <w:jc w:val="right"/>
        <w:rPr>
          <w:rFonts w:ascii="Times New Roman" w:hAnsi="Times New Roman" w:cs="Times New Roman"/>
        </w:rPr>
      </w:pPr>
      <w:r w:rsidRPr="00A7199E">
        <w:rPr>
          <w:rFonts w:ascii="Times New Roman" w:hAnsi="Times New Roman" w:cs="Times New Roman"/>
        </w:rPr>
        <w:t>……………………………………………………………………………….</w:t>
      </w:r>
    </w:p>
    <w:p w14:paraId="2BDC9373" w14:textId="77777777" w:rsidR="006C2256" w:rsidRPr="00A7199E" w:rsidRDefault="006C2256" w:rsidP="006C2256">
      <w:pPr>
        <w:jc w:val="right"/>
        <w:rPr>
          <w:rFonts w:ascii="Times New Roman" w:hAnsi="Times New Roman" w:cs="Times New Roman"/>
        </w:rPr>
      </w:pPr>
      <w:r w:rsidRPr="00A7199E">
        <w:rPr>
          <w:rFonts w:ascii="Times New Roman" w:hAnsi="Times New Roman" w:cs="Times New Roman"/>
        </w:rPr>
        <w:t>Miejscowość, data, czytelny podpis</w:t>
      </w:r>
    </w:p>
    <w:p w14:paraId="288F6EB7" w14:textId="77777777" w:rsidR="006C2256" w:rsidRDefault="006C2256" w:rsidP="006C2256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740528F5" w14:textId="3AAD61D8" w:rsidR="006A7F47" w:rsidRPr="00A7199E" w:rsidRDefault="006A7F47" w:rsidP="00E70F7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7199E">
        <w:rPr>
          <w:rFonts w:ascii="Times New Roman" w:hAnsi="Times New Roman" w:cs="Times New Roman"/>
          <w:b/>
          <w:bCs/>
        </w:rPr>
        <w:t>INFORMACJA DOTYCZĄCA PRZETWARZANIA DANYCH OSOBOWYCH</w:t>
      </w:r>
    </w:p>
    <w:p w14:paraId="680B1714" w14:textId="77777777" w:rsidR="00E70F78" w:rsidRPr="00A7199E" w:rsidRDefault="00E70F78" w:rsidP="00E70F78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569FB70" w14:textId="77777777" w:rsidR="00E70F78" w:rsidRPr="00A7199E" w:rsidRDefault="00E70F78" w:rsidP="00E70F7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7199E">
        <w:rPr>
          <w:rStyle w:val="normaltextrun"/>
          <w:sz w:val="22"/>
          <w:szCs w:val="22"/>
        </w:rPr>
        <w:t>W związku z przetwarzaniem Pani/Pana danych osobowych informujemy – zgodnie z art. 13 ust. 1 i ust. 2 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r, Nr 119, s. 1) zwanego dalej „RODO” iż:</w:t>
      </w:r>
      <w:r w:rsidRPr="00A7199E">
        <w:rPr>
          <w:rStyle w:val="eop"/>
          <w:sz w:val="22"/>
          <w:szCs w:val="22"/>
        </w:rPr>
        <w:t> </w:t>
      </w:r>
    </w:p>
    <w:p w14:paraId="0DDFD0DB" w14:textId="77777777" w:rsidR="00E70F78" w:rsidRPr="00A7199E" w:rsidRDefault="00E70F78" w:rsidP="00E70F78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7199E">
        <w:rPr>
          <w:rStyle w:val="normaltextrun"/>
          <w:sz w:val="22"/>
          <w:szCs w:val="22"/>
        </w:rPr>
        <w:t xml:space="preserve">Administratorem Pani/Pana danych osobowych jest Akademia Sztuk Pięknych im. Jana Matejki w Krakowie z siedzibą przy Placu Matejki 13, 31-157 Kraków (dalej ASP). Z Administratorem można się kontaktować pisemnie za pomocą poczty tradycyjnej pod adresem siedziby Administratora oraz poprzez email: </w:t>
      </w:r>
      <w:hyperlink r:id="rId5" w:history="1">
        <w:r w:rsidRPr="00A7199E">
          <w:rPr>
            <w:rStyle w:val="Hipercze"/>
            <w:color w:val="auto"/>
            <w:sz w:val="22"/>
            <w:szCs w:val="22"/>
          </w:rPr>
          <w:t>rektor@asp.krakow.pl</w:t>
        </w:r>
      </w:hyperlink>
      <w:r w:rsidRPr="00A7199E">
        <w:rPr>
          <w:rStyle w:val="normaltextrun"/>
          <w:sz w:val="22"/>
          <w:szCs w:val="22"/>
        </w:rPr>
        <w:t>.</w:t>
      </w:r>
      <w:r w:rsidRPr="00A7199E">
        <w:rPr>
          <w:rStyle w:val="eop"/>
          <w:sz w:val="22"/>
          <w:szCs w:val="22"/>
        </w:rPr>
        <w:t> </w:t>
      </w:r>
    </w:p>
    <w:p w14:paraId="138DAEBF" w14:textId="77777777" w:rsidR="00E70F78" w:rsidRPr="00A7199E" w:rsidRDefault="00E70F78" w:rsidP="00E70F78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 w:rsidRPr="00A7199E">
        <w:rPr>
          <w:rStyle w:val="normaltextrun"/>
          <w:sz w:val="22"/>
          <w:szCs w:val="22"/>
        </w:rPr>
        <w:t xml:space="preserve">Administrator wyznaczył Inspektora Ochrony Danych, z którym można się kontaktować pod adresem siedziby Administratora oraz poprzez email: </w:t>
      </w:r>
      <w:hyperlink r:id="rId6" w:history="1">
        <w:r w:rsidRPr="00A7199E">
          <w:rPr>
            <w:rStyle w:val="Hipercze"/>
            <w:color w:val="auto"/>
            <w:sz w:val="22"/>
            <w:szCs w:val="22"/>
          </w:rPr>
          <w:t>iod@asp.krakow.pl</w:t>
        </w:r>
      </w:hyperlink>
      <w:r w:rsidRPr="00A7199E">
        <w:rPr>
          <w:rStyle w:val="normaltextrun"/>
          <w:sz w:val="22"/>
          <w:szCs w:val="22"/>
        </w:rPr>
        <w:t>.</w:t>
      </w:r>
      <w:r w:rsidRPr="00A7199E">
        <w:rPr>
          <w:rStyle w:val="eop"/>
          <w:sz w:val="22"/>
          <w:szCs w:val="22"/>
        </w:rPr>
        <w:t> </w:t>
      </w:r>
    </w:p>
    <w:p w14:paraId="53FA17EB" w14:textId="77777777" w:rsidR="00E70F78" w:rsidRPr="00A7199E" w:rsidRDefault="006A7F47" w:rsidP="00E70F78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>Pani/Pana dane będą przetwarzane:</w:t>
      </w:r>
    </w:p>
    <w:p w14:paraId="74AD62C7" w14:textId="120070DC" w:rsidR="00E70F78" w:rsidRPr="00A7199E" w:rsidRDefault="006A7F47" w:rsidP="00A7199E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>w celu realizacji procesu rekrutacji:</w:t>
      </w:r>
    </w:p>
    <w:p w14:paraId="59032125" w14:textId="77777777" w:rsidR="00E70F78" w:rsidRPr="00A7199E" w:rsidRDefault="006A7F47" w:rsidP="00E70F78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>a. w zakresie: imię i nazwisko, data urodzenia, dane kontaktowe, wykształcenie, kwalifikacje zawodowe, przebieg dotychczasowego zatrudnienia (podstawa prawna: art. 6 ust. 1 lit. c RODO oraz art. 22 (1) § 1 Kodeksu pracy),</w:t>
      </w:r>
    </w:p>
    <w:p w14:paraId="1BC5E653" w14:textId="77777777" w:rsidR="00E70F78" w:rsidRPr="00A7199E" w:rsidRDefault="006A7F47" w:rsidP="00E70F78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>b. w zakresie dodatkowych danych oraz wizerunku – na podstawie zgody kandydata na przetwarzanie danych osobowych wyrażonej na piśmie lub poprzez wyraźnie działanie potwierdzające polegające na zawarciu tych danych w</w:t>
      </w:r>
      <w:r w:rsidR="00F828D4" w:rsidRPr="00A7199E">
        <w:rPr>
          <w:sz w:val="22"/>
          <w:szCs w:val="22"/>
        </w:rPr>
        <w:t> </w:t>
      </w:r>
      <w:r w:rsidRPr="00A7199E">
        <w:rPr>
          <w:sz w:val="22"/>
          <w:szCs w:val="22"/>
        </w:rPr>
        <w:t>formularzu lub w dokumentach aplikacyjnych i ich wysłaniu do Administratora (podstawa prawna: art. 6 ust. 1 lit. a</w:t>
      </w:r>
      <w:r w:rsidR="00F828D4" w:rsidRPr="00A7199E">
        <w:rPr>
          <w:sz w:val="22"/>
          <w:szCs w:val="22"/>
        </w:rPr>
        <w:t> </w:t>
      </w:r>
      <w:r w:rsidRPr="00A7199E">
        <w:rPr>
          <w:sz w:val="22"/>
          <w:szCs w:val="22"/>
        </w:rPr>
        <w:t>RODO),</w:t>
      </w:r>
    </w:p>
    <w:p w14:paraId="528B44C9" w14:textId="35D8D499" w:rsidR="00A7199E" w:rsidRDefault="00E70F78" w:rsidP="00A7199E">
      <w:pPr>
        <w:pStyle w:val="paragraph"/>
        <w:spacing w:before="0" w:beforeAutospacing="0" w:after="0" w:afterAutospacing="0" w:line="276" w:lineRule="auto"/>
        <w:ind w:left="993" w:hanging="284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 xml:space="preserve">2) </w:t>
      </w:r>
      <w:r w:rsidR="006A7F47" w:rsidRPr="00A7199E">
        <w:rPr>
          <w:sz w:val="22"/>
          <w:szCs w:val="22"/>
        </w:rPr>
        <w:t>w celu prowadzenia przyszłych rekrutacji – na podstawie zgody kandydata na przetwarzanie jego danych osobowych do celów przyszłych rekrutacji, wyrażonej na piśmie poprzez zamieszczenie stosownego oświadczenia w formularzu lub w dokumentach aplikacyjnych (podstawa prawna: art. 6 ust. 1 lit. a RODO)</w:t>
      </w:r>
      <w:r w:rsidR="00A7199E">
        <w:rPr>
          <w:sz w:val="22"/>
          <w:szCs w:val="22"/>
        </w:rPr>
        <w:t>,</w:t>
      </w:r>
    </w:p>
    <w:p w14:paraId="54D58D98" w14:textId="1399E854" w:rsidR="00A7199E" w:rsidRPr="00A7199E" w:rsidRDefault="00A7199E" w:rsidP="00A7199E">
      <w:pPr>
        <w:pStyle w:val="paragraph"/>
        <w:spacing w:before="0" w:beforeAutospacing="0" w:after="0" w:afterAutospacing="0" w:line="276" w:lineRule="auto"/>
        <w:ind w:left="993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rStyle w:val="normaltextrun"/>
          <w:sz w:val="22"/>
          <w:szCs w:val="22"/>
        </w:rPr>
        <w:t>natomiast informacje w zakresie wynikającym z Rejestru Sprawców Przestępstw na Tle Seksualnym oraz z</w:t>
      </w:r>
      <w:r w:rsidR="00630671">
        <w:rPr>
          <w:rStyle w:val="normaltextrun"/>
          <w:sz w:val="22"/>
          <w:szCs w:val="22"/>
        </w:rPr>
        <w:t> </w:t>
      </w:r>
      <w:r>
        <w:rPr>
          <w:rStyle w:val="normaltextrun"/>
          <w:sz w:val="22"/>
          <w:szCs w:val="22"/>
        </w:rPr>
        <w:t xml:space="preserve">Krajowego Rejestru Karnego lub rejestru karnego innego państwa przetwarzane są w </w:t>
      </w:r>
      <w:r w:rsidR="00630671">
        <w:rPr>
          <w:rStyle w:val="normaltextrun"/>
          <w:sz w:val="22"/>
          <w:szCs w:val="22"/>
        </w:rPr>
        <w:t>celu realizacji</w:t>
      </w:r>
      <w:r>
        <w:rPr>
          <w:rStyle w:val="normaltextrun"/>
          <w:sz w:val="22"/>
          <w:szCs w:val="22"/>
        </w:rPr>
        <w:t xml:space="preserve"> </w:t>
      </w:r>
      <w:r w:rsidR="00630671">
        <w:rPr>
          <w:rStyle w:val="normaltextrun"/>
          <w:sz w:val="22"/>
          <w:szCs w:val="22"/>
        </w:rPr>
        <w:t xml:space="preserve">obowiązku </w:t>
      </w:r>
      <w:r>
        <w:rPr>
          <w:rStyle w:val="normaltextrun"/>
          <w:sz w:val="22"/>
          <w:szCs w:val="22"/>
        </w:rPr>
        <w:t>prawn</w:t>
      </w:r>
      <w:r w:rsidR="00630671">
        <w:rPr>
          <w:rStyle w:val="normaltextrun"/>
          <w:sz w:val="22"/>
          <w:szCs w:val="22"/>
        </w:rPr>
        <w:t>ego</w:t>
      </w:r>
      <w:r>
        <w:rPr>
          <w:rStyle w:val="normaltextrun"/>
          <w:sz w:val="22"/>
          <w:szCs w:val="22"/>
        </w:rPr>
        <w:t xml:space="preserve"> ciążąc</w:t>
      </w:r>
      <w:r w:rsidR="00630671">
        <w:rPr>
          <w:rStyle w:val="normaltextrun"/>
          <w:sz w:val="22"/>
          <w:szCs w:val="22"/>
        </w:rPr>
        <w:t>ego</w:t>
      </w:r>
      <w:r>
        <w:rPr>
          <w:rStyle w:val="normaltextrun"/>
          <w:sz w:val="22"/>
          <w:szCs w:val="22"/>
        </w:rPr>
        <w:t xml:space="preserve"> na Administratorze wynikając</w:t>
      </w:r>
      <w:r w:rsidR="00630671">
        <w:rPr>
          <w:rStyle w:val="normaltextrun"/>
          <w:sz w:val="22"/>
          <w:szCs w:val="22"/>
        </w:rPr>
        <w:t>ego</w:t>
      </w:r>
      <w:r>
        <w:rPr>
          <w:rStyle w:val="normaltextrun"/>
          <w:sz w:val="22"/>
          <w:szCs w:val="22"/>
        </w:rPr>
        <w:t xml:space="preserve"> z przepisów ustawy z dnia 13 maja 2016 r. o przeciwdziałaniu zagrożeniom przestępczością na tle seksualnym i ochronie małoletnich (podstawa prawna: art. 6 ust. 1 lit. c RODO). </w:t>
      </w:r>
    </w:p>
    <w:p w14:paraId="1A8B5AEF" w14:textId="6B3FA90A" w:rsidR="00E70F78" w:rsidRPr="00A7199E" w:rsidRDefault="006A7F47" w:rsidP="00F84F3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 xml:space="preserve">Podanie przez Panią/Pana danych osobowych o których mowa w pkt </w:t>
      </w:r>
      <w:r w:rsidR="00630671">
        <w:rPr>
          <w:sz w:val="22"/>
          <w:szCs w:val="22"/>
        </w:rPr>
        <w:t>1a i 3 powyżej</w:t>
      </w:r>
      <w:r w:rsidRPr="00A7199E">
        <w:rPr>
          <w:sz w:val="22"/>
          <w:szCs w:val="22"/>
        </w:rPr>
        <w:t xml:space="preserve"> jest dobrowolne, ale konieczne do wzięcia udziału w procesie rekrutacji. Podanie danych i wyrażenie zgód, o których mowa w pkt </w:t>
      </w:r>
      <w:r w:rsidR="00630671">
        <w:rPr>
          <w:sz w:val="22"/>
          <w:szCs w:val="22"/>
        </w:rPr>
        <w:t xml:space="preserve">1b i 2 powyżej </w:t>
      </w:r>
      <w:r w:rsidRPr="00A7199E">
        <w:rPr>
          <w:sz w:val="22"/>
          <w:szCs w:val="22"/>
        </w:rPr>
        <w:t>jest dobrowolne i nie wpływa na możliwość udziału w rekrutacji.</w:t>
      </w:r>
    </w:p>
    <w:p w14:paraId="1979BC66" w14:textId="101B977B" w:rsidR="00E70F78" w:rsidRPr="00A7199E" w:rsidRDefault="006A7F47" w:rsidP="00E70F78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>Odbiorcami Pani/Pana danych osobowych będą tylko podmioty uprawnione na podstawie przepisów prawa.</w:t>
      </w:r>
      <w:r w:rsidR="00630671">
        <w:rPr>
          <w:sz w:val="22"/>
          <w:szCs w:val="22"/>
        </w:rPr>
        <w:t xml:space="preserve"> </w:t>
      </w:r>
      <w:r w:rsidRPr="00A7199E">
        <w:rPr>
          <w:sz w:val="22"/>
          <w:szCs w:val="22"/>
        </w:rPr>
        <w:t>Państwa dane mogą być przekazywane podmiotom przetwarzającym dane osobowe na zlecenie Administratora np. dostawcom usług informatycznych i innym podmiotom przetwarzającym dane, w celu określonym przez Administratora – przy czym takie podmioty przetwarzają dane wyłącznie na podstawie umowy z</w:t>
      </w:r>
      <w:r w:rsidR="00630671">
        <w:rPr>
          <w:sz w:val="22"/>
          <w:szCs w:val="22"/>
        </w:rPr>
        <w:t> </w:t>
      </w:r>
      <w:r w:rsidRPr="00A7199E">
        <w:rPr>
          <w:sz w:val="22"/>
          <w:szCs w:val="22"/>
        </w:rPr>
        <w:t>Administratorem.</w:t>
      </w:r>
    </w:p>
    <w:p w14:paraId="4D717756" w14:textId="77777777" w:rsidR="00E70F78" w:rsidRPr="00A7199E" w:rsidRDefault="006A7F47" w:rsidP="00E70F78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>Pani/Pana dane osobowe zbierane w celu realizacji procesu rekrutacji będą przetwarzane przez okres jej trwania. Pani/Pana dane osobowe przetwarzane w oparciu o ewentualną zgodę na przyszłe rekrutacje będą przetwarzane przez okres nie dłuższy niż 12 miesięcy lub do momentu wycofania zgody.</w:t>
      </w:r>
    </w:p>
    <w:p w14:paraId="13A7734E" w14:textId="0482F0A8" w:rsidR="00E70F78" w:rsidRPr="00A7199E" w:rsidRDefault="006A7F47" w:rsidP="00E70F78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lastRenderedPageBreak/>
        <w:t>W związku z przetwarzaniem danych osobowych posiada Pani/Pan prawo do:</w:t>
      </w:r>
      <w:r w:rsidR="00E70F78" w:rsidRPr="00A7199E">
        <w:rPr>
          <w:sz w:val="22"/>
          <w:szCs w:val="22"/>
        </w:rPr>
        <w:t xml:space="preserve"> d</w:t>
      </w:r>
      <w:r w:rsidRPr="00A7199E">
        <w:rPr>
          <w:sz w:val="22"/>
          <w:szCs w:val="22"/>
        </w:rPr>
        <w:t>ostępu do treści swoich danych osobowych,</w:t>
      </w:r>
      <w:r w:rsidR="00E70F78" w:rsidRPr="00A7199E">
        <w:rPr>
          <w:sz w:val="22"/>
          <w:szCs w:val="22"/>
        </w:rPr>
        <w:t xml:space="preserve"> o</w:t>
      </w:r>
      <w:r w:rsidRPr="00A7199E">
        <w:rPr>
          <w:sz w:val="22"/>
          <w:szCs w:val="22"/>
        </w:rPr>
        <w:t>trzymania kopii danych osobowych,</w:t>
      </w:r>
      <w:r w:rsidR="00E70F78" w:rsidRPr="00A7199E">
        <w:rPr>
          <w:sz w:val="22"/>
          <w:szCs w:val="22"/>
        </w:rPr>
        <w:t xml:space="preserve"> s</w:t>
      </w:r>
      <w:r w:rsidRPr="00A7199E">
        <w:rPr>
          <w:sz w:val="22"/>
          <w:szCs w:val="22"/>
        </w:rPr>
        <w:t>prostowania danych osobowych,</w:t>
      </w:r>
      <w:r w:rsidR="00E70F78" w:rsidRPr="00A7199E">
        <w:rPr>
          <w:sz w:val="22"/>
          <w:szCs w:val="22"/>
        </w:rPr>
        <w:t xml:space="preserve"> u</w:t>
      </w:r>
      <w:r w:rsidRPr="00A7199E">
        <w:rPr>
          <w:sz w:val="22"/>
          <w:szCs w:val="22"/>
        </w:rPr>
        <w:t>sunięcia danych osobowych,</w:t>
      </w:r>
      <w:r w:rsidR="00E70F78" w:rsidRPr="00A7199E">
        <w:rPr>
          <w:sz w:val="22"/>
          <w:szCs w:val="22"/>
        </w:rPr>
        <w:t xml:space="preserve"> o</w:t>
      </w:r>
      <w:r w:rsidRPr="00A7199E">
        <w:rPr>
          <w:sz w:val="22"/>
          <w:szCs w:val="22"/>
        </w:rPr>
        <w:t>graniczenia przetwarzania danych osobowych,</w:t>
      </w:r>
      <w:r w:rsidR="00E70F78" w:rsidRPr="00A7199E">
        <w:rPr>
          <w:sz w:val="22"/>
          <w:szCs w:val="22"/>
        </w:rPr>
        <w:t xml:space="preserve"> c</w:t>
      </w:r>
      <w:r w:rsidRPr="00A7199E">
        <w:rPr>
          <w:sz w:val="22"/>
          <w:szCs w:val="22"/>
        </w:rPr>
        <w:t>ofnięcia zgody na przetwarzanie danych osobowych w dowolnym momencie bez wpływu na zgodność z prawem przetwarzania, którego dokonano przed jej cofnięciem – jeżeli przetwarzanie odbywa się na podstawie udzielonej nam zgody</w:t>
      </w:r>
      <w:r w:rsidR="00E70F78" w:rsidRPr="00A7199E">
        <w:rPr>
          <w:sz w:val="22"/>
          <w:szCs w:val="22"/>
        </w:rPr>
        <w:t xml:space="preserve"> </w:t>
      </w:r>
      <w:r w:rsidRPr="00A7199E">
        <w:rPr>
          <w:sz w:val="22"/>
          <w:szCs w:val="22"/>
        </w:rPr>
        <w:t>– w przypadkach i na warunkach określonych w RODO. Prawa wymienione powyżej można zrealizować poprzez kontakt z</w:t>
      </w:r>
      <w:r w:rsidR="00A7199E">
        <w:rPr>
          <w:sz w:val="22"/>
          <w:szCs w:val="22"/>
        </w:rPr>
        <w:t> </w:t>
      </w:r>
      <w:r w:rsidRPr="00A7199E">
        <w:rPr>
          <w:sz w:val="22"/>
          <w:szCs w:val="22"/>
        </w:rPr>
        <w:t>Administratorem.</w:t>
      </w:r>
    </w:p>
    <w:p w14:paraId="3FC592F9" w14:textId="5F662DE9" w:rsidR="00E70F78" w:rsidRPr="00A7199E" w:rsidRDefault="006A7F47" w:rsidP="00E70F78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>Posiada Pani/Pan prawo wniesienia skargi do Prezesa Urzędu Ochrony Danych Osobowych, gdy uzasadnione jest, że Pan</w:t>
      </w:r>
      <w:r w:rsidR="00630671">
        <w:rPr>
          <w:sz w:val="22"/>
          <w:szCs w:val="22"/>
        </w:rPr>
        <w:t>i</w:t>
      </w:r>
      <w:r w:rsidRPr="00A7199E">
        <w:rPr>
          <w:sz w:val="22"/>
          <w:szCs w:val="22"/>
        </w:rPr>
        <w:t>/Pan</w:t>
      </w:r>
      <w:r w:rsidR="00630671">
        <w:rPr>
          <w:sz w:val="22"/>
          <w:szCs w:val="22"/>
        </w:rPr>
        <w:t>a</w:t>
      </w:r>
      <w:r w:rsidRPr="00A7199E">
        <w:rPr>
          <w:sz w:val="22"/>
          <w:szCs w:val="22"/>
        </w:rPr>
        <w:t xml:space="preserve"> dane osobowe przetwarzane są przez </w:t>
      </w:r>
      <w:r w:rsidR="00630671">
        <w:rPr>
          <w:sz w:val="22"/>
          <w:szCs w:val="22"/>
        </w:rPr>
        <w:t>A</w:t>
      </w:r>
      <w:r w:rsidRPr="00A7199E">
        <w:rPr>
          <w:sz w:val="22"/>
          <w:szCs w:val="22"/>
        </w:rPr>
        <w:t>dministratora niezgodnie z przepisami RODO.</w:t>
      </w:r>
    </w:p>
    <w:p w14:paraId="2595AFAB" w14:textId="3F4D8A9B" w:rsidR="00E70F78" w:rsidRPr="00A7199E" w:rsidRDefault="00630671" w:rsidP="00E70F78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6A7F47" w:rsidRPr="00A7199E">
        <w:rPr>
          <w:sz w:val="22"/>
          <w:szCs w:val="22"/>
        </w:rPr>
        <w:t>Pani/Pana dan</w:t>
      </w:r>
      <w:r>
        <w:rPr>
          <w:sz w:val="22"/>
          <w:szCs w:val="22"/>
        </w:rPr>
        <w:t>ych</w:t>
      </w:r>
      <w:r w:rsidR="006A7F47" w:rsidRPr="00A7199E">
        <w:rPr>
          <w:sz w:val="22"/>
          <w:szCs w:val="22"/>
        </w:rPr>
        <w:t xml:space="preserve"> osobow</w:t>
      </w:r>
      <w:r w:rsidR="004C6E0A">
        <w:rPr>
          <w:sz w:val="22"/>
          <w:szCs w:val="22"/>
        </w:rPr>
        <w:t>ych</w:t>
      </w:r>
      <w:r w:rsidR="006A7F47" w:rsidRPr="00A7199E">
        <w:rPr>
          <w:sz w:val="22"/>
          <w:szCs w:val="22"/>
        </w:rPr>
        <w:t xml:space="preserve"> nie będą p</w:t>
      </w:r>
      <w:r w:rsidR="00A961D8">
        <w:rPr>
          <w:sz w:val="22"/>
          <w:szCs w:val="22"/>
        </w:rPr>
        <w:t xml:space="preserve">odejmowane decyzje </w:t>
      </w:r>
      <w:r w:rsidR="006A7F47" w:rsidRPr="00A7199E">
        <w:rPr>
          <w:sz w:val="22"/>
          <w:szCs w:val="22"/>
        </w:rPr>
        <w:t>w sposób zautomatyzowany, w</w:t>
      </w:r>
      <w:r w:rsidR="004C6E0A">
        <w:rPr>
          <w:sz w:val="22"/>
          <w:szCs w:val="22"/>
        </w:rPr>
        <w:t> </w:t>
      </w:r>
      <w:r w:rsidR="006A7F47" w:rsidRPr="00A7199E">
        <w:rPr>
          <w:sz w:val="22"/>
          <w:szCs w:val="22"/>
        </w:rPr>
        <w:t>tym w formie profilowania.</w:t>
      </w:r>
    </w:p>
    <w:p w14:paraId="16F64088" w14:textId="7A810C22" w:rsidR="005E06D9" w:rsidRPr="00A7199E" w:rsidRDefault="00E70F78" w:rsidP="00E70F78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A7199E">
        <w:rPr>
          <w:sz w:val="22"/>
          <w:szCs w:val="22"/>
        </w:rPr>
        <w:t xml:space="preserve"> </w:t>
      </w:r>
      <w:r w:rsidR="005E06D9" w:rsidRPr="00A7199E">
        <w:rPr>
          <w:sz w:val="22"/>
          <w:szCs w:val="22"/>
        </w:rPr>
        <w:t>Pani/Pana dane osobowe nie będą przekazywane do organizacji międzynarodowych ani do państw trzecich.</w:t>
      </w:r>
    </w:p>
    <w:p w14:paraId="785D9669" w14:textId="1CCB3759" w:rsidR="00A7199E" w:rsidRPr="00A7199E" w:rsidRDefault="006A7F47" w:rsidP="004C6E0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199E">
        <w:rPr>
          <w:rFonts w:ascii="Times New Roman" w:hAnsi="Times New Roman" w:cs="Times New Roman"/>
        </w:rPr>
        <w:t> </w:t>
      </w:r>
    </w:p>
    <w:p w14:paraId="22EEF7C7" w14:textId="48117F3D" w:rsidR="0086286B" w:rsidRPr="00A7199E" w:rsidRDefault="0086286B" w:rsidP="00A7199E">
      <w:pPr>
        <w:jc w:val="right"/>
        <w:rPr>
          <w:rFonts w:ascii="Times New Roman" w:hAnsi="Times New Roman" w:cs="Times New Roman"/>
        </w:rPr>
      </w:pPr>
    </w:p>
    <w:sectPr w:rsidR="0086286B" w:rsidRPr="00A7199E" w:rsidSect="00F04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54B8"/>
    <w:multiLevelType w:val="hybridMultilevel"/>
    <w:tmpl w:val="2D44E64A"/>
    <w:lvl w:ilvl="0" w:tplc="3A0A10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01A59"/>
    <w:multiLevelType w:val="hybridMultilevel"/>
    <w:tmpl w:val="7A3491BC"/>
    <w:lvl w:ilvl="0" w:tplc="C3947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147125"/>
    <w:multiLevelType w:val="hybridMultilevel"/>
    <w:tmpl w:val="CB0AC776"/>
    <w:lvl w:ilvl="0" w:tplc="3A0A10B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B47018"/>
    <w:multiLevelType w:val="hybridMultilevel"/>
    <w:tmpl w:val="467453C2"/>
    <w:lvl w:ilvl="0" w:tplc="97C043F0">
      <w:start w:val="4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23278">
    <w:abstractNumId w:val="0"/>
  </w:num>
  <w:num w:numId="2" w16cid:durableId="840239269">
    <w:abstractNumId w:val="2"/>
  </w:num>
  <w:num w:numId="3" w16cid:durableId="1608661598">
    <w:abstractNumId w:val="3"/>
  </w:num>
  <w:num w:numId="4" w16cid:durableId="72897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47"/>
    <w:rsid w:val="000B0691"/>
    <w:rsid w:val="000D405B"/>
    <w:rsid w:val="004C6E0A"/>
    <w:rsid w:val="00577A98"/>
    <w:rsid w:val="005E06D9"/>
    <w:rsid w:val="00630671"/>
    <w:rsid w:val="006A7F47"/>
    <w:rsid w:val="006C2256"/>
    <w:rsid w:val="0086286B"/>
    <w:rsid w:val="008676F4"/>
    <w:rsid w:val="00A71705"/>
    <w:rsid w:val="00A7199E"/>
    <w:rsid w:val="00A961D8"/>
    <w:rsid w:val="00E70F78"/>
    <w:rsid w:val="00E73855"/>
    <w:rsid w:val="00ED27B5"/>
    <w:rsid w:val="00F04621"/>
    <w:rsid w:val="00F828D4"/>
    <w:rsid w:val="00F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C3E5"/>
  <w15:chartTrackingRefBased/>
  <w15:docId w15:val="{50D371E0-A823-4384-8AF2-C35B9B6A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7F4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76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6F4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E7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70F78"/>
  </w:style>
  <w:style w:type="character" w:customStyle="1" w:styleId="eop">
    <w:name w:val="eop"/>
    <w:basedOn w:val="Domylnaczcionkaakapitu"/>
    <w:rsid w:val="00E7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sp.krakow.pl" TargetMode="External"/><Relationship Id="rId5" Type="http://schemas.openxmlformats.org/officeDocument/2006/relationships/hyperlink" Target="mailto:rektor@asp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Szlęk</dc:creator>
  <cp:keywords/>
  <dc:description/>
  <cp:lastModifiedBy>IODS IODS 1</cp:lastModifiedBy>
  <cp:revision>10</cp:revision>
  <dcterms:created xsi:type="dcterms:W3CDTF">2021-11-16T10:16:00Z</dcterms:created>
  <dcterms:modified xsi:type="dcterms:W3CDTF">2024-02-14T10:31:00Z</dcterms:modified>
</cp:coreProperties>
</file>