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7C7C" w14:textId="77777777" w:rsidR="00B80AA7" w:rsidRDefault="00000000">
      <w:pPr>
        <w:jc w:val="center"/>
        <w:rPr>
          <w:rFonts w:cstheme="minorHAnsi"/>
        </w:rPr>
      </w:pPr>
      <w:r>
        <w:rPr>
          <w:rFonts w:cstheme="minorHAnsi"/>
        </w:rPr>
        <w:t>REKTOR</w:t>
      </w:r>
    </w:p>
    <w:p w14:paraId="3BD772CB" w14:textId="77777777" w:rsidR="00B80AA7" w:rsidRDefault="00000000">
      <w:pPr>
        <w:jc w:val="center"/>
        <w:rPr>
          <w:rFonts w:cstheme="minorHAnsi"/>
        </w:rPr>
      </w:pPr>
      <w:r>
        <w:rPr>
          <w:rFonts w:cstheme="minorHAnsi"/>
        </w:rPr>
        <w:t>UNIWERSYTETU SZCZECIŃSKIEGO</w:t>
      </w:r>
    </w:p>
    <w:p w14:paraId="535BB61A" w14:textId="77777777" w:rsidR="00B80AA7" w:rsidRDefault="00000000">
      <w:pPr>
        <w:jc w:val="center"/>
        <w:rPr>
          <w:rFonts w:cstheme="minorHAnsi"/>
        </w:rPr>
      </w:pPr>
      <w:r>
        <w:rPr>
          <w:rFonts w:cstheme="minorHAnsi"/>
        </w:rPr>
        <w:t>ogłasza konkurs</w:t>
      </w:r>
    </w:p>
    <w:p w14:paraId="0065F3EB" w14:textId="77777777" w:rsidR="00B80AA7" w:rsidRDefault="00000000">
      <w:pPr>
        <w:pStyle w:val="Bezodstpw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na stanowisko badawcze typu post-doc </w:t>
      </w:r>
    </w:p>
    <w:p w14:paraId="624B2422" w14:textId="77777777" w:rsidR="00B80AA7" w:rsidRDefault="00000000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w Instytucie Fizyki Uniwersytetu Szczecińskiego</w:t>
      </w:r>
    </w:p>
    <w:p w14:paraId="77B61B2B" w14:textId="77777777" w:rsidR="00B80AA7" w:rsidRDefault="00000000">
      <w:pPr>
        <w:pStyle w:val="Bezodstpw"/>
        <w:jc w:val="center"/>
        <w:rPr>
          <w:sz w:val="22"/>
          <w:szCs w:val="22"/>
        </w:rPr>
      </w:pPr>
      <w:r>
        <w:rPr>
          <w:sz w:val="22"/>
          <w:szCs w:val="22"/>
        </w:rPr>
        <w:t>w ramach projektu naukowego pt. Czy śluzowce mogą nam pomóc złagodzić napięcia kosmologiczne?,</w:t>
      </w:r>
    </w:p>
    <w:p w14:paraId="203D41A6" w14:textId="77777777" w:rsidR="00B80AA7" w:rsidRDefault="00000000">
      <w:pPr>
        <w:pStyle w:val="Bezodstpw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nr umowy projektowej UMO-2023/51/B/ST9/00943</w:t>
      </w:r>
    </w:p>
    <w:p w14:paraId="690C4F0D" w14:textId="77777777" w:rsidR="00B80AA7" w:rsidRDefault="00000000">
      <w:pPr>
        <w:pStyle w:val="Bezodstpw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finansowanego przez Narodowe Centrum Nauki</w:t>
      </w:r>
    </w:p>
    <w:p w14:paraId="18418615" w14:textId="77777777" w:rsidR="00B80AA7" w:rsidRDefault="00000000">
      <w:pPr>
        <w:jc w:val="center"/>
        <w:rPr>
          <w:rFonts w:cstheme="minorHAnsi"/>
        </w:rPr>
      </w:pPr>
      <w:r>
        <w:rPr>
          <w:rFonts w:cstheme="minorHAnsi"/>
        </w:rPr>
        <w:t>liczba etatów: 1</w:t>
      </w:r>
    </w:p>
    <w:p w14:paraId="24C19DBC" w14:textId="77777777" w:rsidR="00B80AA7" w:rsidRDefault="00000000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Do konkursu mogą przystąpić osoby, które spełniają wymogi określone w art. 113 i art. 116 ustawy z dnia 20 lipca 2018 r. – Prawo o szkolnictwie wyższym i nauce (t.j. Dz. U. z 2022 r. poz. 574 ze zmianą) oraz w Statucie Uniwersytetu Szczecińskiego i odpowiadają kryteriom określonym w konkursie.</w:t>
      </w:r>
    </w:p>
    <w:p w14:paraId="32CD016D" w14:textId="77777777" w:rsidR="00B80AA7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Konkurs jest pierwszym etapem procedury zatrudnienia na stanowisku nauczyciela akademickiego, a</w:t>
      </w:r>
    </w:p>
    <w:p w14:paraId="7DBC7B0D" w14:textId="77777777" w:rsidR="00B80AA7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jego pozytywne rozstrzygnięcie stanowi podstawę do dalszego postępowania.</w:t>
      </w:r>
    </w:p>
    <w:p w14:paraId="42C9945D" w14:textId="77777777" w:rsidR="00B80AA7" w:rsidRDefault="00B80AA7">
      <w:pPr>
        <w:spacing w:after="0" w:line="240" w:lineRule="auto"/>
        <w:rPr>
          <w:rFonts w:cstheme="minorHAnsi"/>
        </w:rPr>
      </w:pPr>
    </w:p>
    <w:p w14:paraId="4A4D8A54" w14:textId="77777777" w:rsidR="00B80AA7" w:rsidRDefault="00000000">
      <w:pPr>
        <w:pStyle w:val="Bezodstpw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Dyscyplina naukowa: nauki fizyczne</w:t>
      </w:r>
    </w:p>
    <w:p w14:paraId="1BC08A7D" w14:textId="77777777" w:rsidR="00B80AA7" w:rsidRDefault="00B80AA7">
      <w:pPr>
        <w:pStyle w:val="Bezodstpw"/>
        <w:rPr>
          <w:rFonts w:cstheme="minorHAnsi"/>
          <w:sz w:val="22"/>
          <w:szCs w:val="22"/>
        </w:rPr>
      </w:pPr>
    </w:p>
    <w:p w14:paraId="448DAC4F" w14:textId="77777777" w:rsidR="00B80AA7" w:rsidRDefault="00000000">
      <w:pPr>
        <w:pStyle w:val="Bezodstpw"/>
      </w:pPr>
      <w:r>
        <w:rPr>
          <w:sz w:val="22"/>
          <w:szCs w:val="22"/>
        </w:rPr>
        <w:t>Podstawa nawiązania stosunku pracy i przewidywany czas zatrudnienia: umowa o pracę od 01.01.2025 do 31.12.2026 (48 miesięcy).</w:t>
      </w:r>
    </w:p>
    <w:p w14:paraId="0A1836CF" w14:textId="77777777" w:rsidR="00B80AA7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Przewidywany termin rozpoczęcia pracy: 01.01.2025.</w:t>
      </w:r>
    </w:p>
    <w:p w14:paraId="5DFB4A16" w14:textId="77777777" w:rsidR="00B80AA7" w:rsidRDefault="00B80AA7">
      <w:pPr>
        <w:spacing w:after="0" w:line="240" w:lineRule="auto"/>
        <w:rPr>
          <w:rFonts w:cstheme="minorHAnsi"/>
        </w:rPr>
      </w:pPr>
    </w:p>
    <w:p w14:paraId="0C561240" w14:textId="77777777" w:rsidR="00B80AA7" w:rsidRDefault="0000000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Kryteria konkursu:</w:t>
      </w:r>
    </w:p>
    <w:p w14:paraId="5D06D613" w14:textId="77777777" w:rsidR="00B80AA7" w:rsidRDefault="00000000">
      <w:pPr>
        <w:pStyle w:val="Bezodstpw"/>
        <w:numPr>
          <w:ilvl w:val="0"/>
          <w:numId w:val="1"/>
        </w:numPr>
        <w:jc w:val="both"/>
      </w:pPr>
      <w:r>
        <w:rPr>
          <w:rFonts w:cstheme="minorHAnsi"/>
          <w:sz w:val="22"/>
          <w:szCs w:val="22"/>
        </w:rPr>
        <w:t>Kandydat/ka powinni/a posiadać stopień naukowy doktora w dyscyplinie: nauki fizyczne</w:t>
      </w:r>
      <w:r>
        <w:rPr>
          <w:rFonts w:cstheme="minorHAnsi"/>
          <w:color w:val="FF0000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(uzyskany w Polsce w podmiocie innym niż Uniwersytet Szczeciński lub poza jej granicami nie dawniej niż 7 lat przed terminem ogłoszenia konkursu) oraz odpowiednie doświadczenie naukowe w zakresie badań kosmologicznych i kosmologicznych symulacji numerycznych.</w:t>
      </w:r>
    </w:p>
    <w:p w14:paraId="6A4F72E9" w14:textId="77777777" w:rsidR="00B80AA7" w:rsidRDefault="00000000">
      <w:pPr>
        <w:pStyle w:val="Bezodstpw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Osoba zatrudniona na stanowisku post-doc w okresie otrzymywania wynagrodzenia z projektu nie może otrzymywać innego wynagrodzenia ze środków przeznaczonych na koszty bezpośrednie w konkursach NCN oraz nie może otrzymywać wynagrodzenia od innego pracodawcy (w Polsce lub poza Polską) na podstawie umowy o pracę.</w:t>
      </w:r>
    </w:p>
    <w:p w14:paraId="04F856F3" w14:textId="77777777" w:rsidR="00B80AA7" w:rsidRDefault="00000000">
      <w:pPr>
        <w:pStyle w:val="Bezodstpw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Kandydat/ka powinna/nien posiadać wyróżniający się dorobek publikacyjny z zakresu badań kosmologicznych i kosmologicznych symulacji numerycznych.</w:t>
      </w:r>
    </w:p>
    <w:p w14:paraId="462C56E2" w14:textId="77777777" w:rsidR="00B80AA7" w:rsidRDefault="00000000">
      <w:pPr>
        <w:pStyle w:val="Bezodstpw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Zadania na stanowisku post-doc w projekcie obejmują: </w:t>
      </w:r>
    </w:p>
    <w:p w14:paraId="2E0DF531" w14:textId="77777777" w:rsidR="00B80AA7" w:rsidRDefault="00000000">
      <w:pPr>
        <w:pStyle w:val="Bezodstpw"/>
        <w:ind w:left="720"/>
        <w:jc w:val="both"/>
      </w:pPr>
      <w:r>
        <w:rPr>
          <w:sz w:val="22"/>
          <w:szCs w:val="22"/>
        </w:rPr>
        <w:t xml:space="preserve">- </w:t>
      </w:r>
      <w:r>
        <w:rPr>
          <w:rFonts w:eastAsia="Calibri"/>
          <w:sz w:val="22"/>
          <w:szCs w:val="22"/>
        </w:rPr>
        <w:t>Współpracować z członkami grupy pracującymi nad projektem, napisać od podstaw kod oparty na dynamice śluzowca Physarum i ulepszyć go poprzez włączenie wielorodzajowych cząstek i chemo-odpychania w celu symulacji różnych zachowań ciemnej materii, barionów i kosmicznych pustek.</w:t>
      </w:r>
    </w:p>
    <w:p w14:paraId="68843184" w14:textId="77777777" w:rsidR="00B80AA7" w:rsidRDefault="00000000">
      <w:pPr>
        <w:pStyle w:val="Bezodstpw"/>
        <w:ind w:left="720"/>
        <w:jc w:val="both"/>
      </w:pPr>
      <w:r>
        <w:rPr>
          <w:rFonts w:eastAsia="Calibri"/>
          <w:sz w:val="22"/>
          <w:szCs w:val="22"/>
        </w:rPr>
        <w:t>- Sprawdzić szczegółowo kalibrację kodu Physarum porównując otrzymane wyniki z wynikami największych i najbardziej aktualnych symulacji numerycznych opartych na ogólnej teorii względności (OTW).</w:t>
      </w:r>
    </w:p>
    <w:p w14:paraId="326C7131" w14:textId="77777777" w:rsidR="00B80AA7" w:rsidRDefault="00000000">
      <w:pPr>
        <w:pStyle w:val="Bezodstpw"/>
        <w:ind w:left="720"/>
        <w:jc w:val="both"/>
      </w:pPr>
      <w:r>
        <w:rPr>
          <w:rFonts w:cstheme="minorHAnsi"/>
          <w:sz w:val="22"/>
          <w:szCs w:val="22"/>
        </w:rPr>
        <w:t xml:space="preserve">- </w:t>
      </w:r>
      <w:r>
        <w:rPr>
          <w:rFonts w:eastAsia="Calibri" w:cstheme="minorHAnsi"/>
          <w:sz w:val="22"/>
          <w:szCs w:val="22"/>
        </w:rPr>
        <w:t>Wyodrębnić wielkości obserwacyjne ze zrekonstruowanej sieci Physarum i porównać je z rzeczywistymi wielkościami obserwacyjnymi, i sprawdzić, czy istnieje statystycznie wskazanie dla jednego ze scenariuszy OTW.</w:t>
      </w:r>
    </w:p>
    <w:p w14:paraId="053F2F49" w14:textId="77777777" w:rsidR="00B80AA7" w:rsidRDefault="00B80AA7">
      <w:pPr>
        <w:pStyle w:val="Bezodstpw"/>
        <w:ind w:left="720"/>
        <w:rPr>
          <w:rFonts w:cstheme="minorHAnsi"/>
          <w:color w:val="FF0000"/>
          <w:sz w:val="22"/>
          <w:szCs w:val="22"/>
        </w:rPr>
      </w:pPr>
    </w:p>
    <w:p w14:paraId="6405A5C3" w14:textId="77777777" w:rsidR="00B80AA7" w:rsidRDefault="00000000">
      <w:pPr>
        <w:pStyle w:val="Bezodstpw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Uwaga: Kandydat/ka musi spełniać wymagania formalne określone w wytycznych  Narodowego Centrum Nauki dla zatrudnienia w grancie OPUS na stanowisku post-doc (strony </w:t>
      </w:r>
      <w:r>
        <w:rPr>
          <w:sz w:val="22"/>
          <w:szCs w:val="22"/>
        </w:rPr>
        <w:lastRenderedPageBreak/>
        <w:t xml:space="preserve">56-57): </w:t>
      </w:r>
      <w:hyperlink r:id="rId5">
        <w:r>
          <w:rPr>
            <w:rStyle w:val="Hipercze"/>
            <w:sz w:val="22"/>
            <w:szCs w:val="22"/>
          </w:rPr>
          <w:t>https://www.ncn.gov.pl/sites/default/files/pliki/uchwaly-rady/2023/uchwala23_2023-zal1.pdf</w:t>
        </w:r>
      </w:hyperlink>
    </w:p>
    <w:p w14:paraId="47B5040E" w14:textId="77777777" w:rsidR="00B80AA7" w:rsidRDefault="00B80AA7">
      <w:pPr>
        <w:pStyle w:val="Bezodstpw"/>
        <w:ind w:left="720"/>
        <w:jc w:val="both"/>
        <w:rPr>
          <w:rFonts w:cstheme="minorHAnsi"/>
          <w:sz w:val="22"/>
          <w:szCs w:val="22"/>
        </w:rPr>
      </w:pPr>
    </w:p>
    <w:p w14:paraId="06695B3D" w14:textId="77777777" w:rsidR="00B80AA7" w:rsidRDefault="0000000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Wymagane dokumenty:</w:t>
      </w:r>
    </w:p>
    <w:p w14:paraId="12DDF7F3" w14:textId="77777777" w:rsidR="00B80AA7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cstheme="minorHAnsi"/>
        </w:rPr>
        <w:t>wniosek o zatrudnienie skierowany do Rektora Uniwersytetu Szczecińskiego;</w:t>
      </w:r>
    </w:p>
    <w:p w14:paraId="687DCF03" w14:textId="77777777" w:rsidR="00B80AA7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cstheme="minorHAnsi"/>
        </w:rPr>
        <w:t>życiorys;</w:t>
      </w:r>
    </w:p>
    <w:p w14:paraId="3D7B8699" w14:textId="77777777" w:rsidR="00B80AA7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cstheme="minorHAnsi"/>
        </w:rPr>
        <w:t>potwierdzone kopie dokumentów stwierdzających uzyskanie stopnia naukowego doktora;</w:t>
      </w:r>
    </w:p>
    <w:p w14:paraId="46E7739F" w14:textId="77777777" w:rsidR="00B80AA7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cstheme="minorHAnsi"/>
        </w:rPr>
        <w:t>wykaz publikacji naukowych oraz innych osiągnięć na polu;</w:t>
      </w:r>
    </w:p>
    <w:p w14:paraId="384B8503" w14:textId="77777777" w:rsidR="00B80AA7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 wypełniony kwestionariusz osobowy dla osób ubiegających się o zatrudnienie dostępny pod adresem: </w:t>
      </w:r>
      <w:hyperlink r:id="rId6">
        <w:r>
          <w:rPr>
            <w:rStyle w:val="Hipercze"/>
          </w:rPr>
          <w:t>http://dso.usz.edu.pl/druki/</w:t>
        </w:r>
      </w:hyperlink>
      <w:r>
        <w:t>;</w:t>
      </w:r>
    </w:p>
    <w:p w14:paraId="443A8D4B" w14:textId="77777777" w:rsidR="00B80AA7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cstheme="minorHAnsi"/>
        </w:rPr>
        <w:t>oświadczenie o spełnieniu wymogów określonych w art. 113 ustawy Prawo o szkolnictwie</w:t>
      </w:r>
    </w:p>
    <w:p w14:paraId="154B61D9" w14:textId="77777777" w:rsidR="00B80AA7" w:rsidRDefault="00000000">
      <w:pPr>
        <w:pStyle w:val="Akapitzlist"/>
        <w:spacing w:after="0" w:line="240" w:lineRule="auto"/>
        <w:jc w:val="both"/>
      </w:pPr>
      <w:r>
        <w:rPr>
          <w:rFonts w:cstheme="minorHAnsi"/>
        </w:rPr>
        <w:t xml:space="preserve">wyższym i nauce (Dz. U. z 2022 r. poz. 574 ze zm.) w języku polskim pod adresem: </w:t>
      </w:r>
      <w:hyperlink r:id="rId7">
        <w:r>
          <w:rPr>
            <w:rStyle w:val="Hipercze"/>
            <w:rFonts w:cstheme="minorHAnsi"/>
            <w:color w:val="auto"/>
          </w:rPr>
          <w:t>http://dso.usz.edu.pl/druki/</w:t>
        </w:r>
      </w:hyperlink>
      <w:r>
        <w:rPr>
          <w:rStyle w:val="Hipercze"/>
          <w:rFonts w:cstheme="minorHAnsi"/>
          <w:color w:val="auto"/>
        </w:rPr>
        <w:t>;</w:t>
      </w:r>
    </w:p>
    <w:p w14:paraId="07F56F04" w14:textId="77777777" w:rsidR="00B80AA7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cstheme="minorHAnsi"/>
        </w:rPr>
        <w:t xml:space="preserve">klauzula zgody na przetwarzanie danych osobowych związanych z postępowaniem rekrutacyjnym zgodnie z art. 6 ust. 1 lit. a ogólnego rozporządzenia o ochronie danych osobowych z dnia 27 kwietnia 2016 r., dostępna wraz z klauzulą informacyjną dla kandydata pod adresem: </w:t>
      </w:r>
      <w:hyperlink r:id="rId8">
        <w:r>
          <w:rPr>
            <w:rStyle w:val="Hipercze"/>
            <w:rFonts w:cstheme="minorHAnsi"/>
          </w:rPr>
          <w:t>http://dso.usz.edu.pl/druki/</w:t>
        </w:r>
      </w:hyperlink>
      <w:r>
        <w:rPr>
          <w:rFonts w:cstheme="minorHAnsi"/>
        </w:rPr>
        <w:t>;</w:t>
      </w:r>
    </w:p>
    <w:p w14:paraId="6DB0B43B" w14:textId="77777777" w:rsidR="00B80AA7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cstheme="minorHAnsi"/>
        </w:rPr>
        <w:t xml:space="preserve">oświadczenie, że Uniwersytet Szczeciński będzie podstawowym miejscem zatrudnienia, dostępne pod adresem: </w:t>
      </w:r>
      <w:hyperlink r:id="rId9">
        <w:r>
          <w:rPr>
            <w:rStyle w:val="Hipercze"/>
            <w:rFonts w:cstheme="minorHAnsi"/>
          </w:rPr>
          <w:t>http://dso.usz.edu.pl/druki/</w:t>
        </w:r>
      </w:hyperlink>
      <w:r>
        <w:rPr>
          <w:rFonts w:cstheme="minorHAnsi"/>
        </w:rPr>
        <w:t>;</w:t>
      </w:r>
    </w:p>
    <w:p w14:paraId="2EFF3C16" w14:textId="77777777" w:rsidR="00B80AA7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cstheme="minorHAnsi"/>
        </w:rPr>
        <w:t>kandydat może też złożyć inne dokumenty lub podać informacje, które w jego ocenie mogą być przydatne w rozstrzygnięciu konkursu.</w:t>
      </w:r>
    </w:p>
    <w:p w14:paraId="10B0ED30" w14:textId="77777777" w:rsidR="00B80AA7" w:rsidRDefault="00B80AA7">
      <w:pPr>
        <w:pStyle w:val="Akapitzlist"/>
        <w:spacing w:after="0" w:line="240" w:lineRule="auto"/>
        <w:jc w:val="both"/>
        <w:rPr>
          <w:rFonts w:cstheme="minorHAnsi"/>
        </w:rPr>
      </w:pPr>
    </w:p>
    <w:p w14:paraId="6E881211" w14:textId="77777777" w:rsidR="00B80AA7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Skany oświadczeń i wniosku o zatrudnienie muszą zawierać własnoręczne podpisy kandydata.</w:t>
      </w:r>
    </w:p>
    <w:p w14:paraId="752A08E3" w14:textId="77777777" w:rsidR="00B80AA7" w:rsidRDefault="00B80AA7">
      <w:pPr>
        <w:spacing w:after="0" w:line="240" w:lineRule="auto"/>
        <w:rPr>
          <w:rFonts w:cstheme="minorHAnsi"/>
        </w:rPr>
      </w:pPr>
    </w:p>
    <w:p w14:paraId="68A3F043" w14:textId="77777777" w:rsidR="00B80AA7" w:rsidRDefault="00000000">
      <w:pPr>
        <w:spacing w:after="0" w:line="240" w:lineRule="auto"/>
        <w:jc w:val="both"/>
      </w:pPr>
      <w:r>
        <w:rPr>
          <w:rFonts w:cstheme="minorHAnsi"/>
        </w:rPr>
        <w:t xml:space="preserve">Zgłoszenia wraz z wymaganymi dokumentami należy dostarczyć pocztą elektroniczną do kierownika projektu, dr hab. Vincenzo Salzano, prof. US, na adres </w:t>
      </w:r>
      <w:hyperlink r:id="rId10">
        <w:r>
          <w:rPr>
            <w:rStyle w:val="Hipercze"/>
            <w:rFonts w:cstheme="minorHAnsi"/>
            <w:color w:val="auto"/>
          </w:rPr>
          <w:t>vincenzo.salzano@usz.edu.pl</w:t>
        </w:r>
      </w:hyperlink>
      <w:r>
        <w:rPr>
          <w:rFonts w:cstheme="minorHAnsi"/>
        </w:rPr>
        <w:t>.</w:t>
      </w:r>
    </w:p>
    <w:p w14:paraId="744527A8" w14:textId="77777777" w:rsidR="00B80AA7" w:rsidRDefault="00B80AA7">
      <w:pPr>
        <w:spacing w:after="0" w:line="240" w:lineRule="auto"/>
        <w:jc w:val="both"/>
      </w:pPr>
    </w:p>
    <w:p w14:paraId="1C0F58C3" w14:textId="77777777" w:rsidR="00B80AA7" w:rsidRDefault="00B80AA7">
      <w:pPr>
        <w:spacing w:after="0" w:line="240" w:lineRule="auto"/>
        <w:rPr>
          <w:rFonts w:cstheme="minorHAnsi"/>
        </w:rPr>
      </w:pPr>
    </w:p>
    <w:p w14:paraId="13CCE6B7" w14:textId="77777777" w:rsidR="00B80AA7" w:rsidRDefault="00000000">
      <w:pPr>
        <w:rPr>
          <w:rFonts w:cstheme="minorHAnsi"/>
        </w:rPr>
      </w:pPr>
      <w:r>
        <w:rPr>
          <w:rFonts w:cstheme="minorHAnsi"/>
        </w:rPr>
        <w:t>Termin składania dokumentów upływa w dniu 31.10.2024.</w:t>
      </w:r>
    </w:p>
    <w:p w14:paraId="36BBC4F6" w14:textId="77777777" w:rsidR="00B80AA7" w:rsidRDefault="00B80AA7">
      <w:pPr>
        <w:rPr>
          <w:rFonts w:cstheme="minorHAnsi"/>
        </w:rPr>
      </w:pPr>
    </w:p>
    <w:p w14:paraId="5C7FD9F9" w14:textId="77777777" w:rsidR="00B80AA7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Zgłoszenia niekompletne, niespełniające warunków formalnych oraz przekazane po terminie nie</w:t>
      </w:r>
    </w:p>
    <w:p w14:paraId="2FD9FFAC" w14:textId="77777777" w:rsidR="00B80AA7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podlegają rozpatrzeniu.</w:t>
      </w:r>
    </w:p>
    <w:p w14:paraId="593237A2" w14:textId="77777777" w:rsidR="00B80AA7" w:rsidRDefault="00B80AA7">
      <w:pPr>
        <w:spacing w:after="0" w:line="240" w:lineRule="auto"/>
        <w:rPr>
          <w:rFonts w:cstheme="minorHAnsi"/>
        </w:rPr>
      </w:pPr>
    </w:p>
    <w:p w14:paraId="768D2CFF" w14:textId="77777777" w:rsidR="00B80AA7" w:rsidRDefault="00B80AA7">
      <w:pPr>
        <w:spacing w:after="0" w:line="240" w:lineRule="auto"/>
        <w:rPr>
          <w:rFonts w:cstheme="minorHAnsi"/>
        </w:rPr>
      </w:pPr>
    </w:p>
    <w:p w14:paraId="2104291A" w14:textId="77777777" w:rsidR="00B80AA7" w:rsidRDefault="00000000">
      <w:pPr>
        <w:ind w:left="3540"/>
        <w:rPr>
          <w:rFonts w:cstheme="minorHAnsi"/>
        </w:rPr>
      </w:pPr>
      <w:r>
        <w:rPr>
          <w:rFonts w:cstheme="minorHAnsi"/>
        </w:rPr>
        <w:t>prof. dr hab. Waldemar Tarczyński</w:t>
      </w:r>
    </w:p>
    <w:p w14:paraId="37A984AA" w14:textId="77777777" w:rsidR="00B80AA7" w:rsidRDefault="00000000">
      <w:pPr>
        <w:ind w:left="3540"/>
        <w:rPr>
          <w:rFonts w:cstheme="minorHAnsi"/>
        </w:rPr>
      </w:pPr>
      <w:r>
        <w:rPr>
          <w:rFonts w:cstheme="minorHAnsi"/>
        </w:rPr>
        <w:t>Rektor Uniwersytetu Szczecińskiego</w:t>
      </w:r>
    </w:p>
    <w:p w14:paraId="7D534CC3" w14:textId="77777777" w:rsidR="00B80AA7" w:rsidRDefault="00000000">
      <w:pPr>
        <w:ind w:left="3540"/>
        <w:rPr>
          <w:rFonts w:cstheme="minorHAnsi"/>
        </w:rPr>
      </w:pPr>
      <w:r>
        <w:rPr>
          <w:rFonts w:cstheme="minorHAnsi"/>
        </w:rPr>
        <w:t>/podpisano podpisem kwalifikowanym elektronicznym/</w:t>
      </w:r>
    </w:p>
    <w:sectPr w:rsidR="00B80AA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F7252"/>
    <w:multiLevelType w:val="multilevel"/>
    <w:tmpl w:val="148EE8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D672CE"/>
    <w:multiLevelType w:val="multilevel"/>
    <w:tmpl w:val="1958C6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D7765C"/>
    <w:multiLevelType w:val="multilevel"/>
    <w:tmpl w:val="CCC8B6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46188248">
    <w:abstractNumId w:val="2"/>
  </w:num>
  <w:num w:numId="2" w16cid:durableId="624503163">
    <w:abstractNumId w:val="0"/>
  </w:num>
  <w:num w:numId="3" w16cid:durableId="146951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A7"/>
    <w:rsid w:val="000D44E4"/>
    <w:rsid w:val="00176018"/>
    <w:rsid w:val="00B8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6CA786"/>
  <w15:docId w15:val="{608055BE-4E08-479A-B183-F578A52F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5C7F"/>
    <w:rPr>
      <w:color w:val="0563C1" w:themeColor="hyperlink"/>
      <w:u w:val="single"/>
    </w:rPr>
  </w:style>
  <w:style w:type="character" w:styleId="UyteHipercze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491391"/>
    <w:pPr>
      <w:ind w:left="720"/>
      <w:contextualSpacing/>
    </w:pPr>
  </w:style>
  <w:style w:type="paragraph" w:styleId="Bezodstpw">
    <w:name w:val="No Spacing"/>
    <w:uiPriority w:val="1"/>
    <w:qFormat/>
    <w:rsid w:val="004913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o.usz.edu.pl/dru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o.usz.edu.pl/druk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o.usz.edu.pl/druk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cn.gov.pl/sites/default/files/pliki/uchwaly-rady/2023/uchwala23_2023-zal1.pdf" TargetMode="External"/><Relationship Id="rId10" Type="http://schemas.openxmlformats.org/officeDocument/2006/relationships/hyperlink" Target="mailto:vincenzo.salzano@usz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o.usz.edu.pl/dru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698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Szylkiewicz-Żukowska</dc:creator>
  <dc:description/>
  <cp:lastModifiedBy>Urszula Kosińska</cp:lastModifiedBy>
  <cp:revision>2</cp:revision>
  <dcterms:created xsi:type="dcterms:W3CDTF">2024-08-26T10:49:00Z</dcterms:created>
  <dcterms:modified xsi:type="dcterms:W3CDTF">2024-08-26T10:49:00Z</dcterms:modified>
  <dc:language>it-IT</dc:language>
</cp:coreProperties>
</file>