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C3FC" w14:textId="6288FE73" w:rsidR="00EF2D45" w:rsidRPr="00BA4DD3" w:rsidRDefault="00954B0A" w:rsidP="00A82655">
      <w:pPr>
        <w:spacing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INFORMACJ</w:t>
      </w:r>
      <w:r w:rsidR="00BA4DD3" w:rsidRPr="00BA4DD3">
        <w:rPr>
          <w:rFonts w:ascii="Arial" w:hAnsi="Arial" w:cs="Arial"/>
          <w:b/>
          <w:color w:val="auto"/>
          <w:sz w:val="22"/>
        </w:rPr>
        <w:t>A</w:t>
      </w:r>
      <w:r w:rsidRPr="00BA4DD3">
        <w:rPr>
          <w:rFonts w:ascii="Arial" w:hAnsi="Arial" w:cs="Arial"/>
          <w:b/>
          <w:color w:val="auto"/>
          <w:sz w:val="22"/>
        </w:rPr>
        <w:t xml:space="preserve"> O KONKURSI</w:t>
      </w:r>
      <w:r w:rsidR="00B03058" w:rsidRPr="00BA4DD3">
        <w:rPr>
          <w:rFonts w:ascii="Arial" w:hAnsi="Arial" w:cs="Arial"/>
          <w:b/>
          <w:color w:val="auto"/>
          <w:sz w:val="22"/>
        </w:rPr>
        <w:t>E</w:t>
      </w:r>
    </w:p>
    <w:p w14:paraId="713169BE" w14:textId="77777777" w:rsidR="00EF2D45" w:rsidRPr="00BA4DD3" w:rsidRDefault="0037506F">
      <w:pPr>
        <w:spacing w:after="105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 </w:t>
      </w:r>
    </w:p>
    <w:p w14:paraId="0FB29E01" w14:textId="0FEC90F9" w:rsidR="00EF2D45" w:rsidRPr="00BA4DD3" w:rsidRDefault="0037506F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Nazwa stanowiska: </w:t>
      </w:r>
      <w:r w:rsidR="00B920EF" w:rsidRPr="00BA4DD3">
        <w:rPr>
          <w:rFonts w:ascii="Arial" w:hAnsi="Arial" w:cs="Arial"/>
          <w:color w:val="auto"/>
          <w:sz w:val="22"/>
        </w:rPr>
        <w:t>asystent badawczo-dydaktyczny</w:t>
      </w:r>
    </w:p>
    <w:p w14:paraId="6C565CBD" w14:textId="0533428E" w:rsidR="00EF2D45" w:rsidRPr="00BA4DD3" w:rsidRDefault="0037506F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Dziedzina</w:t>
      </w:r>
      <w:r w:rsidR="003549C7" w:rsidRPr="00BA4DD3">
        <w:rPr>
          <w:rFonts w:ascii="Arial" w:hAnsi="Arial" w:cs="Arial"/>
          <w:b/>
          <w:color w:val="auto"/>
          <w:sz w:val="22"/>
        </w:rPr>
        <w:t>:</w:t>
      </w:r>
      <w:r w:rsidR="003A2C49" w:rsidRPr="00BA4DD3">
        <w:rPr>
          <w:rFonts w:ascii="Arial" w:hAnsi="Arial" w:cs="Arial"/>
          <w:b/>
          <w:color w:val="auto"/>
          <w:sz w:val="22"/>
        </w:rPr>
        <w:t xml:space="preserve"> </w:t>
      </w:r>
      <w:r w:rsidR="00745A7D" w:rsidRPr="00BA4DD3">
        <w:rPr>
          <w:rFonts w:ascii="Arial" w:hAnsi="Arial" w:cs="Arial"/>
          <w:color w:val="auto"/>
          <w:sz w:val="22"/>
        </w:rPr>
        <w:t>nauki chemiczne</w:t>
      </w:r>
    </w:p>
    <w:p w14:paraId="4830B220" w14:textId="2883DB6B" w:rsidR="00EF2D45" w:rsidRPr="00BA4DD3" w:rsidRDefault="0037506F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Dyscyplina</w:t>
      </w:r>
      <w:r w:rsidR="003549C7" w:rsidRPr="00BA4DD3">
        <w:rPr>
          <w:rFonts w:ascii="Arial" w:hAnsi="Arial" w:cs="Arial"/>
          <w:b/>
          <w:color w:val="auto"/>
          <w:sz w:val="22"/>
        </w:rPr>
        <w:t xml:space="preserve">: </w:t>
      </w:r>
      <w:r w:rsidR="00745A7D" w:rsidRPr="00BA4DD3">
        <w:rPr>
          <w:rFonts w:ascii="Arial" w:hAnsi="Arial" w:cs="Arial"/>
          <w:color w:val="auto"/>
          <w:sz w:val="22"/>
        </w:rPr>
        <w:t>chemia</w:t>
      </w:r>
    </w:p>
    <w:p w14:paraId="5A4BDA73" w14:textId="77777777" w:rsidR="00BA4DD3" w:rsidRPr="00BA4DD3" w:rsidRDefault="00451AB9" w:rsidP="00BA4DD3">
      <w:pPr>
        <w:spacing w:line="360" w:lineRule="auto"/>
        <w:ind w:left="0" w:right="0" w:firstLine="0"/>
        <w:rPr>
          <w:rFonts w:ascii="Arial" w:hAnsi="Arial" w:cs="Arial"/>
          <w:bCs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Nr referencyjny: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bookmarkStart w:id="0" w:name="_Hlk174689109"/>
      <w:bookmarkStart w:id="1" w:name="_GoBack"/>
      <w:r w:rsidR="00BA4DD3" w:rsidRPr="00BA4DD3">
        <w:rPr>
          <w:rFonts w:ascii="Arial" w:hAnsi="Arial" w:cs="Arial"/>
          <w:bCs/>
          <w:sz w:val="22"/>
        </w:rPr>
        <w:t>As8/W3/08/2024</w:t>
      </w:r>
      <w:bookmarkEnd w:id="0"/>
      <w:bookmarkEnd w:id="1"/>
    </w:p>
    <w:p w14:paraId="4B8857AC" w14:textId="4C89B75A" w:rsidR="00EF2D45" w:rsidRPr="00BA4DD3" w:rsidRDefault="0037506F" w:rsidP="00BA4DD3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Miejsce pracy: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745A7D" w:rsidRPr="00BA4DD3">
        <w:rPr>
          <w:rFonts w:ascii="Arial" w:hAnsi="Arial" w:cs="Arial"/>
          <w:color w:val="auto"/>
          <w:sz w:val="22"/>
        </w:rPr>
        <w:t>Wrocław</w:t>
      </w:r>
      <w:r w:rsidRPr="00BA4DD3">
        <w:rPr>
          <w:rFonts w:ascii="Arial" w:hAnsi="Arial" w:cs="Arial"/>
          <w:color w:val="auto"/>
          <w:sz w:val="22"/>
        </w:rPr>
        <w:t xml:space="preserve"> </w:t>
      </w:r>
    </w:p>
    <w:p w14:paraId="135F4E5F" w14:textId="058210D7" w:rsidR="00EF2D45" w:rsidRPr="00BA4DD3" w:rsidRDefault="0037506F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Rodzaj umowy: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745A7D" w:rsidRPr="00BA4DD3">
        <w:rPr>
          <w:rFonts w:ascii="Arial" w:hAnsi="Arial" w:cs="Arial"/>
          <w:color w:val="auto"/>
          <w:sz w:val="22"/>
        </w:rPr>
        <w:t>umowa o pracę</w:t>
      </w:r>
      <w:r w:rsidRPr="00BA4DD3">
        <w:rPr>
          <w:rFonts w:ascii="Arial" w:hAnsi="Arial" w:cs="Arial"/>
          <w:color w:val="auto"/>
          <w:sz w:val="22"/>
        </w:rPr>
        <w:t xml:space="preserve"> </w:t>
      </w:r>
    </w:p>
    <w:p w14:paraId="37923013" w14:textId="642298DB" w:rsidR="00EF2D45" w:rsidRPr="00BA4DD3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Wymiar etatu: </w:t>
      </w:r>
      <w:r w:rsidR="00745A7D" w:rsidRPr="00BA4DD3">
        <w:rPr>
          <w:rFonts w:ascii="Arial" w:hAnsi="Arial" w:cs="Arial"/>
          <w:color w:val="auto"/>
          <w:sz w:val="22"/>
        </w:rPr>
        <w:t>pełny etat</w:t>
      </w:r>
    </w:p>
    <w:p w14:paraId="22DCCC12" w14:textId="654D3F56" w:rsidR="00EF2D45" w:rsidRPr="00BA4DD3" w:rsidRDefault="0037506F" w:rsidP="00231266">
      <w:pPr>
        <w:spacing w:line="360" w:lineRule="auto"/>
        <w:ind w:left="0" w:righ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Wydział Jednostka/ Komórka organizacyjna: </w:t>
      </w:r>
      <w:r w:rsidR="00BF183A" w:rsidRPr="00BA4DD3">
        <w:rPr>
          <w:rFonts w:ascii="Arial" w:hAnsi="Arial" w:cs="Arial"/>
          <w:color w:val="auto"/>
          <w:sz w:val="22"/>
        </w:rPr>
        <w:t>Wydział Chemiczny, Katedra</w:t>
      </w:r>
      <w:r w:rsidR="00745A7D" w:rsidRPr="00BA4DD3">
        <w:rPr>
          <w:rFonts w:ascii="Arial" w:hAnsi="Arial" w:cs="Arial"/>
          <w:color w:val="auto"/>
          <w:sz w:val="22"/>
        </w:rPr>
        <w:t xml:space="preserve"> Chemii Biologicznej i Bioobrazowania</w:t>
      </w:r>
      <w:r w:rsidR="00BF183A" w:rsidRPr="00BA4DD3">
        <w:rPr>
          <w:rFonts w:ascii="Arial" w:hAnsi="Arial" w:cs="Arial"/>
          <w:color w:val="auto"/>
          <w:sz w:val="22"/>
        </w:rPr>
        <w:t>,</w:t>
      </w:r>
      <w:r w:rsidR="00BF183A" w:rsidRPr="00BA4DD3">
        <w:rPr>
          <w:rFonts w:ascii="Arial" w:hAnsi="Arial" w:cs="Arial"/>
          <w:b/>
          <w:bCs/>
          <w:color w:val="auto"/>
          <w:sz w:val="22"/>
        </w:rPr>
        <w:t xml:space="preserve"> </w:t>
      </w:r>
      <w:r w:rsidR="00BF183A" w:rsidRPr="00BA4DD3">
        <w:rPr>
          <w:rFonts w:ascii="Arial" w:hAnsi="Arial" w:cs="Arial"/>
          <w:bCs/>
          <w:color w:val="auto"/>
          <w:sz w:val="22"/>
        </w:rPr>
        <w:t>Politechnika Wrocławska</w:t>
      </w:r>
    </w:p>
    <w:p w14:paraId="57C2EB0B" w14:textId="662A656B" w:rsidR="00231266" w:rsidRPr="00BA4DD3" w:rsidRDefault="00303709" w:rsidP="00231266">
      <w:pPr>
        <w:spacing w:line="240" w:lineRule="auto"/>
        <w:ind w:left="0" w:right="0" w:firstLine="0"/>
        <w:rPr>
          <w:rFonts w:ascii="Arial" w:hAnsi="Arial" w:cs="Arial"/>
          <w:b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Rodzaj stanowiska: </w:t>
      </w:r>
      <w:r w:rsidR="00745A7D" w:rsidRPr="00BA4DD3">
        <w:rPr>
          <w:rFonts w:ascii="Arial" w:hAnsi="Arial" w:cs="Arial"/>
          <w:color w:val="auto"/>
          <w:sz w:val="22"/>
        </w:rPr>
        <w:t>asystent badawczo-dydaktyczny</w:t>
      </w:r>
    </w:p>
    <w:p w14:paraId="0381B1FC" w14:textId="77777777" w:rsidR="00745A7D" w:rsidRPr="00BA4DD3" w:rsidRDefault="00745A7D" w:rsidP="00231266">
      <w:pPr>
        <w:spacing w:line="240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3AEA139D" w14:textId="516F9843" w:rsidR="00231266" w:rsidRPr="00BA4DD3" w:rsidRDefault="00303709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Profil stanowiska</w:t>
      </w:r>
      <w:r w:rsidR="00601A19" w:rsidRPr="00BA4DD3">
        <w:rPr>
          <w:rFonts w:ascii="Arial" w:hAnsi="Arial" w:cs="Arial"/>
          <w:b/>
          <w:color w:val="auto"/>
          <w:sz w:val="22"/>
        </w:rPr>
        <w:t xml:space="preserve"> naukowego</w:t>
      </w:r>
      <w:r w:rsidRPr="00BA4DD3">
        <w:rPr>
          <w:rFonts w:ascii="Arial" w:hAnsi="Arial" w:cs="Arial"/>
          <w:b/>
          <w:color w:val="auto"/>
          <w:sz w:val="22"/>
        </w:rPr>
        <w:t>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BA4DD3">
        <w:rPr>
          <w:rFonts w:ascii="Arial" w:hAnsi="Arial" w:cs="Arial"/>
          <w:color w:val="auto"/>
          <w:sz w:val="22"/>
        </w:rPr>
        <w:t>R1</w:t>
      </w:r>
    </w:p>
    <w:p w14:paraId="27832FF0" w14:textId="652F20C3" w:rsidR="009D437F" w:rsidRPr="00BA4DD3" w:rsidRDefault="008E6A4D" w:rsidP="00193BE7">
      <w:pPr>
        <w:spacing w:line="24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Ostateczny termin składania zgłoszeń do udziału w konkursie</w:t>
      </w:r>
      <w:r w:rsidR="00231266" w:rsidRPr="00BA4DD3">
        <w:rPr>
          <w:rFonts w:ascii="Arial" w:hAnsi="Arial" w:cs="Arial"/>
          <w:b/>
          <w:color w:val="auto"/>
          <w:sz w:val="22"/>
        </w:rPr>
        <w:t>:</w:t>
      </w:r>
      <w:r w:rsidRPr="00BA4DD3">
        <w:rPr>
          <w:rFonts w:ascii="Arial" w:hAnsi="Arial" w:cs="Arial"/>
          <w:b/>
          <w:color w:val="auto"/>
          <w:sz w:val="22"/>
        </w:rPr>
        <w:t xml:space="preserve"> </w:t>
      </w:r>
      <w:r w:rsidR="009D437F" w:rsidRPr="00BA4DD3">
        <w:rPr>
          <w:rFonts w:ascii="Arial" w:hAnsi="Arial" w:cs="Arial"/>
          <w:b/>
          <w:color w:val="auto"/>
          <w:sz w:val="22"/>
        </w:rPr>
        <w:t>do dnia</w:t>
      </w:r>
      <w:r w:rsidR="00B63E2D" w:rsidRPr="00BA4DD3">
        <w:rPr>
          <w:rFonts w:ascii="Arial" w:hAnsi="Arial" w:cs="Arial"/>
          <w:b/>
          <w:color w:val="auto"/>
          <w:sz w:val="22"/>
        </w:rPr>
        <w:t xml:space="preserve"> </w:t>
      </w:r>
      <w:r w:rsidR="00B920EF" w:rsidRPr="00BA4DD3">
        <w:rPr>
          <w:rFonts w:ascii="Arial" w:hAnsi="Arial" w:cs="Arial"/>
          <w:color w:val="auto"/>
          <w:sz w:val="22"/>
        </w:rPr>
        <w:t>1</w:t>
      </w:r>
      <w:r w:rsidR="00BA4DD3" w:rsidRPr="00BA4DD3">
        <w:rPr>
          <w:rFonts w:ascii="Arial" w:hAnsi="Arial" w:cs="Arial"/>
          <w:color w:val="auto"/>
          <w:sz w:val="22"/>
        </w:rPr>
        <w:t>5</w:t>
      </w:r>
      <w:r w:rsidR="00B63E2D" w:rsidRPr="00BA4DD3">
        <w:rPr>
          <w:rFonts w:ascii="Arial" w:hAnsi="Arial" w:cs="Arial"/>
          <w:color w:val="auto"/>
          <w:sz w:val="22"/>
        </w:rPr>
        <w:t>/0</w:t>
      </w:r>
      <w:r w:rsidR="00B920EF" w:rsidRPr="00BA4DD3">
        <w:rPr>
          <w:rFonts w:ascii="Arial" w:hAnsi="Arial" w:cs="Arial"/>
          <w:color w:val="auto"/>
          <w:sz w:val="22"/>
        </w:rPr>
        <w:t>9</w:t>
      </w:r>
      <w:r w:rsidR="00B63E2D" w:rsidRPr="00BA4DD3">
        <w:rPr>
          <w:rFonts w:ascii="Arial" w:hAnsi="Arial" w:cs="Arial"/>
          <w:color w:val="auto"/>
          <w:sz w:val="22"/>
        </w:rPr>
        <w:t>/2024</w:t>
      </w:r>
      <w:r w:rsidR="009D437F" w:rsidRPr="00BA4DD3">
        <w:rPr>
          <w:rFonts w:ascii="Arial" w:hAnsi="Arial" w:cs="Arial"/>
          <w:color w:val="auto"/>
          <w:sz w:val="22"/>
        </w:rPr>
        <w:t xml:space="preserve"> </w:t>
      </w:r>
      <w:r w:rsidR="009D437F" w:rsidRPr="00BA4DD3">
        <w:rPr>
          <w:rFonts w:ascii="Arial" w:hAnsi="Arial" w:cs="Arial"/>
          <w:b/>
          <w:color w:val="auto"/>
          <w:sz w:val="22"/>
        </w:rPr>
        <w:t>do godziny</w:t>
      </w:r>
      <w:r w:rsidR="00B63E2D" w:rsidRPr="00BA4DD3">
        <w:rPr>
          <w:rFonts w:ascii="Arial" w:hAnsi="Arial" w:cs="Arial"/>
          <w:b/>
          <w:color w:val="auto"/>
          <w:sz w:val="22"/>
        </w:rPr>
        <w:t xml:space="preserve"> </w:t>
      </w:r>
      <w:r w:rsidR="00B63E2D" w:rsidRPr="00BA4DD3">
        <w:rPr>
          <w:rFonts w:ascii="Arial" w:hAnsi="Arial" w:cs="Arial"/>
          <w:color w:val="auto"/>
          <w:sz w:val="22"/>
        </w:rPr>
        <w:t>15:00</w:t>
      </w:r>
    </w:p>
    <w:p w14:paraId="44C12B06" w14:textId="58D79F8C" w:rsidR="00EF2D45" w:rsidRPr="00BA4DD3" w:rsidRDefault="0037506F" w:rsidP="00231266">
      <w:pPr>
        <w:tabs>
          <w:tab w:val="center" w:pos="7789"/>
        </w:tabs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Data wygaśnięcia ogłoszenia: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B63E2D" w:rsidRPr="00BA4DD3">
        <w:rPr>
          <w:rFonts w:ascii="Arial" w:hAnsi="Arial" w:cs="Arial"/>
          <w:color w:val="auto"/>
          <w:sz w:val="22"/>
        </w:rPr>
        <w:t>1</w:t>
      </w:r>
      <w:r w:rsidR="00BA4DD3" w:rsidRPr="00BA4DD3">
        <w:rPr>
          <w:rFonts w:ascii="Arial" w:hAnsi="Arial" w:cs="Arial"/>
          <w:color w:val="auto"/>
          <w:sz w:val="22"/>
        </w:rPr>
        <w:t>5</w:t>
      </w:r>
      <w:r w:rsidR="00B63E2D" w:rsidRPr="00BA4DD3">
        <w:rPr>
          <w:rFonts w:ascii="Arial" w:hAnsi="Arial" w:cs="Arial"/>
          <w:color w:val="auto"/>
          <w:sz w:val="22"/>
        </w:rPr>
        <w:t>/09/2024</w:t>
      </w:r>
      <w:r w:rsidRPr="00BA4DD3">
        <w:rPr>
          <w:rFonts w:ascii="Arial" w:hAnsi="Arial" w:cs="Arial"/>
          <w:b/>
          <w:color w:val="auto"/>
          <w:sz w:val="22"/>
        </w:rPr>
        <w:t xml:space="preserve"> </w:t>
      </w:r>
    </w:p>
    <w:p w14:paraId="25D0E1AE" w14:textId="5FC52344" w:rsidR="008B25FB" w:rsidRPr="00BA4DD3" w:rsidRDefault="008B25FB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Termin rozstrzygnięcia konkursu: </w:t>
      </w:r>
      <w:r w:rsidR="00B63E2D" w:rsidRPr="00BA4DD3">
        <w:rPr>
          <w:rFonts w:ascii="Arial" w:hAnsi="Arial" w:cs="Arial"/>
          <w:color w:val="auto"/>
          <w:sz w:val="22"/>
        </w:rPr>
        <w:t>18/09/2024</w:t>
      </w:r>
    </w:p>
    <w:p w14:paraId="052E0A05" w14:textId="3A9468FF" w:rsidR="00B06388" w:rsidRPr="00BA4DD3" w:rsidRDefault="00B06388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Planowany termin zatrudnienia:</w:t>
      </w:r>
      <w:r w:rsidR="00437AFA" w:rsidRPr="00BA4DD3">
        <w:rPr>
          <w:rFonts w:ascii="Arial" w:hAnsi="Arial" w:cs="Arial"/>
          <w:b/>
          <w:color w:val="auto"/>
          <w:sz w:val="22"/>
        </w:rPr>
        <w:t xml:space="preserve"> </w:t>
      </w:r>
      <w:r w:rsidR="00745A7D" w:rsidRPr="00BA4DD3">
        <w:rPr>
          <w:rFonts w:ascii="Arial" w:hAnsi="Arial" w:cs="Arial"/>
          <w:color w:val="auto"/>
          <w:sz w:val="22"/>
        </w:rPr>
        <w:t>01</w:t>
      </w:r>
      <w:r w:rsidR="00B63E2D" w:rsidRPr="00BA4DD3">
        <w:rPr>
          <w:rFonts w:ascii="Arial" w:hAnsi="Arial" w:cs="Arial"/>
          <w:color w:val="auto"/>
          <w:sz w:val="22"/>
        </w:rPr>
        <w:t>/11/2024</w:t>
      </w:r>
      <w:r w:rsidRPr="00BA4DD3">
        <w:rPr>
          <w:rFonts w:ascii="Arial" w:hAnsi="Arial" w:cs="Arial"/>
          <w:color w:val="auto"/>
          <w:sz w:val="22"/>
        </w:rPr>
        <w:t xml:space="preserve"> </w:t>
      </w:r>
    </w:p>
    <w:p w14:paraId="728EF02C" w14:textId="6378B57B" w:rsidR="00B06388" w:rsidRPr="00BA4DD3" w:rsidRDefault="00601A19" w:rsidP="00231266">
      <w:pPr>
        <w:spacing w:line="24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Okres Zatrudnienia</w:t>
      </w:r>
      <w:r w:rsidR="00B06388" w:rsidRPr="00BA4DD3">
        <w:rPr>
          <w:rFonts w:ascii="Arial" w:hAnsi="Arial" w:cs="Arial"/>
          <w:b/>
          <w:color w:val="auto"/>
          <w:sz w:val="22"/>
        </w:rPr>
        <w:t xml:space="preserve"> i Wynagrodzenie</w:t>
      </w:r>
      <w:r w:rsidR="003549C7" w:rsidRPr="00BA4DD3">
        <w:rPr>
          <w:rFonts w:ascii="Arial" w:hAnsi="Arial" w:cs="Arial"/>
          <w:b/>
          <w:color w:val="auto"/>
          <w:sz w:val="22"/>
        </w:rPr>
        <w:t>:</w:t>
      </w:r>
      <w:r w:rsidR="00B06388" w:rsidRPr="00BA4DD3">
        <w:rPr>
          <w:rFonts w:ascii="Arial" w:hAnsi="Arial" w:cs="Arial"/>
          <w:color w:val="auto"/>
          <w:sz w:val="22"/>
        </w:rPr>
        <w:t xml:space="preserve"> </w:t>
      </w:r>
      <w:r w:rsidR="00437AFA" w:rsidRPr="00BA4DD3">
        <w:rPr>
          <w:rFonts w:ascii="Arial" w:hAnsi="Arial" w:cs="Arial"/>
          <w:color w:val="auto"/>
          <w:sz w:val="22"/>
        </w:rPr>
        <w:t>(zatrudnienie zgodne z przepisami Kodeksu Pracy, Ustawą Prawo o Szkolnictwie Wyższym i Nauce</w:t>
      </w:r>
      <w:r w:rsidR="003549C7" w:rsidRPr="00BA4DD3">
        <w:rPr>
          <w:rFonts w:ascii="Arial" w:hAnsi="Arial" w:cs="Arial"/>
          <w:color w:val="auto"/>
          <w:sz w:val="22"/>
        </w:rPr>
        <w:t xml:space="preserve">, </w:t>
      </w:r>
      <w:r w:rsidR="00437AFA" w:rsidRPr="00BA4DD3">
        <w:rPr>
          <w:rFonts w:ascii="Arial" w:hAnsi="Arial" w:cs="Arial"/>
          <w:color w:val="auto"/>
          <w:sz w:val="22"/>
        </w:rPr>
        <w:t xml:space="preserve">Dz.U. z 2022, poz. 574 z </w:t>
      </w:r>
      <w:proofErr w:type="spellStart"/>
      <w:r w:rsidR="00437AFA" w:rsidRPr="00BA4DD3">
        <w:rPr>
          <w:rFonts w:ascii="Arial" w:hAnsi="Arial" w:cs="Arial"/>
          <w:color w:val="auto"/>
          <w:sz w:val="22"/>
        </w:rPr>
        <w:t>późn</w:t>
      </w:r>
      <w:proofErr w:type="spellEnd"/>
      <w:r w:rsidR="00437AFA" w:rsidRPr="00BA4DD3">
        <w:rPr>
          <w:rFonts w:ascii="Arial" w:hAnsi="Arial" w:cs="Arial"/>
          <w:color w:val="auto"/>
          <w:sz w:val="22"/>
        </w:rPr>
        <w:t xml:space="preserve">. zm.) </w:t>
      </w:r>
      <w:r w:rsidR="00BA4DD3">
        <w:rPr>
          <w:rFonts w:ascii="Arial" w:hAnsi="Arial" w:cs="Arial"/>
          <w:color w:val="auto"/>
          <w:sz w:val="22"/>
        </w:rPr>
        <w:t>do 30.09.2028, 4685,00 PLN brutto/mies.</w:t>
      </w:r>
    </w:p>
    <w:p w14:paraId="38ACD6E2" w14:textId="77777777" w:rsidR="00B63E2D" w:rsidRPr="00BA4DD3" w:rsidRDefault="00B63E2D" w:rsidP="00231266">
      <w:pPr>
        <w:spacing w:line="240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104B0F24" w14:textId="3DA53D2C" w:rsidR="00EF2D45" w:rsidRPr="00BA4DD3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Opis stanowiska: </w:t>
      </w:r>
      <w:r w:rsidR="00AC212C" w:rsidRPr="00BA4DD3">
        <w:rPr>
          <w:rFonts w:ascii="Arial" w:hAnsi="Arial" w:cs="Arial"/>
          <w:color w:val="auto"/>
          <w:sz w:val="22"/>
        </w:rPr>
        <w:t>Nowozatrudniona osoba będzie odpowiedzialna za prowadzenie badań naukowych z zakresu cytometrii masowej i obrazowej cytometrii masowej oraz prowadzenia zajęć dydaktycznych z zakresu chemii biologicznej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056B8C" w:rsidRPr="00BA4DD3">
        <w:rPr>
          <w:rFonts w:ascii="Arial" w:hAnsi="Arial" w:cs="Arial"/>
          <w:color w:val="auto"/>
          <w:sz w:val="22"/>
        </w:rPr>
        <w:t>i cytofizjologii</w:t>
      </w:r>
    </w:p>
    <w:p w14:paraId="135A2996" w14:textId="77777777" w:rsidR="00AC212C" w:rsidRPr="00BA4DD3" w:rsidRDefault="00AC212C" w:rsidP="00AC212C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4DE91E81" w14:textId="77777777" w:rsidR="00B63E2D" w:rsidRPr="00BA4DD3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Zadania:</w:t>
      </w:r>
      <w:r w:rsidRPr="00BA4DD3">
        <w:rPr>
          <w:rFonts w:ascii="Arial" w:hAnsi="Arial" w:cs="Arial"/>
          <w:color w:val="auto"/>
          <w:sz w:val="22"/>
        </w:rPr>
        <w:t xml:space="preserve"> </w:t>
      </w:r>
    </w:p>
    <w:p w14:paraId="6950DF48" w14:textId="21809953" w:rsidR="00EF2D45" w:rsidRPr="00BA4DD3" w:rsidRDefault="00B63E2D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Prowadzenie badań w zakresie obrazowania nowotworów </w:t>
      </w:r>
      <w:r w:rsidR="000F70EB" w:rsidRPr="00BA4DD3">
        <w:rPr>
          <w:rFonts w:ascii="Arial" w:hAnsi="Arial" w:cs="Arial"/>
          <w:color w:val="auto"/>
          <w:sz w:val="22"/>
        </w:rPr>
        <w:t xml:space="preserve">oraz innych </w:t>
      </w:r>
      <w:r w:rsidR="00056B8C" w:rsidRPr="00BA4DD3">
        <w:rPr>
          <w:rFonts w:ascii="Arial" w:hAnsi="Arial" w:cs="Arial"/>
          <w:color w:val="auto"/>
          <w:sz w:val="22"/>
        </w:rPr>
        <w:t>chorób</w:t>
      </w:r>
      <w:r w:rsidR="000F70EB" w:rsidRPr="00BA4DD3">
        <w:rPr>
          <w:rFonts w:ascii="Arial" w:hAnsi="Arial" w:cs="Arial"/>
          <w:color w:val="auto"/>
          <w:sz w:val="22"/>
        </w:rPr>
        <w:t xml:space="preserve"> (alergie, choroby neurodegeneracyjne, inne)</w:t>
      </w:r>
      <w:r w:rsidRPr="00BA4DD3">
        <w:rPr>
          <w:rFonts w:ascii="Arial" w:hAnsi="Arial" w:cs="Arial"/>
          <w:color w:val="auto"/>
          <w:sz w:val="22"/>
        </w:rPr>
        <w:t xml:space="preserve"> za pomocą cytometrii masowej (system Helios) oraz obrazowej </w:t>
      </w:r>
      <w:proofErr w:type="spellStart"/>
      <w:r w:rsidRPr="00BA4DD3">
        <w:rPr>
          <w:rFonts w:ascii="Arial" w:hAnsi="Arial" w:cs="Arial"/>
          <w:color w:val="auto"/>
          <w:sz w:val="22"/>
        </w:rPr>
        <w:t>cytometrii</w:t>
      </w:r>
      <w:proofErr w:type="spellEnd"/>
      <w:r w:rsidRPr="00BA4DD3">
        <w:rPr>
          <w:rFonts w:ascii="Arial" w:hAnsi="Arial" w:cs="Arial"/>
          <w:color w:val="auto"/>
          <w:sz w:val="22"/>
        </w:rPr>
        <w:t xml:space="preserve"> masowej (system </w:t>
      </w:r>
      <w:proofErr w:type="spellStart"/>
      <w:r w:rsidRPr="00BA4DD3">
        <w:rPr>
          <w:rFonts w:ascii="Arial" w:hAnsi="Arial" w:cs="Arial"/>
          <w:color w:val="auto"/>
          <w:sz w:val="22"/>
        </w:rPr>
        <w:t>Hyperion</w:t>
      </w:r>
      <w:proofErr w:type="spellEnd"/>
      <w:r w:rsidRPr="00BA4DD3">
        <w:rPr>
          <w:rFonts w:ascii="Arial" w:hAnsi="Arial" w:cs="Arial"/>
          <w:color w:val="auto"/>
          <w:sz w:val="22"/>
        </w:rPr>
        <w:t>)</w:t>
      </w:r>
    </w:p>
    <w:p w14:paraId="6C6F3D35" w14:textId="1F6380A2" w:rsidR="00B63E2D" w:rsidRPr="00BA4DD3" w:rsidRDefault="00B63E2D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Prowadzenie badań </w:t>
      </w:r>
      <w:r w:rsidR="00AC212C" w:rsidRPr="00BA4DD3">
        <w:rPr>
          <w:rFonts w:ascii="Arial" w:hAnsi="Arial" w:cs="Arial"/>
          <w:color w:val="auto"/>
          <w:sz w:val="22"/>
        </w:rPr>
        <w:t xml:space="preserve">naukowych i prac rozwojowych </w:t>
      </w:r>
      <w:r w:rsidRPr="00BA4DD3">
        <w:rPr>
          <w:rFonts w:ascii="Arial" w:hAnsi="Arial" w:cs="Arial"/>
          <w:color w:val="auto"/>
          <w:sz w:val="22"/>
        </w:rPr>
        <w:t>we współpracy z ośrodkami naukowymi z Polski i zza granicy w obszarze cytometrii masowej</w:t>
      </w:r>
    </w:p>
    <w:p w14:paraId="474A8425" w14:textId="20B57357" w:rsidR="00AC212C" w:rsidRPr="00BA4DD3" w:rsidRDefault="00AC212C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Aplikowanie o granty badawcze i badawczo-rozwojowe</w:t>
      </w:r>
    </w:p>
    <w:p w14:paraId="16CD47D3" w14:textId="23D09CB9" w:rsidR="00AC212C" w:rsidRPr="00BA4DD3" w:rsidRDefault="00AC212C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Udział w zleceniach i ekspertyzach wykonywanych dla przemysłu i administracji</w:t>
      </w:r>
    </w:p>
    <w:p w14:paraId="6E64301B" w14:textId="0C68A0A7" w:rsidR="00B63E2D" w:rsidRPr="00BA4DD3" w:rsidRDefault="00B63E2D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Opieka nad studentami realizującymi prace dyplomowe w zakresie cytometrii masowej i obrazowej cytometrii masowej</w:t>
      </w:r>
    </w:p>
    <w:p w14:paraId="01C5E15E" w14:textId="2FFD7BFA" w:rsidR="00AC212C" w:rsidRPr="00BA4DD3" w:rsidRDefault="00B63E2D" w:rsidP="00AC212C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Aplikowanie o granty badawcze, redagowanie publikacji w języku angielskim, prezentacja wyników badań na międzynarodowych konferencjach naukowych</w:t>
      </w:r>
    </w:p>
    <w:p w14:paraId="4D078377" w14:textId="2C0C26CD" w:rsidR="00B63E2D" w:rsidRPr="00BA4DD3" w:rsidRDefault="00B63E2D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lastRenderedPageBreak/>
        <w:t xml:space="preserve">Prowadzenie zajęć </w:t>
      </w:r>
      <w:r w:rsidR="00AC212C" w:rsidRPr="00BA4DD3">
        <w:rPr>
          <w:rFonts w:ascii="Arial" w:hAnsi="Arial" w:cs="Arial"/>
          <w:color w:val="auto"/>
          <w:sz w:val="22"/>
        </w:rPr>
        <w:t xml:space="preserve">dydaktycznych, m.in. zajęć </w:t>
      </w:r>
      <w:r w:rsidRPr="00BA4DD3">
        <w:rPr>
          <w:rFonts w:ascii="Arial" w:hAnsi="Arial" w:cs="Arial"/>
          <w:color w:val="auto"/>
          <w:sz w:val="22"/>
        </w:rPr>
        <w:t xml:space="preserve">laboratoryjnych </w:t>
      </w:r>
      <w:r w:rsidR="00AC212C" w:rsidRPr="00BA4DD3">
        <w:rPr>
          <w:rFonts w:ascii="Arial" w:hAnsi="Arial" w:cs="Arial"/>
          <w:color w:val="auto"/>
          <w:sz w:val="22"/>
        </w:rPr>
        <w:t xml:space="preserve">z </w:t>
      </w:r>
      <w:r w:rsidRPr="00BA4DD3">
        <w:rPr>
          <w:rFonts w:ascii="Arial" w:hAnsi="Arial" w:cs="Arial"/>
          <w:color w:val="auto"/>
          <w:sz w:val="22"/>
        </w:rPr>
        <w:t>przedmiotów: Chemia biologiczna; Cytofizjologia</w:t>
      </w:r>
    </w:p>
    <w:p w14:paraId="08F9E0E7" w14:textId="693947E2" w:rsidR="00AC212C" w:rsidRPr="00BA4DD3" w:rsidRDefault="00AC212C" w:rsidP="00B63E2D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Przestrzeganie zasad etyki, w tym Akademickiego Kodeksu Etycznego Politechniki Wrocławskiej</w:t>
      </w:r>
    </w:p>
    <w:p w14:paraId="558798E5" w14:textId="77777777" w:rsidR="00AC212C" w:rsidRPr="00BA4DD3" w:rsidRDefault="00AC212C" w:rsidP="00AC212C">
      <w:pPr>
        <w:pStyle w:val="Akapitzlist"/>
        <w:spacing w:line="360" w:lineRule="auto"/>
        <w:ind w:left="350" w:right="0" w:firstLine="0"/>
        <w:rPr>
          <w:rFonts w:ascii="Arial" w:hAnsi="Arial" w:cs="Arial"/>
          <w:color w:val="auto"/>
          <w:sz w:val="22"/>
        </w:rPr>
      </w:pPr>
    </w:p>
    <w:p w14:paraId="00A2F2AB" w14:textId="094EDEEA" w:rsidR="00EF2D45" w:rsidRPr="00BA4DD3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Wymagania:</w:t>
      </w:r>
      <w:r w:rsidRPr="00BA4DD3">
        <w:rPr>
          <w:rFonts w:ascii="Arial" w:hAnsi="Arial" w:cs="Arial"/>
          <w:color w:val="auto"/>
          <w:sz w:val="22"/>
        </w:rPr>
        <w:t xml:space="preserve"> </w:t>
      </w:r>
    </w:p>
    <w:p w14:paraId="31CA75CD" w14:textId="080E7F96" w:rsidR="00AC212C" w:rsidRPr="00BA4DD3" w:rsidRDefault="0024304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Tytuł </w:t>
      </w:r>
      <w:r w:rsidR="00D90771" w:rsidRPr="00BA4DD3">
        <w:rPr>
          <w:rFonts w:ascii="Arial" w:hAnsi="Arial" w:cs="Arial"/>
          <w:color w:val="auto"/>
          <w:sz w:val="22"/>
        </w:rPr>
        <w:t>zawodowy magistra inżyniera otrzymany po ukończeniu studiów w zakresie chemii, biotechnologii lub pokrewnych;</w:t>
      </w:r>
    </w:p>
    <w:p w14:paraId="151E778E" w14:textId="524C452A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Umiejętność obsługi cytometru masowego Helios oraz systemu do obrazowej </w:t>
      </w:r>
      <w:proofErr w:type="spellStart"/>
      <w:r w:rsidRPr="00BA4DD3">
        <w:rPr>
          <w:rFonts w:ascii="Arial" w:hAnsi="Arial" w:cs="Arial"/>
          <w:color w:val="auto"/>
          <w:sz w:val="22"/>
        </w:rPr>
        <w:t>cytometrii</w:t>
      </w:r>
      <w:proofErr w:type="spellEnd"/>
      <w:r w:rsidRPr="00BA4DD3">
        <w:rPr>
          <w:rFonts w:ascii="Arial" w:hAnsi="Arial" w:cs="Arial"/>
          <w:color w:val="auto"/>
          <w:sz w:val="22"/>
        </w:rPr>
        <w:t xml:space="preserve"> masowej </w:t>
      </w:r>
      <w:proofErr w:type="spellStart"/>
      <w:r w:rsidRPr="00BA4DD3">
        <w:rPr>
          <w:rFonts w:ascii="Arial" w:hAnsi="Arial" w:cs="Arial"/>
          <w:color w:val="auto"/>
          <w:sz w:val="22"/>
        </w:rPr>
        <w:t>Hyperion</w:t>
      </w:r>
      <w:proofErr w:type="spellEnd"/>
      <w:r w:rsidRPr="00BA4DD3">
        <w:rPr>
          <w:rFonts w:ascii="Arial" w:hAnsi="Arial" w:cs="Arial"/>
          <w:color w:val="auto"/>
          <w:sz w:val="22"/>
        </w:rPr>
        <w:t xml:space="preserve">. </w:t>
      </w:r>
    </w:p>
    <w:p w14:paraId="371936DA" w14:textId="31B7BED9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Biegłość w zakresie prowadzenia badań naukowych z wykorzystaniem cytometrii masowej i obrazowej cytometrii masowej (przygotowanie próbek, wykonanie analiz, analiza i interpretacja danych, projektowanie i synteza paneli przeciwciał ze stabilnymi izotopami metali, umiejętność kalibracji cytometru masowego)</w:t>
      </w:r>
    </w:p>
    <w:p w14:paraId="71215C0D" w14:textId="6020DF21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Umiejętność analizy danych </w:t>
      </w:r>
      <w:proofErr w:type="spellStart"/>
      <w:r w:rsidRPr="00BA4DD3">
        <w:rPr>
          <w:rFonts w:ascii="Arial" w:hAnsi="Arial" w:cs="Arial"/>
          <w:color w:val="auto"/>
          <w:sz w:val="22"/>
        </w:rPr>
        <w:t>cytometrycznych</w:t>
      </w:r>
      <w:proofErr w:type="spellEnd"/>
      <w:r w:rsidRPr="00BA4DD3">
        <w:rPr>
          <w:rFonts w:ascii="Arial" w:hAnsi="Arial" w:cs="Arial"/>
          <w:color w:val="auto"/>
          <w:sz w:val="22"/>
        </w:rPr>
        <w:t xml:space="preserve"> z wykorzystaniem platformy </w:t>
      </w:r>
      <w:proofErr w:type="spellStart"/>
      <w:r w:rsidRPr="00BA4DD3">
        <w:rPr>
          <w:rFonts w:ascii="Arial" w:hAnsi="Arial" w:cs="Arial"/>
          <w:color w:val="auto"/>
          <w:sz w:val="22"/>
        </w:rPr>
        <w:t>Cytobank</w:t>
      </w:r>
      <w:proofErr w:type="spellEnd"/>
    </w:p>
    <w:p w14:paraId="681CCCCD" w14:textId="6DD9E6CB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Dorobek naukowy w zakresie cytometrii masowej udokumentowany udziałem w projektach, doniesieniami konferencyjnymi i/lub publikacjami naukowymi</w:t>
      </w:r>
    </w:p>
    <w:p w14:paraId="5B77EB56" w14:textId="7AFD506C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Predyspozycje do pracy naukowej i dydaktycznej</w:t>
      </w:r>
    </w:p>
    <w:p w14:paraId="63034A86" w14:textId="19164D8D" w:rsidR="00D90771" w:rsidRPr="00BA4DD3" w:rsidRDefault="00D90771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Znajomość </w:t>
      </w:r>
      <w:r w:rsidR="00B920EF" w:rsidRPr="00BA4DD3">
        <w:rPr>
          <w:rFonts w:ascii="Arial" w:hAnsi="Arial" w:cs="Arial"/>
          <w:color w:val="auto"/>
          <w:sz w:val="22"/>
        </w:rPr>
        <w:t xml:space="preserve">języka angielskiego w stopniu umożliwiającym prowadzenie badań we współpracy międzynarodowej </w:t>
      </w:r>
    </w:p>
    <w:p w14:paraId="07A9CF93" w14:textId="5D86CC7C" w:rsidR="00B920EF" w:rsidRPr="00BA4DD3" w:rsidRDefault="00B920EF" w:rsidP="00AC212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Podjęcie pracy na Politechnice Wrocławskiej jako podstawowym miejscu pracy w rozumieniu ustawy Prawo o szkolnictwie wyższym</w:t>
      </w:r>
    </w:p>
    <w:p w14:paraId="175F87E4" w14:textId="77777777" w:rsidR="00056B8C" w:rsidRPr="00BA4DD3" w:rsidRDefault="00056B8C" w:rsidP="00056B8C">
      <w:pPr>
        <w:pStyle w:val="Akapitzlist"/>
        <w:spacing w:line="360" w:lineRule="auto"/>
        <w:ind w:left="350" w:right="0" w:firstLine="0"/>
        <w:rPr>
          <w:rFonts w:ascii="Arial" w:hAnsi="Arial" w:cs="Arial"/>
          <w:color w:val="auto"/>
          <w:sz w:val="22"/>
        </w:rPr>
      </w:pPr>
    </w:p>
    <w:p w14:paraId="7FD49E4F" w14:textId="4AAC435C" w:rsidR="00856B57" w:rsidRPr="00BA4DD3" w:rsidRDefault="00856B57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Oferujemy: </w:t>
      </w:r>
    </w:p>
    <w:p w14:paraId="517B7A75" w14:textId="39D5DF2D" w:rsidR="00B920EF" w:rsidRPr="00BA4DD3" w:rsidRDefault="00B920EF" w:rsidP="00BF183A">
      <w:pPr>
        <w:pStyle w:val="Akapitzlist"/>
        <w:numPr>
          <w:ilvl w:val="0"/>
          <w:numId w:val="6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BA4DD3">
        <w:rPr>
          <w:rFonts w:ascii="Arial" w:eastAsia="Times New Roman" w:hAnsi="Arial" w:cs="Arial"/>
          <w:color w:val="auto"/>
          <w:sz w:val="22"/>
        </w:rPr>
        <w:t>pracę badawczą w jedynym laboratorium cytometrii masowej w Polsce</w:t>
      </w:r>
    </w:p>
    <w:p w14:paraId="34F55F45" w14:textId="39D5DF2D" w:rsidR="00BF183A" w:rsidRPr="00BA4DD3" w:rsidRDefault="00BF183A" w:rsidP="00BF183A">
      <w:pPr>
        <w:pStyle w:val="Akapitzlist"/>
        <w:numPr>
          <w:ilvl w:val="0"/>
          <w:numId w:val="6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BA4DD3">
        <w:rPr>
          <w:rFonts w:ascii="Arial" w:eastAsia="Times New Roman" w:hAnsi="Arial" w:cs="Arial"/>
          <w:color w:val="auto"/>
          <w:sz w:val="22"/>
        </w:rPr>
        <w:t xml:space="preserve">stabilne zatrudnienie w prestiżowej Uczelni, </w:t>
      </w:r>
    </w:p>
    <w:p w14:paraId="4454AA04" w14:textId="77777777" w:rsidR="00BF183A" w:rsidRPr="00BA4DD3" w:rsidRDefault="00BF183A" w:rsidP="00BF183A">
      <w:pPr>
        <w:pStyle w:val="Akapitzlist"/>
        <w:numPr>
          <w:ilvl w:val="0"/>
          <w:numId w:val="5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BA4DD3">
        <w:rPr>
          <w:rFonts w:ascii="Arial" w:eastAsia="Times New Roman" w:hAnsi="Arial" w:cs="Arial"/>
          <w:color w:val="auto"/>
          <w:sz w:val="22"/>
        </w:rPr>
        <w:t xml:space="preserve">możliwość rozwoju zawodowego, </w:t>
      </w:r>
    </w:p>
    <w:p w14:paraId="7F0B2E05" w14:textId="77777777" w:rsidR="00BF183A" w:rsidRPr="00BA4DD3" w:rsidRDefault="00BF183A" w:rsidP="00BF183A">
      <w:pPr>
        <w:pStyle w:val="Akapitzlist"/>
        <w:numPr>
          <w:ilvl w:val="0"/>
          <w:numId w:val="5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BA4DD3">
        <w:rPr>
          <w:rFonts w:ascii="Arial" w:eastAsia="Times New Roman" w:hAnsi="Arial" w:cs="Arial"/>
          <w:color w:val="auto"/>
          <w:sz w:val="22"/>
        </w:rPr>
        <w:t>pracę w kreatywnym zespole.</w:t>
      </w:r>
    </w:p>
    <w:p w14:paraId="4DA102CD" w14:textId="77777777" w:rsidR="00BF183A" w:rsidRPr="00BA4DD3" w:rsidRDefault="00BF183A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5FFD5715" w14:textId="0A3F852A" w:rsidR="00856B57" w:rsidRPr="00BA4DD3" w:rsidRDefault="00856B57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Perspektywy rozwoju:</w:t>
      </w:r>
      <w:r w:rsidR="003549C7" w:rsidRPr="00BA4DD3">
        <w:rPr>
          <w:rFonts w:ascii="Arial" w:hAnsi="Arial" w:cs="Arial"/>
          <w:b/>
          <w:color w:val="auto"/>
          <w:sz w:val="22"/>
        </w:rPr>
        <w:t xml:space="preserve"> </w:t>
      </w:r>
    </w:p>
    <w:p w14:paraId="6D6F4101" w14:textId="77777777" w:rsidR="00BF183A" w:rsidRPr="00BA4DD3" w:rsidRDefault="00BF183A" w:rsidP="00BF183A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4DD3">
        <w:rPr>
          <w:rFonts w:ascii="Arial" w:hAnsi="Arial" w:cs="Arial"/>
          <w:sz w:val="22"/>
          <w:szCs w:val="22"/>
        </w:rPr>
        <w:t>Rozwój naukowy - Uczelnia oferuje szeroki zakres badań naukowych i projektów, dzięki którym pracownicy mogą rozwijać swoje umiejętności i zdobywać doświadczenie w swojej dziedzinie, także we współpracy z innymi ośrodkami naukowymi oraz firmami.</w:t>
      </w:r>
    </w:p>
    <w:p w14:paraId="601DA90A" w14:textId="77777777" w:rsidR="00BF183A" w:rsidRPr="00BA4DD3" w:rsidRDefault="00BF183A" w:rsidP="00BF183A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4DD3">
        <w:rPr>
          <w:rFonts w:ascii="Arial" w:hAnsi="Arial" w:cs="Arial"/>
          <w:sz w:val="22"/>
          <w:szCs w:val="22"/>
        </w:rPr>
        <w:t xml:space="preserve">Kształcenie - Politechnika Wrocławska oferuje pracownikom możliwość nauczania studentów, a także uczestniczenia w programach szkoleniowych. </w:t>
      </w:r>
    </w:p>
    <w:p w14:paraId="6CEAD134" w14:textId="77777777" w:rsidR="00BF183A" w:rsidRPr="00BA4DD3" w:rsidRDefault="00BF183A" w:rsidP="00BF183A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4DD3">
        <w:rPr>
          <w:rFonts w:ascii="Arial" w:hAnsi="Arial" w:cs="Arial"/>
          <w:sz w:val="22"/>
          <w:szCs w:val="22"/>
        </w:rPr>
        <w:lastRenderedPageBreak/>
        <w:t>Współpraca międzynarodowa - Politechnika Wrocławska prowadzi liczne programy wymiany międzynarodowej dla swoich pracowników.</w:t>
      </w:r>
    </w:p>
    <w:p w14:paraId="022FD171" w14:textId="77CB4926" w:rsidR="00EF2D45" w:rsidRPr="00BA4DD3" w:rsidRDefault="0037506F" w:rsidP="000156CB">
      <w:pPr>
        <w:spacing w:line="259" w:lineRule="auto"/>
        <w:ind w:left="-5"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 xml:space="preserve">Wymagane dokumenty: </w:t>
      </w:r>
    </w:p>
    <w:p w14:paraId="7F828C42" w14:textId="38DF1853" w:rsidR="00EF2D45" w:rsidRPr="00BA4DD3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Zgłoszenie przystąpienia do konkursu adresowane do Rektora</w:t>
      </w:r>
    </w:p>
    <w:p w14:paraId="3FE9A190" w14:textId="721C6035" w:rsidR="00E25224" w:rsidRPr="00BA4DD3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Syntetyczny życiorys</w:t>
      </w:r>
    </w:p>
    <w:p w14:paraId="00E7F3D9" w14:textId="4A8829DC" w:rsidR="00E25224" w:rsidRPr="00BA4DD3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Kwestionariusz dla osoby ubiegającej się o zatrudnienie</w:t>
      </w:r>
    </w:p>
    <w:p w14:paraId="2E24AE59" w14:textId="485AF7D2" w:rsidR="00E25224" w:rsidRPr="00BA4DD3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Odpis dokumentu stwierdzającego uzyskanie stopnia naukowego</w:t>
      </w:r>
      <w:r w:rsidR="00274D43" w:rsidRPr="00BA4DD3">
        <w:rPr>
          <w:rFonts w:ascii="Arial" w:hAnsi="Arial" w:cs="Arial"/>
          <w:color w:val="auto"/>
          <w:sz w:val="22"/>
        </w:rPr>
        <w:t xml:space="preserve"> lub odpis dyplomu ukończenia studiów </w:t>
      </w:r>
    </w:p>
    <w:p w14:paraId="50415DA1" w14:textId="048ACE1C" w:rsidR="00E25224" w:rsidRPr="00BA4DD3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Autoreferat zawierający informacje o dorobku w zakresie działalności badawczej, doświadczeniu dydaktycznym i działalności organizacyjnej </w:t>
      </w:r>
    </w:p>
    <w:p w14:paraId="76B1C665" w14:textId="37709378" w:rsidR="00E25224" w:rsidRPr="00BA4DD3" w:rsidRDefault="00E25224" w:rsidP="002D20A4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Wykaz publikacji</w:t>
      </w:r>
    </w:p>
    <w:p w14:paraId="421B1B83" w14:textId="77777777" w:rsidR="00BC6F84" w:rsidRPr="00BA4DD3" w:rsidRDefault="00E25224" w:rsidP="00BC6F84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Wykaz i opis staży naukowych</w:t>
      </w:r>
    </w:p>
    <w:p w14:paraId="7F947A4B" w14:textId="0864924E" w:rsidR="00B14A2D" w:rsidRPr="00BA4DD3" w:rsidRDefault="00863E64" w:rsidP="00D51F78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Oświadczenie o zapoznaniu się z i</w:t>
      </w:r>
      <w:r w:rsidR="00ED1676" w:rsidRPr="00BA4DD3">
        <w:rPr>
          <w:rFonts w:ascii="Arial" w:hAnsi="Arial" w:cs="Arial"/>
          <w:color w:val="auto"/>
          <w:sz w:val="22"/>
        </w:rPr>
        <w:t>nformacj</w:t>
      </w:r>
      <w:r w:rsidRPr="00BA4DD3">
        <w:rPr>
          <w:rFonts w:ascii="Arial" w:hAnsi="Arial" w:cs="Arial"/>
          <w:color w:val="auto"/>
          <w:sz w:val="22"/>
        </w:rPr>
        <w:t>ą</w:t>
      </w:r>
      <w:r w:rsidR="00ED1676" w:rsidRPr="00BA4DD3">
        <w:rPr>
          <w:rFonts w:ascii="Arial" w:hAnsi="Arial" w:cs="Arial"/>
          <w:color w:val="auto"/>
          <w:sz w:val="22"/>
        </w:rPr>
        <w:t xml:space="preserve"> dotycząca przetwarzania danych osobowych </w:t>
      </w:r>
    </w:p>
    <w:p w14:paraId="597DD918" w14:textId="3DA9F8E3" w:rsidR="00B14A2D" w:rsidRPr="00BA4DD3" w:rsidRDefault="00B14A2D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Oświadczenie o spełnieniu wymogów określonych w art. 113 Ustawy z dnia 20 lipca</w:t>
      </w:r>
      <w:r w:rsidR="00856B57" w:rsidRPr="00BA4DD3">
        <w:rPr>
          <w:rFonts w:ascii="Arial" w:hAnsi="Arial" w:cs="Arial"/>
          <w:color w:val="auto"/>
          <w:sz w:val="22"/>
        </w:rPr>
        <w:t xml:space="preserve"> </w:t>
      </w:r>
      <w:r w:rsidRPr="00BA4DD3">
        <w:rPr>
          <w:rFonts w:ascii="Arial" w:hAnsi="Arial" w:cs="Arial"/>
          <w:color w:val="auto"/>
          <w:sz w:val="22"/>
        </w:rPr>
        <w:t xml:space="preserve">2018r. Prawo o szkolnictwie wyższym i nauce </w:t>
      </w:r>
    </w:p>
    <w:p w14:paraId="47F79292" w14:textId="39EF51BC" w:rsidR="00B14A2D" w:rsidRPr="00BA4DD3" w:rsidRDefault="00B14A2D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Oświadczenie Kandydata</w:t>
      </w:r>
      <w:r w:rsidR="005A5BFF" w:rsidRPr="00BA4DD3">
        <w:rPr>
          <w:rFonts w:ascii="Arial" w:hAnsi="Arial" w:cs="Arial"/>
          <w:color w:val="auto"/>
          <w:sz w:val="22"/>
        </w:rPr>
        <w:t>/Kandydatki</w:t>
      </w:r>
      <w:r w:rsidRPr="00BA4DD3">
        <w:rPr>
          <w:rFonts w:ascii="Arial" w:hAnsi="Arial" w:cs="Arial"/>
          <w:color w:val="auto"/>
          <w:sz w:val="22"/>
        </w:rPr>
        <w:t>, że w przypadku wygrania konkursu Politechnika Wrocławska będzie podstawowym miejscem pracy*</w:t>
      </w:r>
    </w:p>
    <w:p w14:paraId="569A34D0" w14:textId="77777777" w:rsidR="00D51F78" w:rsidRPr="00BA4DD3" w:rsidRDefault="00D51F78" w:rsidP="00193BE7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1C90F32F" w14:textId="154D6EA4" w:rsidR="00B14A2D" w:rsidRPr="00BA4DD3" w:rsidRDefault="00B14A2D" w:rsidP="00193BE7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* W przypadku wygrania konkursu przez osobę, która jest zatrudniona w ramach stosunku pracy u innego pracodawcy prowadzącego działalność: badawczą, badawczo- dydaktyczną, badawczo-rozwojową, wdrożeniową (z wyłączeniem przypadków określonych w art. 125 ust. 3 Ustawy), a zatrudnienie to nie wygasa do dnia zatrudnienia w Politechnice Wrocławskiej jako podstawowym miejscu pracy, osoba ta, zgodnie z art. 125 ust. 1 Ustawy, z uwzględnieniem art. 125 ust. 2 Ustawy, obowiązana jest uzyskać zgodę Rektora na dodatkowe zatrudnienie w ramach stosunku pracy u innego pracodawcy po zatrudnieniu jej w Politechnice Wrocławskiej. W przypadku wygrania konkursu przez osobę, która prowadzi działalność gospodarczą, należy dopełnić wymogu z art. 125 ust. 7 Ustawy.</w:t>
      </w:r>
    </w:p>
    <w:p w14:paraId="23F7E07E" w14:textId="4D1A67AD" w:rsidR="00B14A2D" w:rsidRPr="00BA4DD3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6253B583" w14:textId="77777777" w:rsidR="00BF183A" w:rsidRPr="00BA4DD3" w:rsidRDefault="00BF183A" w:rsidP="00BF183A">
      <w:pPr>
        <w:spacing w:line="360" w:lineRule="auto"/>
        <w:ind w:left="0" w:right="0" w:firstLine="0"/>
        <w:rPr>
          <w:rFonts w:ascii="Arial" w:hAnsi="Arial" w:cs="Arial"/>
          <w:b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Dokumenty aplikacyjne w języku polskim lub angielskim prosimy przesłać:</w:t>
      </w:r>
    </w:p>
    <w:p w14:paraId="40676078" w14:textId="77777777" w:rsidR="00BF183A" w:rsidRPr="00BA4DD3" w:rsidRDefault="00BF183A" w:rsidP="00BF183A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- pocztą tradycyjną na adres korespondencyjny: </w:t>
      </w:r>
      <w:bookmarkStart w:id="2" w:name="_Hlk131680387"/>
      <w:r w:rsidRPr="00BA4DD3">
        <w:rPr>
          <w:rFonts w:ascii="Arial" w:hAnsi="Arial" w:cs="Arial"/>
          <w:color w:val="auto"/>
          <w:sz w:val="22"/>
        </w:rPr>
        <w:t xml:space="preserve">Politechnika Wrocławska, Wydział Chemiczny, ul. C.K. Norwida 4/6, 50-373, Wrocław, sekretariat p. 131 </w:t>
      </w:r>
      <w:bookmarkEnd w:id="2"/>
      <w:r w:rsidRPr="00BA4DD3">
        <w:rPr>
          <w:rFonts w:ascii="Arial" w:hAnsi="Arial" w:cs="Arial"/>
          <w:color w:val="auto"/>
          <w:sz w:val="22"/>
        </w:rPr>
        <w:t>(wpisać nr referencyjny)  lub</w:t>
      </w:r>
    </w:p>
    <w:p w14:paraId="58ECBB6D" w14:textId="369DAB05" w:rsidR="00BF183A" w:rsidRPr="00BA4DD3" w:rsidRDefault="00BF183A" w:rsidP="00BF183A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- pocztą elektroniczną na adres mailowy </w:t>
      </w:r>
      <w:bookmarkStart w:id="3" w:name="_Hlk131680405"/>
      <w:r w:rsidRPr="00BA4DD3">
        <w:rPr>
          <w:rFonts w:ascii="Arial" w:hAnsi="Arial" w:cs="Arial"/>
          <w:sz w:val="22"/>
        </w:rPr>
        <w:fldChar w:fldCharType="begin"/>
      </w:r>
      <w:r w:rsidRPr="00BA4DD3">
        <w:rPr>
          <w:rFonts w:ascii="Arial" w:hAnsi="Arial" w:cs="Arial"/>
          <w:color w:val="auto"/>
          <w:sz w:val="22"/>
        </w:rPr>
        <w:instrText>HYPERLINK "C:\\Users\\MW\\Downloads\\w3.konkursy@pwr.edu.pl"</w:instrText>
      </w:r>
      <w:r w:rsidRPr="00BA4DD3">
        <w:rPr>
          <w:rFonts w:ascii="Arial" w:hAnsi="Arial" w:cs="Arial"/>
          <w:sz w:val="22"/>
        </w:rPr>
        <w:fldChar w:fldCharType="separate"/>
      </w:r>
      <w:r w:rsidRPr="00BA4DD3">
        <w:rPr>
          <w:rStyle w:val="Hipercze"/>
          <w:rFonts w:ascii="Arial" w:hAnsi="Arial" w:cs="Arial"/>
          <w:color w:val="auto"/>
          <w:sz w:val="22"/>
        </w:rPr>
        <w:t>w3.konkursy@pwr.edu.pl</w:t>
      </w:r>
      <w:r w:rsidRPr="00BA4DD3">
        <w:rPr>
          <w:rStyle w:val="Hipercze"/>
          <w:rFonts w:ascii="Arial" w:hAnsi="Arial" w:cs="Arial"/>
          <w:color w:val="auto"/>
          <w:sz w:val="22"/>
        </w:rPr>
        <w:fldChar w:fldCharType="end"/>
      </w:r>
      <w:bookmarkEnd w:id="3"/>
      <w:r w:rsidRPr="00BA4DD3">
        <w:rPr>
          <w:rFonts w:ascii="Arial" w:hAnsi="Arial" w:cs="Arial"/>
          <w:color w:val="auto"/>
          <w:sz w:val="22"/>
        </w:rPr>
        <w:t xml:space="preserve"> do dnia </w:t>
      </w:r>
      <w:r w:rsidR="00BA4DD3">
        <w:rPr>
          <w:rFonts w:ascii="Arial" w:hAnsi="Arial" w:cs="Arial"/>
          <w:color w:val="auto"/>
          <w:sz w:val="22"/>
        </w:rPr>
        <w:t>15.09</w:t>
      </w:r>
      <w:r w:rsidRPr="00BA4DD3">
        <w:rPr>
          <w:rFonts w:ascii="Arial" w:hAnsi="Arial" w:cs="Arial"/>
          <w:color w:val="auto"/>
          <w:sz w:val="22"/>
        </w:rPr>
        <w:t>.2024,   do godziny 15.00.</w:t>
      </w:r>
    </w:p>
    <w:p w14:paraId="0CDF2AA7" w14:textId="4E1C81A4" w:rsidR="00BF183A" w:rsidRPr="00BA4DD3" w:rsidRDefault="00BF183A" w:rsidP="00BF183A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b/>
          <w:color w:val="auto"/>
          <w:sz w:val="22"/>
        </w:rPr>
        <w:t>W tytule wiadomości prosimy zaznaczyć nr ref.:</w:t>
      </w:r>
      <w:r w:rsidRPr="00BA4DD3">
        <w:rPr>
          <w:rFonts w:ascii="Arial" w:hAnsi="Arial" w:cs="Arial"/>
          <w:color w:val="auto"/>
          <w:sz w:val="22"/>
        </w:rPr>
        <w:t xml:space="preserve"> </w:t>
      </w:r>
      <w:r w:rsidR="00BA4DD3" w:rsidRPr="009B1CF7">
        <w:rPr>
          <w:rFonts w:ascii="Arial" w:hAnsi="Arial" w:cs="Arial"/>
          <w:bCs/>
          <w:sz w:val="20"/>
          <w:szCs w:val="20"/>
        </w:rPr>
        <w:t>As8/W3/08/2024</w:t>
      </w:r>
    </w:p>
    <w:p w14:paraId="1097A2E8" w14:textId="3D289072" w:rsidR="009D437F" w:rsidRPr="00BA4DD3" w:rsidRDefault="009D437F" w:rsidP="000156CB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Aplikacje osób przesyłających swoje dokumenty bez wskazania konkretnego nr referencyjnego oraz przesłane po terminie składania ofert nie będą rozpatrywane. </w:t>
      </w:r>
    </w:p>
    <w:p w14:paraId="6DB6F775" w14:textId="5050F6AF" w:rsidR="009D437F" w:rsidRPr="00BA4DD3" w:rsidRDefault="009D437F" w:rsidP="009D437F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Wszelkich informacji na temat przebiegu konkursu udziela </w:t>
      </w:r>
      <w:r w:rsidR="00C320CD" w:rsidRPr="00BA4DD3">
        <w:rPr>
          <w:rFonts w:ascii="Arial" w:hAnsi="Arial" w:cs="Arial"/>
          <w:color w:val="auto"/>
          <w:sz w:val="22"/>
        </w:rPr>
        <w:t>asystentka/</w:t>
      </w:r>
      <w:r w:rsidRPr="00BA4DD3">
        <w:rPr>
          <w:rFonts w:ascii="Arial" w:hAnsi="Arial" w:cs="Arial"/>
          <w:color w:val="auto"/>
          <w:sz w:val="22"/>
        </w:rPr>
        <w:t>asystent ds. kadr pod adresem poczty elektronicznej</w:t>
      </w:r>
      <w:r w:rsidR="00BF183A" w:rsidRPr="00BA4DD3">
        <w:rPr>
          <w:rFonts w:ascii="Arial" w:hAnsi="Arial" w:cs="Arial"/>
          <w:color w:val="auto"/>
          <w:sz w:val="22"/>
        </w:rPr>
        <w:t xml:space="preserve"> </w:t>
      </w:r>
      <w:hyperlink r:id="rId7" w:history="1">
        <w:r w:rsidR="00BF183A" w:rsidRPr="00BA4DD3">
          <w:rPr>
            <w:rStyle w:val="Hipercze"/>
            <w:rFonts w:ascii="Arial" w:hAnsi="Arial" w:cs="Arial"/>
            <w:color w:val="auto"/>
            <w:sz w:val="22"/>
          </w:rPr>
          <w:t>w3.konkursy@pwr.edu.pl</w:t>
        </w:r>
      </w:hyperlink>
    </w:p>
    <w:p w14:paraId="5711D451" w14:textId="54BDB15A" w:rsidR="002B6B84" w:rsidRPr="00BA4DD3" w:rsidRDefault="00B14A2D" w:rsidP="00CE6C18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Decyduje data wpłynięcia dokumentów. </w:t>
      </w:r>
      <w:r w:rsidR="00CE6C18" w:rsidRPr="00BA4DD3">
        <w:rPr>
          <w:rFonts w:ascii="Arial" w:hAnsi="Arial" w:cs="Arial"/>
          <w:color w:val="auto"/>
          <w:sz w:val="22"/>
        </w:rPr>
        <w:t>Za termin wpłynięcia dokumentów aplikacyjnych uznaje się godz</w:t>
      </w:r>
      <w:r w:rsidR="00BA4DD3">
        <w:rPr>
          <w:rFonts w:ascii="Arial" w:hAnsi="Arial" w:cs="Arial"/>
          <w:color w:val="auto"/>
          <w:sz w:val="22"/>
        </w:rPr>
        <w:t>15:00</w:t>
      </w:r>
      <w:r w:rsidR="000156CB" w:rsidRPr="00BA4DD3">
        <w:rPr>
          <w:rFonts w:ascii="Arial" w:hAnsi="Arial" w:cs="Arial"/>
          <w:color w:val="auto"/>
          <w:sz w:val="22"/>
        </w:rPr>
        <w:t xml:space="preserve"> </w:t>
      </w:r>
      <w:r w:rsidR="00CE6C18" w:rsidRPr="00BA4DD3">
        <w:rPr>
          <w:rFonts w:ascii="Arial" w:hAnsi="Arial" w:cs="Arial"/>
          <w:color w:val="auto"/>
          <w:sz w:val="22"/>
        </w:rPr>
        <w:t xml:space="preserve">w dniu wskazanym w </w:t>
      </w:r>
      <w:r w:rsidR="000156CB" w:rsidRPr="00BA4DD3">
        <w:rPr>
          <w:rFonts w:ascii="Arial" w:hAnsi="Arial" w:cs="Arial"/>
          <w:color w:val="auto"/>
          <w:sz w:val="22"/>
        </w:rPr>
        <w:t xml:space="preserve">Informacji </w:t>
      </w:r>
      <w:r w:rsidR="00CE6C18" w:rsidRPr="00BA4DD3">
        <w:rPr>
          <w:rFonts w:ascii="Arial" w:hAnsi="Arial" w:cs="Arial"/>
          <w:color w:val="auto"/>
          <w:sz w:val="22"/>
        </w:rPr>
        <w:t xml:space="preserve">o konkursie. </w:t>
      </w:r>
      <w:r w:rsidRPr="00BA4DD3">
        <w:rPr>
          <w:rFonts w:ascii="Arial" w:hAnsi="Arial" w:cs="Arial"/>
          <w:color w:val="auto"/>
          <w:sz w:val="22"/>
        </w:rPr>
        <w:t xml:space="preserve">Otrzymanie dokumentów od kandydatki/kandydata zostanie potwierdzone przez asystentkę/asystenta ds. kadr za pośrednictwem poczty elektronicznej na adres wskazany w zgłoszeniu. </w:t>
      </w:r>
    </w:p>
    <w:p w14:paraId="61261FFC" w14:textId="04F785F9" w:rsidR="00B14A2D" w:rsidRPr="00BA4DD3" w:rsidRDefault="00B14A2D" w:rsidP="00CE6C18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Zgłoszenia kandydatek/kandydatów będą rozpatrywane przez Komisję konkursową powołaną przez </w:t>
      </w:r>
      <w:r w:rsidR="00BF183A" w:rsidRPr="00BA4DD3">
        <w:rPr>
          <w:rFonts w:ascii="Arial" w:hAnsi="Arial" w:cs="Arial"/>
          <w:color w:val="auto"/>
          <w:sz w:val="22"/>
        </w:rPr>
        <w:t>Dziekana Wydziału Chemicznego</w:t>
      </w:r>
      <w:r w:rsidRPr="00BA4DD3">
        <w:rPr>
          <w:rFonts w:ascii="Arial" w:hAnsi="Arial" w:cs="Arial"/>
          <w:color w:val="auto"/>
          <w:sz w:val="22"/>
        </w:rPr>
        <w:t xml:space="preserve">. Po zamknięciu postępowania konkursowego </w:t>
      </w:r>
      <w:r w:rsidRPr="00BA4DD3">
        <w:rPr>
          <w:rFonts w:ascii="Arial" w:hAnsi="Arial" w:cs="Arial"/>
          <w:color w:val="auto"/>
          <w:sz w:val="22"/>
        </w:rPr>
        <w:lastRenderedPageBreak/>
        <w:t>przesłane pocztą tradycyjną aplikacje osób nieprzyjętych zostaną zwrócone. Zainteresowani będą mogli odebrać je od asystentki/asystenta ds. kadr w terminie 6 miesięcy po zamknięciu postępowania konkursowego,</w:t>
      </w:r>
      <w:r w:rsidR="000F4B6B" w:rsidRPr="00BA4DD3">
        <w:rPr>
          <w:rFonts w:ascii="Arial" w:hAnsi="Arial" w:cs="Arial"/>
          <w:color w:val="auto"/>
          <w:sz w:val="22"/>
        </w:rPr>
        <w:t xml:space="preserve"> </w:t>
      </w:r>
      <w:r w:rsidRPr="00BA4DD3">
        <w:rPr>
          <w:rFonts w:ascii="Arial" w:hAnsi="Arial" w:cs="Arial"/>
          <w:color w:val="auto"/>
          <w:sz w:val="22"/>
        </w:rPr>
        <w:t>za pokwitowaniem odbioru.</w:t>
      </w:r>
    </w:p>
    <w:p w14:paraId="0EA6040E" w14:textId="77777777" w:rsidR="00B14A2D" w:rsidRPr="00BA4DD3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1F64A15" w14:textId="77777777" w:rsidR="00B14A2D" w:rsidRPr="00BA4DD3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Uczelnia zastrzega, że konkurs może zostać nierozstrzygnięty. </w:t>
      </w:r>
    </w:p>
    <w:p w14:paraId="49B613D1" w14:textId="50193B1A" w:rsidR="00EF2D45" w:rsidRPr="00BA4DD3" w:rsidRDefault="00EF2D45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0DB86B6D" w14:textId="77777777" w:rsidR="00CC4D8B" w:rsidRPr="00BA4DD3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0574303" w14:textId="77777777" w:rsidR="00EC105C" w:rsidRPr="00BA4DD3" w:rsidRDefault="00EC105C" w:rsidP="00EC105C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  <w:lang w:val="en-US"/>
        </w:rPr>
      </w:pPr>
      <w:r w:rsidRPr="00BA4DD3">
        <w:rPr>
          <w:rFonts w:ascii="Arial" w:hAnsi="Arial" w:cs="Arial"/>
          <w:color w:val="auto"/>
          <w:sz w:val="22"/>
          <w:lang w:val="en-US"/>
        </w:rPr>
        <w:t>LINK PL: https://pwr.edu.pl/uczelnia/europejska-strategia-dla-naukowcow/otm-r</w:t>
      </w:r>
    </w:p>
    <w:p w14:paraId="1816C5FD" w14:textId="1EB2A2BB" w:rsidR="00AB311B" w:rsidRPr="00BA4DD3" w:rsidRDefault="00EC105C" w:rsidP="00EC105C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  <w:lang w:val="en-US"/>
        </w:rPr>
      </w:pPr>
      <w:r w:rsidRPr="00BA4DD3">
        <w:rPr>
          <w:rFonts w:ascii="Arial" w:hAnsi="Arial" w:cs="Arial"/>
          <w:color w:val="auto"/>
          <w:sz w:val="22"/>
          <w:lang w:val="en-US"/>
        </w:rPr>
        <w:t>LINK EN: https://pwr.edu.pl/en/university/european-human-resources-strategy-for-researchers/otm-r</w:t>
      </w:r>
    </w:p>
    <w:p w14:paraId="5449444E" w14:textId="77777777" w:rsidR="00EC105C" w:rsidRPr="00BA4DD3" w:rsidRDefault="00EC105C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en-US"/>
        </w:rPr>
      </w:pPr>
    </w:p>
    <w:p w14:paraId="7BBF58C2" w14:textId="743C9C68" w:rsidR="00CC4D8B" w:rsidRPr="00BA4DD3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A4DD3">
        <w:rPr>
          <w:rFonts w:ascii="Arial" w:hAnsi="Arial" w:cs="Arial"/>
          <w:color w:val="auto"/>
          <w:sz w:val="22"/>
        </w:rPr>
        <w:t>Prowadzone przez Politechnikę Wrocławską nabory i konkursy są prowadzone z uwzględnieniem polityki równości szans zgodnie z „Plan</w:t>
      </w:r>
      <w:r w:rsidR="0062554F" w:rsidRPr="00BA4DD3">
        <w:rPr>
          <w:rFonts w:ascii="Arial" w:hAnsi="Arial" w:cs="Arial"/>
          <w:color w:val="auto"/>
          <w:sz w:val="22"/>
        </w:rPr>
        <w:t>em</w:t>
      </w:r>
      <w:r w:rsidRPr="00BA4DD3">
        <w:rPr>
          <w:rFonts w:ascii="Arial" w:hAnsi="Arial" w:cs="Arial"/>
          <w:color w:val="auto"/>
          <w:sz w:val="22"/>
        </w:rPr>
        <w:t xml:space="preserve"> Równości dla Politechniki Wrocławskiej na lata 2022-2024”</w:t>
      </w:r>
    </w:p>
    <w:p w14:paraId="76BCF852" w14:textId="77777777" w:rsidR="00CC4D8B" w:rsidRPr="00BA4DD3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en-AU"/>
        </w:rPr>
      </w:pPr>
      <w:r w:rsidRPr="00BA4DD3">
        <w:rPr>
          <w:rFonts w:ascii="Arial" w:hAnsi="Arial" w:cs="Arial"/>
          <w:color w:val="auto"/>
          <w:sz w:val="22"/>
          <w:lang w:val="en-AU"/>
        </w:rPr>
        <w:t>LINK PL: https://rowna.pwr.edu.pl/aktualnosci/plan-rownosci-dla-pwr-11.html</w:t>
      </w:r>
    </w:p>
    <w:p w14:paraId="4A8F46B8" w14:textId="774EFDB5" w:rsidR="00CC4D8B" w:rsidRPr="00BA4DD3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de-DE"/>
        </w:rPr>
      </w:pPr>
      <w:r w:rsidRPr="00BA4DD3">
        <w:rPr>
          <w:rFonts w:ascii="Arial" w:hAnsi="Arial" w:cs="Arial"/>
          <w:color w:val="auto"/>
          <w:sz w:val="22"/>
          <w:lang w:val="de-DE"/>
        </w:rPr>
        <w:t>LINK EN: https://rowna.pwr.edu.pl/en/</w:t>
      </w:r>
    </w:p>
    <w:p w14:paraId="2C67FC5F" w14:textId="77777777" w:rsidR="00EC105C" w:rsidRPr="00BA4DD3" w:rsidRDefault="00EC105C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de-DE"/>
        </w:rPr>
      </w:pPr>
    </w:p>
    <w:sectPr w:rsidR="00EC105C" w:rsidRPr="00BA4DD3" w:rsidSect="0041428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0B5A" w14:textId="77777777" w:rsidR="00006472" w:rsidRDefault="00006472" w:rsidP="00F838FD">
      <w:pPr>
        <w:spacing w:line="240" w:lineRule="auto"/>
      </w:pPr>
      <w:r>
        <w:separator/>
      </w:r>
    </w:p>
  </w:endnote>
  <w:endnote w:type="continuationSeparator" w:id="0">
    <w:p w14:paraId="12E442AA" w14:textId="77777777" w:rsidR="00006472" w:rsidRDefault="00006472" w:rsidP="00F83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21FC" w14:textId="77777777" w:rsidR="00006472" w:rsidRDefault="00006472" w:rsidP="00F838FD">
      <w:pPr>
        <w:spacing w:line="240" w:lineRule="auto"/>
      </w:pPr>
      <w:r>
        <w:separator/>
      </w:r>
    </w:p>
  </w:footnote>
  <w:footnote w:type="continuationSeparator" w:id="0">
    <w:p w14:paraId="3E650B9D" w14:textId="77777777" w:rsidR="00006472" w:rsidRDefault="00006472" w:rsidP="00F83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5BEE" w14:textId="28D983B1" w:rsidR="00F838FD" w:rsidRPr="005116FB" w:rsidRDefault="00F838FD">
    <w:pPr>
      <w:pStyle w:val="Nagwek"/>
      <w:rPr>
        <w:rFonts w:ascii="Times New Roman" w:hAnsi="Times New Roman" w:cs="Times New Roman"/>
        <w:sz w:val="22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0632" w14:textId="182B8471" w:rsidR="0041428B" w:rsidRDefault="00A82655" w:rsidP="0041428B">
    <w:pPr>
      <w:pStyle w:val="Nagwek"/>
      <w:tabs>
        <w:tab w:val="clear" w:pos="4536"/>
        <w:tab w:val="center" w:pos="0"/>
      </w:tabs>
      <w:jc w:val="right"/>
    </w:pP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 w:rsidR="006C4997">
      <w:rPr>
        <w:rFonts w:ascii="Times New Roman" w:hAnsi="Times New Roman" w:cs="Times New Roman"/>
        <w:sz w:val="22"/>
      </w:rPr>
      <w:t>Zał.</w:t>
    </w:r>
    <w:r w:rsidR="0041428B" w:rsidRPr="005116FB">
      <w:rPr>
        <w:rFonts w:ascii="Times New Roman" w:hAnsi="Times New Roman" w:cs="Times New Roman"/>
        <w:sz w:val="22"/>
      </w:rPr>
      <w:t xml:space="preserve"> nr </w:t>
    </w:r>
    <w:r w:rsidR="00D74213">
      <w:rPr>
        <w:rFonts w:ascii="Times New Roman" w:hAnsi="Times New Roman" w:cs="Times New Roman"/>
        <w:sz w:val="22"/>
      </w:rPr>
      <w:t>3</w:t>
    </w:r>
    <w:r w:rsidR="00FA0062">
      <w:rPr>
        <w:rFonts w:ascii="Times New Roman" w:hAnsi="Times New Roman" w:cs="Times New Roman"/>
        <w:sz w:val="22"/>
      </w:rPr>
      <w:t xml:space="preserve"> do ZW </w:t>
    </w:r>
    <w:r w:rsidR="0091698E">
      <w:rPr>
        <w:rFonts w:ascii="Times New Roman" w:hAnsi="Times New Roman" w:cs="Times New Roman"/>
        <w:sz w:val="22"/>
      </w:rPr>
      <w:t>18</w:t>
    </w:r>
    <w:r w:rsidR="006C4997">
      <w:rPr>
        <w:rFonts w:ascii="Times New Roman" w:hAnsi="Times New Roman" w:cs="Times New Roman"/>
        <w:sz w:val="22"/>
      </w:rPr>
      <w:t>/202</w:t>
    </w:r>
    <w:r w:rsidR="004E7F13">
      <w:rPr>
        <w:rFonts w:ascii="Times New Roman" w:hAnsi="Times New Roman" w:cs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798"/>
    <w:multiLevelType w:val="hybridMultilevel"/>
    <w:tmpl w:val="737A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ACA"/>
    <w:multiLevelType w:val="hybridMultilevel"/>
    <w:tmpl w:val="48B01FF6"/>
    <w:lvl w:ilvl="0" w:tplc="7C7031CA">
      <w:start w:val="1"/>
      <w:numFmt w:val="decimal"/>
      <w:lvlText w:val="%1."/>
      <w:lvlJc w:val="left"/>
      <w:pPr>
        <w:ind w:left="35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3689546C"/>
    <w:multiLevelType w:val="hybridMultilevel"/>
    <w:tmpl w:val="6F80F30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E22AD"/>
    <w:multiLevelType w:val="hybridMultilevel"/>
    <w:tmpl w:val="F65A9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6085"/>
    <w:multiLevelType w:val="hybridMultilevel"/>
    <w:tmpl w:val="1FF0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2F0A"/>
    <w:multiLevelType w:val="hybridMultilevel"/>
    <w:tmpl w:val="593CBA46"/>
    <w:lvl w:ilvl="0" w:tplc="7B7E205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6AC72035"/>
    <w:multiLevelType w:val="hybridMultilevel"/>
    <w:tmpl w:val="938CFC98"/>
    <w:lvl w:ilvl="0" w:tplc="8A56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B7DAC"/>
    <w:multiLevelType w:val="hybridMultilevel"/>
    <w:tmpl w:val="291A1B1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44424B0"/>
    <w:multiLevelType w:val="hybridMultilevel"/>
    <w:tmpl w:val="4410A98E"/>
    <w:lvl w:ilvl="0" w:tplc="8A56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45"/>
    <w:rsid w:val="00001A0B"/>
    <w:rsid w:val="00006472"/>
    <w:rsid w:val="000156CB"/>
    <w:rsid w:val="00042E87"/>
    <w:rsid w:val="00053836"/>
    <w:rsid w:val="00056B8C"/>
    <w:rsid w:val="000706C7"/>
    <w:rsid w:val="000710B6"/>
    <w:rsid w:val="000B3DA1"/>
    <w:rsid w:val="000C53CA"/>
    <w:rsid w:val="000F4B6B"/>
    <w:rsid w:val="000F70EB"/>
    <w:rsid w:val="001270DB"/>
    <w:rsid w:val="00145B66"/>
    <w:rsid w:val="00193BE7"/>
    <w:rsid w:val="001B75E4"/>
    <w:rsid w:val="001D0E96"/>
    <w:rsid w:val="00231266"/>
    <w:rsid w:val="00236C86"/>
    <w:rsid w:val="0024080E"/>
    <w:rsid w:val="00243041"/>
    <w:rsid w:val="00274D43"/>
    <w:rsid w:val="002B6B84"/>
    <w:rsid w:val="002C6A78"/>
    <w:rsid w:val="002D0666"/>
    <w:rsid w:val="002D20A4"/>
    <w:rsid w:val="003001DB"/>
    <w:rsid w:val="00303709"/>
    <w:rsid w:val="003549C7"/>
    <w:rsid w:val="00356135"/>
    <w:rsid w:val="0037506F"/>
    <w:rsid w:val="00396F8D"/>
    <w:rsid w:val="003A2C49"/>
    <w:rsid w:val="003A4976"/>
    <w:rsid w:val="0041428B"/>
    <w:rsid w:val="00437AFA"/>
    <w:rsid w:val="00451AB9"/>
    <w:rsid w:val="00457AC3"/>
    <w:rsid w:val="004B1334"/>
    <w:rsid w:val="004D20C7"/>
    <w:rsid w:val="004D7809"/>
    <w:rsid w:val="004E7F13"/>
    <w:rsid w:val="00501560"/>
    <w:rsid w:val="005116FB"/>
    <w:rsid w:val="00513793"/>
    <w:rsid w:val="0051609B"/>
    <w:rsid w:val="00550966"/>
    <w:rsid w:val="005A5BFF"/>
    <w:rsid w:val="005F2347"/>
    <w:rsid w:val="00601A19"/>
    <w:rsid w:val="006246C3"/>
    <w:rsid w:val="0062554F"/>
    <w:rsid w:val="0065785D"/>
    <w:rsid w:val="00683398"/>
    <w:rsid w:val="00684B16"/>
    <w:rsid w:val="006C4997"/>
    <w:rsid w:val="006F1E92"/>
    <w:rsid w:val="007046EF"/>
    <w:rsid w:val="007259BD"/>
    <w:rsid w:val="00732D8F"/>
    <w:rsid w:val="0073506D"/>
    <w:rsid w:val="00740EE8"/>
    <w:rsid w:val="00745A7D"/>
    <w:rsid w:val="00752B8C"/>
    <w:rsid w:val="007649BC"/>
    <w:rsid w:val="00793072"/>
    <w:rsid w:val="007A1671"/>
    <w:rsid w:val="007B7679"/>
    <w:rsid w:val="00856B57"/>
    <w:rsid w:val="00860095"/>
    <w:rsid w:val="00863E64"/>
    <w:rsid w:val="008A2CD8"/>
    <w:rsid w:val="008B25FB"/>
    <w:rsid w:val="008D16DD"/>
    <w:rsid w:val="008E63DF"/>
    <w:rsid w:val="008E6A4D"/>
    <w:rsid w:val="0091698E"/>
    <w:rsid w:val="00947186"/>
    <w:rsid w:val="00954B0A"/>
    <w:rsid w:val="00980693"/>
    <w:rsid w:val="00993D1D"/>
    <w:rsid w:val="009B072F"/>
    <w:rsid w:val="009B0CA4"/>
    <w:rsid w:val="009D437F"/>
    <w:rsid w:val="009E1BEE"/>
    <w:rsid w:val="009F11DF"/>
    <w:rsid w:val="00A24D96"/>
    <w:rsid w:val="00A82655"/>
    <w:rsid w:val="00AB311B"/>
    <w:rsid w:val="00AC212C"/>
    <w:rsid w:val="00B03058"/>
    <w:rsid w:val="00B06388"/>
    <w:rsid w:val="00B14A2D"/>
    <w:rsid w:val="00B3332A"/>
    <w:rsid w:val="00B455DF"/>
    <w:rsid w:val="00B63E2D"/>
    <w:rsid w:val="00B85A17"/>
    <w:rsid w:val="00B85C39"/>
    <w:rsid w:val="00B920EF"/>
    <w:rsid w:val="00BA1441"/>
    <w:rsid w:val="00BA4DD3"/>
    <w:rsid w:val="00BB17A2"/>
    <w:rsid w:val="00BB3662"/>
    <w:rsid w:val="00BC6F84"/>
    <w:rsid w:val="00BF183A"/>
    <w:rsid w:val="00C11C2B"/>
    <w:rsid w:val="00C320CD"/>
    <w:rsid w:val="00C43668"/>
    <w:rsid w:val="00C6787A"/>
    <w:rsid w:val="00C959ED"/>
    <w:rsid w:val="00CB6981"/>
    <w:rsid w:val="00CC4D8B"/>
    <w:rsid w:val="00CE6C18"/>
    <w:rsid w:val="00D51F78"/>
    <w:rsid w:val="00D6436B"/>
    <w:rsid w:val="00D74213"/>
    <w:rsid w:val="00D90771"/>
    <w:rsid w:val="00DC1C8E"/>
    <w:rsid w:val="00DE0B7E"/>
    <w:rsid w:val="00E25224"/>
    <w:rsid w:val="00E3523A"/>
    <w:rsid w:val="00E804AD"/>
    <w:rsid w:val="00EB7AB6"/>
    <w:rsid w:val="00EC105C"/>
    <w:rsid w:val="00EC11EF"/>
    <w:rsid w:val="00ED1676"/>
    <w:rsid w:val="00EF2D45"/>
    <w:rsid w:val="00F15913"/>
    <w:rsid w:val="00F838FD"/>
    <w:rsid w:val="00F84196"/>
    <w:rsid w:val="00F92A91"/>
    <w:rsid w:val="00FA0062"/>
    <w:rsid w:val="00FC54E6"/>
    <w:rsid w:val="00FC5A9E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8838D"/>
  <w15:docId w15:val="{05C969F6-250A-491A-817F-DD8E1E0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8" w:lineRule="auto"/>
      <w:ind w:left="10" w:right="5988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i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i/>
      <w:color w:val="FF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966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966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6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66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C4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8FD"/>
    <w:rPr>
      <w:rFonts w:ascii="Cambria" w:eastAsia="Cambria" w:hAnsi="Cambria" w:cs="Cambri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8FD"/>
    <w:rPr>
      <w:rFonts w:ascii="Cambria" w:eastAsia="Cambria" w:hAnsi="Cambria" w:cs="Cambria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AB31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0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8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F183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3.konkursy@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Kuczyńska</dc:creator>
  <cp:keywords/>
  <cp:lastModifiedBy>Monika Wawrzewska</cp:lastModifiedBy>
  <cp:revision>2</cp:revision>
  <cp:lastPrinted>2024-03-21T08:53:00Z</cp:lastPrinted>
  <dcterms:created xsi:type="dcterms:W3CDTF">2024-08-16T06:29:00Z</dcterms:created>
  <dcterms:modified xsi:type="dcterms:W3CDTF">2024-08-16T06:29:00Z</dcterms:modified>
</cp:coreProperties>
</file>