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E1D3D" w14:textId="77777777" w:rsidR="004D4857" w:rsidRPr="00986449" w:rsidRDefault="004D4857" w:rsidP="004D4857">
      <w:pPr>
        <w:spacing w:line="276" w:lineRule="auto"/>
        <w:ind w:firstLine="57"/>
        <w:jc w:val="center"/>
        <w:rPr>
          <w:b/>
          <w:color w:val="auto"/>
        </w:rPr>
      </w:pPr>
      <w:r w:rsidRPr="00986449">
        <w:rPr>
          <w:b/>
          <w:color w:val="auto"/>
        </w:rPr>
        <w:t>Wydział Podstawowych Problemów Techniki Politechniki Wrocławskiej</w:t>
      </w:r>
    </w:p>
    <w:p w14:paraId="5B047012" w14:textId="77777777" w:rsidR="004D4857" w:rsidRPr="00986449" w:rsidRDefault="004D4857" w:rsidP="004D4857">
      <w:pPr>
        <w:spacing w:line="276" w:lineRule="auto"/>
        <w:ind w:firstLine="57"/>
        <w:jc w:val="center"/>
        <w:rPr>
          <w:color w:val="auto"/>
        </w:rPr>
      </w:pPr>
      <w:r w:rsidRPr="00986449">
        <w:rPr>
          <w:color w:val="auto"/>
        </w:rPr>
        <w:t xml:space="preserve">ogłasza konkurs </w:t>
      </w:r>
      <w:r w:rsidR="008842CE">
        <w:rPr>
          <w:color w:val="auto"/>
        </w:rPr>
        <w:t xml:space="preserve">na </w:t>
      </w:r>
      <w:r w:rsidRPr="00986449">
        <w:rPr>
          <w:color w:val="auto"/>
        </w:rPr>
        <w:t>stanowisk</w:t>
      </w:r>
      <w:r w:rsidR="008842CE">
        <w:rPr>
          <w:color w:val="auto"/>
        </w:rPr>
        <w:t>o</w:t>
      </w:r>
    </w:p>
    <w:p w14:paraId="544C443F" w14:textId="77777777" w:rsidR="004D4857" w:rsidRPr="00986449" w:rsidRDefault="004D4857" w:rsidP="004D4857">
      <w:pPr>
        <w:spacing w:line="276" w:lineRule="auto"/>
        <w:ind w:firstLine="57"/>
        <w:jc w:val="center"/>
        <w:rPr>
          <w:b/>
          <w:color w:val="auto"/>
        </w:rPr>
      </w:pPr>
      <w:r w:rsidRPr="00986449">
        <w:rPr>
          <w:b/>
          <w:color w:val="auto"/>
        </w:rPr>
        <w:t>adiunkta</w:t>
      </w:r>
    </w:p>
    <w:p w14:paraId="0CE2F956" w14:textId="77777777" w:rsidR="004D4857" w:rsidRPr="00986449" w:rsidRDefault="004D4857" w:rsidP="004D4857">
      <w:pPr>
        <w:spacing w:line="276" w:lineRule="auto"/>
        <w:ind w:firstLine="57"/>
        <w:jc w:val="center"/>
        <w:rPr>
          <w:b/>
          <w:color w:val="auto"/>
        </w:rPr>
      </w:pPr>
      <w:r w:rsidRPr="00986449">
        <w:rPr>
          <w:b/>
          <w:color w:val="auto"/>
        </w:rPr>
        <w:t>w grupie pracowników badawczo-dydaktycznych</w:t>
      </w:r>
      <w:r w:rsidRPr="00986449">
        <w:rPr>
          <w:b/>
          <w:color w:val="auto"/>
        </w:rPr>
        <w:br/>
        <w:t xml:space="preserve">w Katedrze </w:t>
      </w:r>
      <w:r w:rsidR="006C45FD" w:rsidRPr="001B69DC">
        <w:rPr>
          <w:b/>
          <w:color w:val="auto"/>
        </w:rPr>
        <w:t>Inżynierii Materiałów Półprzewodnikowych</w:t>
      </w:r>
    </w:p>
    <w:p w14:paraId="7A84008D" w14:textId="77777777" w:rsidR="004D4857" w:rsidRPr="00986449" w:rsidRDefault="004D4857" w:rsidP="004D4857">
      <w:pPr>
        <w:spacing w:line="276" w:lineRule="auto"/>
        <w:jc w:val="center"/>
        <w:rPr>
          <w:color w:val="auto"/>
        </w:rPr>
      </w:pPr>
      <w:r w:rsidRPr="00986449">
        <w:rPr>
          <w:color w:val="auto"/>
        </w:rPr>
        <w:t>w wymiarze pełnego etatu</w:t>
      </w:r>
    </w:p>
    <w:p w14:paraId="351616C9" w14:textId="77777777" w:rsidR="004D4857" w:rsidRPr="00986449" w:rsidRDefault="004D4857" w:rsidP="004D4857">
      <w:pPr>
        <w:spacing w:line="276" w:lineRule="auto"/>
        <w:jc w:val="both"/>
        <w:rPr>
          <w:b/>
          <w:color w:val="auto"/>
        </w:rPr>
      </w:pPr>
    </w:p>
    <w:p w14:paraId="2B74F6B6" w14:textId="3351E602" w:rsidR="004D4857" w:rsidRPr="00986449" w:rsidRDefault="004D4857" w:rsidP="004D4857">
      <w:pPr>
        <w:spacing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 xml:space="preserve">Nr referencyjny: </w:t>
      </w:r>
      <w:r w:rsidR="006930C1" w:rsidRPr="006930C1">
        <w:rPr>
          <w:b/>
          <w:color w:val="auto"/>
        </w:rPr>
        <w:t>K66W11D11/48/2024</w:t>
      </w:r>
      <w:bookmarkStart w:id="0" w:name="_GoBack"/>
      <w:bookmarkEnd w:id="0"/>
    </w:p>
    <w:p w14:paraId="412967DA" w14:textId="77777777" w:rsidR="004D4857" w:rsidRPr="001B69DC" w:rsidRDefault="004D4857" w:rsidP="004D4857">
      <w:pPr>
        <w:spacing w:line="276" w:lineRule="auto"/>
        <w:jc w:val="both"/>
        <w:rPr>
          <w:b/>
          <w:color w:val="auto"/>
        </w:rPr>
      </w:pPr>
      <w:r w:rsidRPr="001B69DC">
        <w:rPr>
          <w:b/>
          <w:color w:val="auto"/>
        </w:rPr>
        <w:t xml:space="preserve">Dziedzina: </w:t>
      </w:r>
      <w:r w:rsidR="00597B68" w:rsidRPr="001B69DC">
        <w:rPr>
          <w:b/>
          <w:color w:val="auto"/>
        </w:rPr>
        <w:t>d</w:t>
      </w:r>
      <w:r w:rsidR="00550597" w:rsidRPr="001B69DC">
        <w:rPr>
          <w:b/>
          <w:color w:val="auto"/>
        </w:rPr>
        <w:t>ziedzina</w:t>
      </w:r>
      <w:r w:rsidR="00895E09" w:rsidRPr="001B69DC">
        <w:rPr>
          <w:b/>
          <w:color w:val="auto"/>
        </w:rPr>
        <w:t xml:space="preserve"> nauk</w:t>
      </w:r>
      <w:r w:rsidR="00E275BA" w:rsidRPr="001B69DC">
        <w:rPr>
          <w:b/>
          <w:color w:val="auto"/>
        </w:rPr>
        <w:t xml:space="preserve"> inżynieryjno-technicznych</w:t>
      </w:r>
      <w:r w:rsidR="00895E09" w:rsidRPr="001B69DC">
        <w:rPr>
          <w:b/>
          <w:color w:val="auto"/>
        </w:rPr>
        <w:t xml:space="preserve"> </w:t>
      </w:r>
    </w:p>
    <w:p w14:paraId="6C81F7D3" w14:textId="77777777" w:rsidR="004D4857" w:rsidRPr="001B69DC" w:rsidRDefault="004D4857" w:rsidP="004D4857">
      <w:pPr>
        <w:spacing w:line="276" w:lineRule="auto"/>
        <w:jc w:val="both"/>
        <w:rPr>
          <w:b/>
          <w:color w:val="auto"/>
        </w:rPr>
      </w:pPr>
      <w:r w:rsidRPr="001B69DC">
        <w:rPr>
          <w:b/>
          <w:color w:val="auto"/>
        </w:rPr>
        <w:t xml:space="preserve">Dyscyplina naukowa: </w:t>
      </w:r>
      <w:r w:rsidR="00895E09" w:rsidRPr="001B69DC">
        <w:rPr>
          <w:b/>
          <w:color w:val="auto"/>
        </w:rPr>
        <w:t xml:space="preserve">inżynieria materiałowa </w:t>
      </w:r>
    </w:p>
    <w:p w14:paraId="510D4D7E" w14:textId="77777777" w:rsidR="004D4857" w:rsidRPr="001B69DC" w:rsidRDefault="004D4857" w:rsidP="004D4857">
      <w:pPr>
        <w:spacing w:line="276" w:lineRule="auto"/>
        <w:jc w:val="both"/>
        <w:rPr>
          <w:b/>
          <w:color w:val="auto"/>
        </w:rPr>
      </w:pPr>
      <w:r w:rsidRPr="001B69DC">
        <w:rPr>
          <w:b/>
          <w:color w:val="auto"/>
        </w:rPr>
        <w:t>Specjalność:</w:t>
      </w:r>
      <w:r w:rsidR="00895E09" w:rsidRPr="001B69DC">
        <w:rPr>
          <w:b/>
          <w:color w:val="auto"/>
        </w:rPr>
        <w:t xml:space="preserve"> przyrządy półprzewodnikowe </w:t>
      </w:r>
    </w:p>
    <w:p w14:paraId="0662AD93" w14:textId="77777777" w:rsidR="004D4857" w:rsidRPr="00986449" w:rsidRDefault="004D4857" w:rsidP="004D4857">
      <w:pPr>
        <w:spacing w:line="276" w:lineRule="auto"/>
        <w:jc w:val="both"/>
        <w:rPr>
          <w:b/>
          <w:color w:val="auto"/>
        </w:rPr>
      </w:pPr>
      <w:r w:rsidRPr="001B69DC">
        <w:rPr>
          <w:b/>
          <w:color w:val="auto"/>
        </w:rPr>
        <w:t>Rodzaj umowy: umowa o pracę</w:t>
      </w:r>
    </w:p>
    <w:p w14:paraId="12A988DE" w14:textId="77777777" w:rsidR="004D4857" w:rsidRPr="00986449" w:rsidRDefault="004D4857" w:rsidP="004D4857">
      <w:pPr>
        <w:spacing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>Profil stanowiska: R2</w:t>
      </w:r>
    </w:p>
    <w:p w14:paraId="0CF4636D" w14:textId="77777777" w:rsidR="004D4857" w:rsidRPr="00986449" w:rsidRDefault="004D4857" w:rsidP="004D4857">
      <w:pPr>
        <w:spacing w:after="57" w:line="276" w:lineRule="auto"/>
        <w:jc w:val="both"/>
        <w:rPr>
          <w:b/>
          <w:color w:val="auto"/>
        </w:rPr>
      </w:pPr>
    </w:p>
    <w:p w14:paraId="1696F79C" w14:textId="50991C59" w:rsidR="004D4857" w:rsidRPr="00986449" w:rsidRDefault="004D4857" w:rsidP="004D4857">
      <w:pPr>
        <w:spacing w:after="57"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>Opis stanowisk</w:t>
      </w:r>
      <w:r w:rsidR="003D10A6">
        <w:rPr>
          <w:b/>
          <w:color w:val="auto"/>
        </w:rPr>
        <w:t>a</w:t>
      </w:r>
      <w:r w:rsidRPr="00986449">
        <w:rPr>
          <w:b/>
          <w:color w:val="auto"/>
        </w:rPr>
        <w:t xml:space="preserve">: </w:t>
      </w:r>
    </w:p>
    <w:p w14:paraId="38A5D930" w14:textId="43B1A879" w:rsidR="004D4857" w:rsidRPr="00986449" w:rsidRDefault="004D4857" w:rsidP="004D4857">
      <w:pPr>
        <w:spacing w:after="57" w:line="276" w:lineRule="auto"/>
        <w:jc w:val="both"/>
        <w:rPr>
          <w:color w:val="auto"/>
          <w:sz w:val="22"/>
          <w:szCs w:val="22"/>
        </w:rPr>
      </w:pPr>
      <w:r w:rsidRPr="00986449">
        <w:rPr>
          <w:color w:val="auto"/>
          <w:sz w:val="22"/>
          <w:szCs w:val="22"/>
        </w:rPr>
        <w:t>Oczekuje się, że kandyda</w:t>
      </w:r>
      <w:r w:rsidR="003D10A6">
        <w:rPr>
          <w:color w:val="auto"/>
          <w:sz w:val="22"/>
          <w:szCs w:val="22"/>
        </w:rPr>
        <w:t>t</w:t>
      </w:r>
      <w:r w:rsidRPr="00986449">
        <w:rPr>
          <w:color w:val="auto"/>
          <w:sz w:val="22"/>
          <w:szCs w:val="22"/>
        </w:rPr>
        <w:t>(k</w:t>
      </w:r>
      <w:r w:rsidR="003D10A6">
        <w:rPr>
          <w:color w:val="auto"/>
          <w:sz w:val="22"/>
          <w:szCs w:val="22"/>
        </w:rPr>
        <w:t>a</w:t>
      </w:r>
      <w:r w:rsidRPr="00986449">
        <w:rPr>
          <w:color w:val="auto"/>
          <w:sz w:val="22"/>
          <w:szCs w:val="22"/>
        </w:rPr>
        <w:t>) będ</w:t>
      </w:r>
      <w:r w:rsidR="003D10A6">
        <w:rPr>
          <w:color w:val="auto"/>
          <w:sz w:val="22"/>
          <w:szCs w:val="22"/>
        </w:rPr>
        <w:t>zie</w:t>
      </w:r>
      <w:r w:rsidRPr="00986449">
        <w:rPr>
          <w:color w:val="auto"/>
          <w:sz w:val="22"/>
          <w:szCs w:val="22"/>
        </w:rPr>
        <w:t xml:space="preserve"> prowadzić badania naukowe i publikować ich wyniki, wykazywać aktywność w pozyskiwaniu grantów, z zaangażowaniem prowadzić zajęcia dydaktyczne, a także angażować się w prace organizacyjne Katedry, Wydziału i Uczelni. </w:t>
      </w:r>
    </w:p>
    <w:p w14:paraId="4D89E525" w14:textId="77777777" w:rsidR="004D4857" w:rsidRPr="00986449" w:rsidRDefault="004D4857" w:rsidP="004D4857">
      <w:pPr>
        <w:spacing w:after="57" w:line="276" w:lineRule="auto"/>
        <w:jc w:val="both"/>
        <w:rPr>
          <w:color w:val="auto"/>
          <w:sz w:val="22"/>
          <w:szCs w:val="22"/>
        </w:rPr>
      </w:pPr>
      <w:r w:rsidRPr="00986449">
        <w:rPr>
          <w:color w:val="auto"/>
          <w:sz w:val="22"/>
          <w:szCs w:val="22"/>
        </w:rPr>
        <w:t xml:space="preserve">Tematyka naukowa obejmuje zagadnienia z zakresu </w:t>
      </w:r>
      <w:r w:rsidR="00895E09" w:rsidRPr="001B69DC">
        <w:rPr>
          <w:color w:val="auto"/>
          <w:sz w:val="22"/>
          <w:szCs w:val="22"/>
        </w:rPr>
        <w:t>przyrządów półprzewodnikowych (</w:t>
      </w:r>
      <w:r w:rsidR="00702D37" w:rsidRPr="001B69DC">
        <w:rPr>
          <w:color w:val="auto"/>
          <w:sz w:val="22"/>
          <w:szCs w:val="22"/>
        </w:rPr>
        <w:t xml:space="preserve">ogniwa fotowoltaiczne, </w:t>
      </w:r>
      <w:r w:rsidR="00895E09" w:rsidRPr="001B69DC">
        <w:rPr>
          <w:color w:val="auto"/>
          <w:sz w:val="22"/>
          <w:szCs w:val="22"/>
        </w:rPr>
        <w:t xml:space="preserve">detektory światła, sensory, diody </w:t>
      </w:r>
      <w:proofErr w:type="spellStart"/>
      <w:r w:rsidR="00895E09" w:rsidRPr="001B69DC">
        <w:rPr>
          <w:color w:val="auto"/>
          <w:sz w:val="22"/>
          <w:szCs w:val="22"/>
        </w:rPr>
        <w:t>Schottky’ego</w:t>
      </w:r>
      <w:proofErr w:type="spellEnd"/>
      <w:r w:rsidR="00895E09" w:rsidRPr="001B69DC">
        <w:rPr>
          <w:color w:val="auto"/>
          <w:sz w:val="22"/>
          <w:szCs w:val="22"/>
        </w:rPr>
        <w:t xml:space="preserve"> i inne) na bazie nowych materiałów ze szczególnym uwzględnieniem </w:t>
      </w:r>
      <w:proofErr w:type="spellStart"/>
      <w:r w:rsidR="00E275BA" w:rsidRPr="001B69DC">
        <w:rPr>
          <w:color w:val="auto"/>
          <w:sz w:val="22"/>
          <w:szCs w:val="22"/>
        </w:rPr>
        <w:t>perowskitów</w:t>
      </w:r>
      <w:proofErr w:type="spellEnd"/>
      <w:r w:rsidR="009D6CED" w:rsidRPr="001B69DC">
        <w:rPr>
          <w:color w:val="auto"/>
          <w:sz w:val="22"/>
          <w:szCs w:val="22"/>
        </w:rPr>
        <w:t>.</w:t>
      </w:r>
    </w:p>
    <w:p w14:paraId="3E28AD0F" w14:textId="77777777" w:rsidR="004D4857" w:rsidRPr="00986449" w:rsidRDefault="004D4857" w:rsidP="004D4857">
      <w:pPr>
        <w:spacing w:after="57" w:line="276" w:lineRule="auto"/>
        <w:jc w:val="both"/>
        <w:rPr>
          <w:b/>
          <w:color w:val="auto"/>
        </w:rPr>
      </w:pPr>
    </w:p>
    <w:p w14:paraId="3983F284" w14:textId="77777777" w:rsidR="004D4857" w:rsidRPr="00986449" w:rsidRDefault="004D4857" w:rsidP="004D4857">
      <w:pPr>
        <w:spacing w:after="57"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 xml:space="preserve">Zadania: </w:t>
      </w:r>
    </w:p>
    <w:p w14:paraId="15FB722B" w14:textId="77777777" w:rsidR="004D4857" w:rsidRPr="00986449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prowadzenie badań naukowych zgodnie z profilem badawczym określonym w opisie stanowiska,</w:t>
      </w:r>
    </w:p>
    <w:p w14:paraId="6A57A8A5" w14:textId="476DF65D" w:rsidR="004D4857" w:rsidRPr="00986449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 xml:space="preserve">prowadzenie zajęć dydaktycznych w zakresie </w:t>
      </w:r>
      <w:r w:rsidR="001B53F6" w:rsidRPr="001B69DC">
        <w:rPr>
          <w:color w:val="auto"/>
          <w:sz w:val="22"/>
          <w:szCs w:val="22"/>
        </w:rPr>
        <w:t>fizyki</w:t>
      </w:r>
      <w:r w:rsidR="00A41060" w:rsidRPr="001B69DC">
        <w:rPr>
          <w:color w:val="auto"/>
          <w:sz w:val="22"/>
          <w:szCs w:val="22"/>
        </w:rPr>
        <w:t xml:space="preserve"> ogólnej oraz przyrządów półprzewodnikowych</w:t>
      </w:r>
      <w:r w:rsidR="004131B9" w:rsidRPr="001B69DC">
        <w:rPr>
          <w:color w:val="auto"/>
          <w:sz w:val="22"/>
          <w:szCs w:val="22"/>
        </w:rPr>
        <w:t>,</w:t>
      </w:r>
    </w:p>
    <w:p w14:paraId="3FEDB7A7" w14:textId="77777777" w:rsidR="004D4857" w:rsidRPr="00986449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współpraca z instytucjami zewnętrznymi, w tym w szczególności zagranicznymi, w zakresie prowadzonych prac naukowo-badawczych,</w:t>
      </w:r>
    </w:p>
    <w:p w14:paraId="1DAB6939" w14:textId="77777777" w:rsidR="004D4857" w:rsidRPr="00986449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ustawiczne podnoszenie kwalifikacji zawodowych,</w:t>
      </w:r>
    </w:p>
    <w:p w14:paraId="53F0643B" w14:textId="77777777" w:rsidR="004D4857" w:rsidRPr="00986449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przygotowywanie wniosków o granty badawcze,</w:t>
      </w:r>
    </w:p>
    <w:p w14:paraId="484211EF" w14:textId="77777777" w:rsidR="004D4857" w:rsidRPr="00986449" w:rsidRDefault="004D4857" w:rsidP="004D4857">
      <w:pPr>
        <w:numPr>
          <w:ilvl w:val="0"/>
          <w:numId w:val="4"/>
        </w:numP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wykonywanie zleconych przez przełożonych prac organizacyjnych na rzecz Katedry, Wydziału i Uczelni, związanych z prowadzoną działalnością badawczą</w:t>
      </w:r>
      <w:r>
        <w:rPr>
          <w:color w:val="auto"/>
          <w:sz w:val="22"/>
          <w:szCs w:val="22"/>
        </w:rPr>
        <w:t xml:space="preserve">, </w:t>
      </w:r>
      <w:r w:rsidRPr="00986449">
        <w:rPr>
          <w:color w:val="auto"/>
          <w:sz w:val="22"/>
          <w:szCs w:val="22"/>
        </w:rPr>
        <w:t>dydaktyczną</w:t>
      </w:r>
      <w:r>
        <w:rPr>
          <w:color w:val="auto"/>
          <w:sz w:val="22"/>
          <w:szCs w:val="22"/>
        </w:rPr>
        <w:t xml:space="preserve"> i organizacyjną</w:t>
      </w:r>
      <w:r w:rsidRPr="00986449">
        <w:rPr>
          <w:color w:val="auto"/>
          <w:sz w:val="22"/>
          <w:szCs w:val="22"/>
        </w:rPr>
        <w:t>.</w:t>
      </w:r>
    </w:p>
    <w:p w14:paraId="29B6EA3F" w14:textId="77777777" w:rsidR="004D4857" w:rsidRPr="00986449" w:rsidRDefault="004D4857" w:rsidP="004D4857">
      <w:pPr>
        <w:spacing w:after="57" w:line="276" w:lineRule="auto"/>
        <w:jc w:val="both"/>
        <w:rPr>
          <w:b/>
          <w:color w:val="auto"/>
        </w:rPr>
      </w:pPr>
    </w:p>
    <w:p w14:paraId="6945465B" w14:textId="77777777" w:rsidR="004D4857" w:rsidRPr="00986449" w:rsidRDefault="004D4857" w:rsidP="004D4857">
      <w:pPr>
        <w:spacing w:after="57" w:line="276" w:lineRule="auto"/>
        <w:jc w:val="both"/>
        <w:rPr>
          <w:b/>
          <w:color w:val="auto"/>
        </w:rPr>
      </w:pPr>
      <w:r w:rsidRPr="00986449">
        <w:rPr>
          <w:b/>
          <w:color w:val="auto"/>
        </w:rPr>
        <w:t xml:space="preserve">Wymagania: </w:t>
      </w:r>
    </w:p>
    <w:p w14:paraId="21A8F83D" w14:textId="0C60E0E0" w:rsidR="004D4857" w:rsidRPr="00986449" w:rsidRDefault="004D4857" w:rsidP="004D48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986449">
        <w:rPr>
          <w:color w:val="auto"/>
          <w:sz w:val="22"/>
          <w:szCs w:val="22"/>
        </w:rPr>
        <w:t>stopień naukowy doktora w dyscy</w:t>
      </w:r>
      <w:r w:rsidRPr="001B69DC">
        <w:rPr>
          <w:color w:val="auto"/>
          <w:sz w:val="22"/>
          <w:szCs w:val="22"/>
        </w:rPr>
        <w:t>plinie</w:t>
      </w:r>
      <w:r w:rsidR="00A41060" w:rsidRPr="001B69DC">
        <w:rPr>
          <w:color w:val="auto"/>
          <w:sz w:val="22"/>
          <w:szCs w:val="22"/>
        </w:rPr>
        <w:t xml:space="preserve"> inżynieria materiałowa lub pokrewne</w:t>
      </w:r>
      <w:r w:rsidR="0012424E">
        <w:rPr>
          <w:color w:val="auto"/>
          <w:sz w:val="22"/>
          <w:szCs w:val="22"/>
        </w:rPr>
        <w:t>j</w:t>
      </w:r>
      <w:r w:rsidR="00A41060" w:rsidRPr="001B69DC">
        <w:rPr>
          <w:color w:val="auto"/>
          <w:sz w:val="22"/>
          <w:szCs w:val="22"/>
        </w:rPr>
        <w:t xml:space="preserve"> związane</w:t>
      </w:r>
      <w:r w:rsidR="0012424E">
        <w:rPr>
          <w:color w:val="auto"/>
          <w:sz w:val="22"/>
          <w:szCs w:val="22"/>
        </w:rPr>
        <w:t>j</w:t>
      </w:r>
      <w:r w:rsidR="00A41060" w:rsidRPr="001B69DC">
        <w:rPr>
          <w:color w:val="auto"/>
          <w:sz w:val="22"/>
          <w:szCs w:val="22"/>
        </w:rPr>
        <w:t xml:space="preserve"> z </w:t>
      </w:r>
      <w:r w:rsidR="00E275BA" w:rsidRPr="001B69DC">
        <w:rPr>
          <w:color w:val="auto"/>
          <w:sz w:val="22"/>
          <w:szCs w:val="22"/>
        </w:rPr>
        <w:t xml:space="preserve">chemią lub </w:t>
      </w:r>
      <w:r w:rsidR="00A41060" w:rsidRPr="001B69DC">
        <w:rPr>
          <w:color w:val="auto"/>
          <w:sz w:val="22"/>
          <w:szCs w:val="22"/>
        </w:rPr>
        <w:t>elektroniką</w:t>
      </w:r>
      <w:r w:rsidR="00E275BA" w:rsidRPr="001B69DC">
        <w:rPr>
          <w:color w:val="auto"/>
          <w:sz w:val="22"/>
          <w:szCs w:val="22"/>
        </w:rPr>
        <w:t xml:space="preserve"> </w:t>
      </w:r>
      <w:r w:rsidR="00A41060" w:rsidRPr="001B69DC">
        <w:rPr>
          <w:color w:val="auto"/>
          <w:sz w:val="22"/>
          <w:szCs w:val="22"/>
        </w:rPr>
        <w:t xml:space="preserve"> </w:t>
      </w:r>
    </w:p>
    <w:p w14:paraId="2A9B51CB" w14:textId="77777777" w:rsidR="0012424E" w:rsidRPr="0012424E" w:rsidRDefault="004D4857" w:rsidP="001242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jc w:val="both"/>
        <w:rPr>
          <w:color w:val="auto"/>
          <w:sz w:val="22"/>
          <w:szCs w:val="22"/>
        </w:rPr>
      </w:pPr>
      <w:r w:rsidRPr="001B69DC">
        <w:rPr>
          <w:color w:val="auto"/>
          <w:sz w:val="22"/>
          <w:szCs w:val="22"/>
        </w:rPr>
        <w:t>istotny dorobek naukowy, potwierdzony artykułami opublikowanymi w recenzowanych międzynarodowych czasopismach naukowych w okresie ostatnich pięciu lat</w:t>
      </w:r>
      <w:r w:rsidR="0012424E">
        <w:rPr>
          <w:color w:val="auto"/>
          <w:sz w:val="22"/>
          <w:szCs w:val="22"/>
        </w:rPr>
        <w:t xml:space="preserve"> </w:t>
      </w:r>
      <w:r w:rsidR="0012424E" w:rsidRPr="0012424E">
        <w:rPr>
          <w:color w:val="auto"/>
          <w:sz w:val="22"/>
          <w:szCs w:val="22"/>
        </w:rPr>
        <w:t>(okres ulega</w:t>
      </w:r>
    </w:p>
    <w:p w14:paraId="6A47F434" w14:textId="239DA879" w:rsidR="004D4857" w:rsidRPr="001B69DC" w:rsidRDefault="0012424E" w:rsidP="001242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jc w:val="both"/>
        <w:rPr>
          <w:color w:val="auto"/>
        </w:rPr>
      </w:pPr>
      <w:r w:rsidRPr="0012424E">
        <w:rPr>
          <w:color w:val="auto"/>
          <w:sz w:val="22"/>
          <w:szCs w:val="22"/>
        </w:rPr>
        <w:t>wydłużeniu o urlopy macierzyńskie, wychowawcze i pokrewne),</w:t>
      </w:r>
      <w:r w:rsidR="004D4857" w:rsidRPr="001B69DC">
        <w:rPr>
          <w:color w:val="auto"/>
          <w:sz w:val="22"/>
          <w:szCs w:val="22"/>
        </w:rPr>
        <w:t xml:space="preserve"> z zakresu </w:t>
      </w:r>
      <w:r w:rsidR="00A41060" w:rsidRPr="001B69DC">
        <w:rPr>
          <w:color w:val="auto"/>
          <w:sz w:val="22"/>
          <w:szCs w:val="22"/>
        </w:rPr>
        <w:t xml:space="preserve">przyrządów półprzewodnikowych oraz </w:t>
      </w:r>
      <w:proofErr w:type="spellStart"/>
      <w:r w:rsidR="00E275BA" w:rsidRPr="001B69DC">
        <w:rPr>
          <w:color w:val="auto"/>
          <w:sz w:val="22"/>
          <w:szCs w:val="22"/>
        </w:rPr>
        <w:t>perowskitów</w:t>
      </w:r>
      <w:proofErr w:type="spellEnd"/>
      <w:r w:rsidR="00A41060" w:rsidRPr="001B69DC">
        <w:rPr>
          <w:color w:val="auto"/>
          <w:sz w:val="22"/>
          <w:szCs w:val="22"/>
        </w:rPr>
        <w:t>,</w:t>
      </w:r>
    </w:p>
    <w:p w14:paraId="657069FF" w14:textId="630F612B" w:rsidR="004D4857" w:rsidRPr="001B69DC" w:rsidRDefault="004D4857" w:rsidP="004D48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1B69DC">
        <w:rPr>
          <w:color w:val="auto"/>
          <w:sz w:val="22"/>
          <w:szCs w:val="22"/>
        </w:rPr>
        <w:t>kompetencje dydaktyczne w zakresie</w:t>
      </w:r>
      <w:r w:rsidR="001B53F6" w:rsidRPr="001B69DC">
        <w:rPr>
          <w:color w:val="auto"/>
          <w:sz w:val="22"/>
          <w:szCs w:val="22"/>
        </w:rPr>
        <w:t xml:space="preserve"> </w:t>
      </w:r>
      <w:r w:rsidR="0012424E">
        <w:rPr>
          <w:color w:val="auto"/>
          <w:sz w:val="22"/>
          <w:szCs w:val="22"/>
        </w:rPr>
        <w:t>fizyki lub</w:t>
      </w:r>
      <w:r w:rsidR="00A41060" w:rsidRPr="001B69DC">
        <w:rPr>
          <w:color w:val="auto"/>
          <w:sz w:val="22"/>
          <w:szCs w:val="22"/>
        </w:rPr>
        <w:t xml:space="preserve"> przyrządów półprzewodnikowych,</w:t>
      </w:r>
    </w:p>
    <w:p w14:paraId="249F4630" w14:textId="77777777" w:rsidR="004D4857" w:rsidRPr="00766AB5" w:rsidRDefault="004D4857" w:rsidP="004D48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auto"/>
        </w:rPr>
      </w:pPr>
      <w:r w:rsidRPr="00766AB5">
        <w:rPr>
          <w:color w:val="auto"/>
          <w:sz w:val="22"/>
          <w:szCs w:val="22"/>
        </w:rPr>
        <w:t>dobra znajomość języków polskiego i angielskiego w mowie i piśmie.</w:t>
      </w:r>
    </w:p>
    <w:p w14:paraId="0D545E28" w14:textId="77777777" w:rsidR="004D4857" w:rsidRDefault="004D4857" w:rsidP="004D4857">
      <w:pPr>
        <w:tabs>
          <w:tab w:val="left" w:pos="393"/>
        </w:tabs>
        <w:spacing w:after="57" w:line="276" w:lineRule="auto"/>
        <w:rPr>
          <w:color w:val="000000"/>
        </w:rPr>
      </w:pPr>
    </w:p>
    <w:p w14:paraId="78ACD947" w14:textId="77777777" w:rsidR="004D4857" w:rsidRDefault="004D4857" w:rsidP="004D4857">
      <w:pPr>
        <w:spacing w:after="57" w:line="276" w:lineRule="auto"/>
        <w:jc w:val="both"/>
        <w:rPr>
          <w:b/>
          <w:color w:val="FF0000"/>
        </w:rPr>
      </w:pPr>
      <w:r>
        <w:rPr>
          <w:b/>
        </w:rPr>
        <w:t>Wymagane dokumenty (w wersji elektronicznej):</w:t>
      </w:r>
      <w:r>
        <w:rPr>
          <w:b/>
          <w:color w:val="FF0000"/>
        </w:rPr>
        <w:t xml:space="preserve"> </w:t>
      </w:r>
    </w:p>
    <w:p w14:paraId="1A187434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Zgłoszenie przystąpienia do konkursu adresowane do Rektora, zawierające adres poczty elektronicznej kandydata oraz numer referencyjny konkursu</w:t>
      </w:r>
      <w:r>
        <w:rPr>
          <w:color w:val="FF0000"/>
          <w:sz w:val="22"/>
          <w:szCs w:val="22"/>
        </w:rPr>
        <w:t xml:space="preserve"> </w:t>
      </w:r>
      <w:hyperlink r:id="rId5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372EA8A9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Kwestionariusz dla osoby ubiegającej się o zatrudnienie</w:t>
      </w:r>
      <w:r>
        <w:rPr>
          <w:color w:val="FF0000"/>
          <w:sz w:val="22"/>
          <w:szCs w:val="22"/>
        </w:rPr>
        <w:t xml:space="preserve"> </w:t>
      </w:r>
      <w:hyperlink r:id="rId6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140936F6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Kopia dokumentu stwierdzającego uzyskanie stopnia naukowego;</w:t>
      </w:r>
    </w:p>
    <w:p w14:paraId="408E2D7F" w14:textId="77777777" w:rsidR="004D4857" w:rsidRP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4D4857">
        <w:rPr>
          <w:sz w:val="22"/>
          <w:szCs w:val="22"/>
        </w:rPr>
        <w:t xml:space="preserve">Opinia opiekuna naukowego, lidera grupy badawczej lub kierownika jednostki; opinia może zostać przesłana bezpośrednio do Dziekana Wydziału Podstawowych Problemów Techniki w formie elektronicznej na adres </w:t>
      </w:r>
      <w:hyperlink r:id="rId7" w:history="1">
        <w:r w:rsidRPr="0051043F">
          <w:rPr>
            <w:rStyle w:val="Hipercze"/>
            <w:sz w:val="22"/>
            <w:szCs w:val="22"/>
          </w:rPr>
          <w:t>wppt.konkursy@pwr.edu.pl</w:t>
        </w:r>
      </w:hyperlink>
      <w:r>
        <w:rPr>
          <w:sz w:val="22"/>
          <w:szCs w:val="22"/>
        </w:rPr>
        <w:t>.</w:t>
      </w:r>
    </w:p>
    <w:p w14:paraId="29742878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Autoreferat w formie jednego pliku PDF, zawierający informacje o dorobku w zakresie działalności badawczej, doświadczeniu dydaktycznym i działalności organizacyjnej:</w:t>
      </w:r>
    </w:p>
    <w:p w14:paraId="68415A6F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wykształcenie, dotychczasowe zatrudnienie, uzyskane stopnie naukowe i tytuły zawodowe,</w:t>
      </w:r>
    </w:p>
    <w:p w14:paraId="2E37422C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zwięzły opis najważniejszych osiągnięć naukowych,</w:t>
      </w:r>
    </w:p>
    <w:p w14:paraId="18F25067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 xml:space="preserve">lista publikacji z ostatnich pięciu pełnych lat kalendarzowych z podaniem punktacji </w:t>
      </w:r>
      <w:proofErr w:type="spellStart"/>
      <w:r>
        <w:rPr>
          <w:sz w:val="22"/>
          <w:szCs w:val="22"/>
        </w:rPr>
        <w:t>MEiN</w:t>
      </w:r>
      <w:proofErr w:type="spellEnd"/>
      <w:r>
        <w:rPr>
          <w:sz w:val="22"/>
          <w:szCs w:val="22"/>
        </w:rPr>
        <w:t xml:space="preserve"> (wg najnowszego wykazu, </w:t>
      </w:r>
      <w:hyperlink r:id="rId8">
        <w:r>
          <w:rPr>
            <w:color w:val="1155CC"/>
            <w:sz w:val="22"/>
            <w:szCs w:val="22"/>
            <w:u w:val="single"/>
          </w:rPr>
          <w:t>https://wykazy.net.pl/search.ph</w:t>
        </w:r>
      </w:hyperlink>
      <w:hyperlink r:id="rId9">
        <w:r>
          <w:rPr>
            <w:color w:val="1155CC"/>
            <w:sz w:val="22"/>
            <w:szCs w:val="22"/>
            <w:u w:val="single"/>
          </w:rPr>
          <w:t>p</w:t>
        </w:r>
      </w:hyperlink>
      <w:r>
        <w:rPr>
          <w:sz w:val="22"/>
          <w:szCs w:val="22"/>
        </w:rPr>
        <w:t xml:space="preserve">). </w:t>
      </w:r>
    </w:p>
    <w:p w14:paraId="23033EA9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 xml:space="preserve">łączna liczba </w:t>
      </w:r>
      <w:proofErr w:type="spellStart"/>
      <w:r>
        <w:rPr>
          <w:sz w:val="22"/>
          <w:szCs w:val="22"/>
        </w:rPr>
        <w:t>cytowań</w:t>
      </w:r>
      <w:proofErr w:type="spellEnd"/>
      <w:r>
        <w:rPr>
          <w:sz w:val="22"/>
          <w:szCs w:val="22"/>
        </w:rPr>
        <w:t xml:space="preserve"> z wyłączeniem </w:t>
      </w:r>
      <w:proofErr w:type="spellStart"/>
      <w:r>
        <w:rPr>
          <w:sz w:val="22"/>
          <w:szCs w:val="22"/>
        </w:rPr>
        <w:t>cytowań</w:t>
      </w:r>
      <w:proofErr w:type="spellEnd"/>
      <w:r>
        <w:rPr>
          <w:sz w:val="22"/>
          <w:szCs w:val="22"/>
        </w:rPr>
        <w:t xml:space="preserve"> własnych oraz wartość indeksu Hirscha (wg Web of Science lub SCOPUS),</w:t>
      </w:r>
    </w:p>
    <w:p w14:paraId="4E87988F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wykaz realizowanych projektów naukowych ze wskazaniem roli kandydata,</w:t>
      </w:r>
    </w:p>
    <w:p w14:paraId="42F48482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wykaz uzyskanych stypendiów i nagród przyznawanych w drodze konkursu,</w:t>
      </w:r>
    </w:p>
    <w:p w14:paraId="398C51E8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odbytych stażach naukowych i zawodowych o długości min. 1 miesiąc,</w:t>
      </w:r>
    </w:p>
    <w:p w14:paraId="572F1396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sz w:val="22"/>
          <w:szCs w:val="22"/>
        </w:rPr>
        <w:t>informacja o osiągnięciach i posiadanych kompetencjach dydaktycznych,</w:t>
      </w:r>
    </w:p>
    <w:p w14:paraId="440F4752" w14:textId="77777777" w:rsidR="004D4857" w:rsidRDefault="004D4857" w:rsidP="004D48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986449">
        <w:rPr>
          <w:color w:val="auto"/>
          <w:sz w:val="22"/>
          <w:szCs w:val="22"/>
        </w:rPr>
        <w:t xml:space="preserve">informacja o dalszych planach naukowych w kontekście działalności Katedry </w:t>
      </w:r>
      <w:r w:rsidR="001B53F6" w:rsidRPr="001B69DC">
        <w:rPr>
          <w:color w:val="auto"/>
          <w:sz w:val="22"/>
          <w:szCs w:val="22"/>
        </w:rPr>
        <w:t xml:space="preserve">Inżynierii Materiałów Półprzewodnikowych </w:t>
      </w:r>
      <w:r w:rsidRPr="00986449">
        <w:rPr>
          <w:color w:val="auto"/>
          <w:sz w:val="22"/>
          <w:szCs w:val="22"/>
        </w:rPr>
        <w:t>Wydziału Podstawowych Problemów Techniki PWr.</w:t>
      </w:r>
    </w:p>
    <w:p w14:paraId="192FE8DC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Oświadczenie o zapoznaniu się z informacją dotycząca przetwarzania danych osobowych</w:t>
      </w:r>
      <w:r>
        <w:rPr>
          <w:b/>
          <w:color w:val="FF0000"/>
          <w:sz w:val="22"/>
          <w:szCs w:val="22"/>
        </w:rPr>
        <w:t xml:space="preserve"> </w:t>
      </w:r>
      <w:hyperlink r:id="rId10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5E05121E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o spełnieniu wymogów określonych w art. 113 Ustawy z dnia 20 lipca 2018 r. Prawo o szkolnictwie wyższym i nauce </w:t>
      </w:r>
      <w:hyperlink r:id="rId11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sz w:val="22"/>
          <w:szCs w:val="22"/>
        </w:rPr>
        <w:t>;</w:t>
      </w:r>
    </w:p>
    <w:p w14:paraId="0394ECB5" w14:textId="77777777" w:rsidR="004D4857" w:rsidRDefault="004D4857" w:rsidP="004D48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Oświadczenie Kandydata/Kandydatki, że w przypadku wygrania konkursu Politechnika Wrocławska będzie podstawowym miejscem pracy</w:t>
      </w:r>
      <w:r>
        <w:rPr>
          <w:color w:val="FF0000"/>
          <w:sz w:val="22"/>
          <w:szCs w:val="22"/>
        </w:rPr>
        <w:br/>
      </w:r>
      <w:hyperlink r:id="rId12" w:history="1">
        <w:r w:rsidR="001B53F6" w:rsidRPr="009D4105">
          <w:rPr>
            <w:rStyle w:val="Hipercze"/>
            <w:sz w:val="22"/>
            <w:szCs w:val="22"/>
          </w:rPr>
          <w:t>https://wppt.pwr.edu.pl/pracownicy/konkursy</w:t>
        </w:r>
      </w:hyperlink>
      <w:r>
        <w:rPr>
          <w:sz w:val="22"/>
          <w:szCs w:val="22"/>
        </w:rPr>
        <w:t>.</w:t>
      </w:r>
    </w:p>
    <w:p w14:paraId="03498D23" w14:textId="77777777" w:rsidR="004D4857" w:rsidRDefault="004D4857" w:rsidP="004D4857">
      <w:pPr>
        <w:tabs>
          <w:tab w:val="left" w:pos="393"/>
        </w:tabs>
        <w:spacing w:after="57" w:line="276" w:lineRule="auto"/>
        <w:ind w:left="397"/>
        <w:jc w:val="both"/>
        <w:rPr>
          <w:color w:val="000000"/>
        </w:rPr>
      </w:pPr>
    </w:p>
    <w:p w14:paraId="37B81FBA" w14:textId="77777777" w:rsidR="004D4857" w:rsidRDefault="004D4857" w:rsidP="004D4857">
      <w:pPr>
        <w:spacing w:after="57" w:line="276" w:lineRule="auto"/>
        <w:ind w:firstLine="57"/>
        <w:jc w:val="both"/>
        <w:rPr>
          <w:b/>
          <w:color w:val="000000"/>
        </w:rPr>
      </w:pPr>
      <w:r>
        <w:rPr>
          <w:b/>
          <w:color w:val="000000"/>
        </w:rPr>
        <w:t xml:space="preserve">Oferujemy: </w:t>
      </w:r>
    </w:p>
    <w:p w14:paraId="2DA5FC43" w14:textId="77777777" w:rsidR="004D4857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zatrudnienie w prestiżowej Uczelni,</w:t>
      </w:r>
    </w:p>
    <w:p w14:paraId="53CB7114" w14:textId="77777777" w:rsidR="004D4857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pracę w środowisku naukowym i kompleksie laboratoryjnym na najwyższym światowym poziomie,</w:t>
      </w:r>
    </w:p>
    <w:p w14:paraId="3EBDE4D5" w14:textId="77777777" w:rsidR="004D4857" w:rsidRPr="00984E98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możliwość realizacji planów badawczych, wsparcie w pozyskiwaniu grantów badawczych, ułatwienia w realizacji staży naukowych,</w:t>
      </w:r>
    </w:p>
    <w:p w14:paraId="16008DAF" w14:textId="77777777" w:rsidR="004D4857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 w:rsidRPr="00986449">
        <w:rPr>
          <w:color w:val="auto"/>
          <w:sz w:val="22"/>
          <w:szCs w:val="22"/>
        </w:rPr>
        <w:t>możliwość ciągłego podnoszenia k</w:t>
      </w:r>
      <w:r>
        <w:rPr>
          <w:color w:val="auto"/>
          <w:sz w:val="22"/>
          <w:szCs w:val="22"/>
        </w:rPr>
        <w:t>walifikacji,</w:t>
      </w:r>
    </w:p>
    <w:p w14:paraId="2E481EEF" w14:textId="77777777" w:rsidR="004D4857" w:rsidRPr="00984E98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 w:rsidRPr="00984E98">
        <w:rPr>
          <w:color w:val="auto"/>
          <w:sz w:val="22"/>
          <w:szCs w:val="22"/>
        </w:rPr>
        <w:t>wsparcie dalszego awansu zawodowego, w tym uzyskiwania stopni i tytułów naukowych,</w:t>
      </w:r>
    </w:p>
    <w:p w14:paraId="1FD77EAF" w14:textId="77777777" w:rsidR="004D4857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atrakcyjne programy motywacyjne, w tym premie finansowe za efektywność naukową, znaczące zniżki dydaktyczne dla naukowców realizujących projekty badawcze, </w:t>
      </w:r>
    </w:p>
    <w:p w14:paraId="2923BA78" w14:textId="77777777" w:rsidR="004D4857" w:rsidRDefault="004D4857" w:rsidP="004D48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397" w:hanging="340"/>
        <w:jc w:val="both"/>
        <w:rPr>
          <w:color w:val="000000"/>
        </w:rPr>
      </w:pPr>
      <w:r>
        <w:rPr>
          <w:color w:val="000000"/>
          <w:sz w:val="22"/>
          <w:szCs w:val="22"/>
        </w:rPr>
        <w:t>wsparcie socjalne; dostępność atrakcyjnych pakietów opieki medycznej dedykowanych pracownikom PWr.</w:t>
      </w:r>
    </w:p>
    <w:p w14:paraId="5AB55E97" w14:textId="77777777" w:rsidR="004D4857" w:rsidRDefault="004D4857" w:rsidP="004D4857">
      <w:pPr>
        <w:pBdr>
          <w:top w:val="nil"/>
          <w:left w:val="nil"/>
          <w:bottom w:val="nil"/>
          <w:right w:val="nil"/>
          <w:between w:val="nil"/>
        </w:pBdr>
        <w:tabs>
          <w:tab w:val="left" w:pos="393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7AFAAE41" w14:textId="77777777" w:rsidR="004D4857" w:rsidRDefault="004D4857" w:rsidP="004D4857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>Terminy:</w:t>
      </w:r>
    </w:p>
    <w:p w14:paraId="3A15B3A5" w14:textId="77777777" w:rsidR="0012424E" w:rsidRPr="00BB7161" w:rsidRDefault="0012424E" w:rsidP="0012424E">
      <w:pPr>
        <w:spacing w:after="57" w:line="276" w:lineRule="auto"/>
        <w:jc w:val="both"/>
        <w:rPr>
          <w:color w:val="auto"/>
          <w:sz w:val="22"/>
          <w:szCs w:val="22"/>
        </w:rPr>
      </w:pPr>
      <w:r w:rsidRPr="00BB7161">
        <w:rPr>
          <w:color w:val="auto"/>
          <w:sz w:val="22"/>
          <w:szCs w:val="22"/>
        </w:rPr>
        <w:t>Termin składania ofert: 2024-12-31, 23:59:59.</w:t>
      </w:r>
    </w:p>
    <w:p w14:paraId="6D99A4AB" w14:textId="77777777" w:rsidR="0012424E" w:rsidRPr="00BB7161" w:rsidRDefault="0012424E" w:rsidP="0012424E">
      <w:pPr>
        <w:spacing w:after="57" w:line="276" w:lineRule="auto"/>
        <w:jc w:val="both"/>
        <w:rPr>
          <w:color w:val="auto"/>
          <w:sz w:val="22"/>
          <w:szCs w:val="22"/>
        </w:rPr>
      </w:pPr>
      <w:r w:rsidRPr="00BB7161">
        <w:rPr>
          <w:color w:val="auto"/>
          <w:sz w:val="22"/>
          <w:szCs w:val="22"/>
        </w:rPr>
        <w:t>Orientacyjny termin rozstrzygnięcia konkursu: 2025-02-11.</w:t>
      </w:r>
    </w:p>
    <w:p w14:paraId="3A4F2B42" w14:textId="77777777" w:rsidR="0012424E" w:rsidRPr="00BB7161" w:rsidRDefault="0012424E" w:rsidP="0012424E">
      <w:pPr>
        <w:spacing w:after="57" w:line="276" w:lineRule="auto"/>
        <w:jc w:val="both"/>
        <w:rPr>
          <w:color w:val="auto"/>
          <w:sz w:val="22"/>
          <w:szCs w:val="22"/>
        </w:rPr>
      </w:pPr>
      <w:r w:rsidRPr="00BB7161">
        <w:rPr>
          <w:color w:val="auto"/>
          <w:sz w:val="22"/>
          <w:szCs w:val="22"/>
        </w:rPr>
        <w:t>Planowany termin zatrudnienia: od 2025-03-01</w:t>
      </w:r>
    </w:p>
    <w:p w14:paraId="1ADAAD92" w14:textId="77777777" w:rsidR="004D4857" w:rsidRDefault="004D4857" w:rsidP="004D4857">
      <w:pPr>
        <w:spacing w:after="57" w:line="276" w:lineRule="auto"/>
        <w:jc w:val="both"/>
        <w:rPr>
          <w:sz w:val="22"/>
          <w:szCs w:val="22"/>
        </w:rPr>
      </w:pPr>
    </w:p>
    <w:p w14:paraId="524179F4" w14:textId="77777777" w:rsidR="004D4857" w:rsidRDefault="004D4857" w:rsidP="004D4857">
      <w:pPr>
        <w:pBdr>
          <w:top w:val="nil"/>
          <w:left w:val="nil"/>
          <w:bottom w:val="nil"/>
          <w:right w:val="nil"/>
          <w:between w:val="nil"/>
        </w:pBd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Wynagrodzenie</w:t>
      </w:r>
      <w:r>
        <w:rPr>
          <w:color w:val="000000"/>
          <w:sz w:val="22"/>
          <w:szCs w:val="22"/>
        </w:rPr>
        <w:t>:</w:t>
      </w:r>
    </w:p>
    <w:p w14:paraId="34F05D28" w14:textId="77777777" w:rsidR="004D4857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wynagrodzenie składa się wynagrodzenie zasadnicze, premia za staż pracy w wysokości 1% za każdy rok oraz 4% za ukończone studia doktoranckie, dodatki za efektywność pracy naukowej, dodatkowa premia roczna w wysokości miesięcznego wynagrodzenia oraz ewentualne dodatki za zaangażowanie organizacyjne. </w:t>
      </w:r>
    </w:p>
    <w:p w14:paraId="0432A75E" w14:textId="77777777" w:rsidR="004D4857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Oferujemy wynagrodzenie zasadnicze nie niższe ni</w:t>
      </w:r>
      <w:r w:rsidRPr="004324E5">
        <w:rPr>
          <w:color w:val="000000"/>
          <w:sz w:val="22"/>
          <w:szCs w:val="22"/>
        </w:rPr>
        <w:t xml:space="preserve">ż </w:t>
      </w:r>
      <w:r w:rsidRPr="004D4857">
        <w:rPr>
          <w:color w:val="000000"/>
          <w:sz w:val="22"/>
          <w:szCs w:val="22"/>
        </w:rPr>
        <w:t>7600 zł.</w:t>
      </w:r>
    </w:p>
    <w:p w14:paraId="264B80D7" w14:textId="77777777" w:rsidR="004D4857" w:rsidRDefault="004D4857" w:rsidP="004D4857">
      <w:pPr>
        <w:spacing w:after="57" w:line="276" w:lineRule="auto"/>
        <w:jc w:val="both"/>
        <w:rPr>
          <w:b/>
          <w:color w:val="000000"/>
        </w:rPr>
      </w:pPr>
    </w:p>
    <w:p w14:paraId="399A7AB8" w14:textId="77777777" w:rsidR="004D4857" w:rsidRDefault="004D4857" w:rsidP="004D4857">
      <w:pPr>
        <w:spacing w:after="57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Dodatkowe informacje: </w:t>
      </w:r>
    </w:p>
    <w:p w14:paraId="7662AAAD" w14:textId="77777777" w:rsidR="004D4857" w:rsidRDefault="004D4857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 konkursu mogą przystąpić osoby spełniające warunki określone w ustawie z dnia 20 lipca 2018 r. – Prawo o szkolnictwie wyższym i nauce (Dz.U. 2022 poz. 574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zm.), w Statucie Politechniki Wrocławskiej oraz w Kodeksie Etyki Pracowników Politechniki Wrocławskiej.</w:t>
      </w:r>
    </w:p>
    <w:p w14:paraId="423A93C7" w14:textId="77777777" w:rsidR="008842CE" w:rsidRDefault="008842CE" w:rsidP="004D4857">
      <w:pPr>
        <w:spacing w:after="57" w:line="276" w:lineRule="auto"/>
        <w:jc w:val="both"/>
        <w:rPr>
          <w:color w:val="000000"/>
          <w:sz w:val="22"/>
          <w:szCs w:val="22"/>
        </w:rPr>
      </w:pPr>
      <w:r w:rsidRPr="008842CE">
        <w:rPr>
          <w:color w:val="000000"/>
          <w:sz w:val="22"/>
          <w:szCs w:val="22"/>
        </w:rPr>
        <w:t>Przed nawiązaniem stosunku pracy z osobą, która wygra konkurs, Politechnika Wrocławska dokona jej weryfikacji zgodnie z przepisami ustawy z dnia 13 maja 2016 r. o przeciwdziałaniu zagrożeniom przestępczością na tle seksualnym i ochronie małoletnich. Dane niezbędne do tej weryfikacji (nr PESEL lub w przypadku jego braku nazwisko rodowe, imię ojca, imię matki, datę urodzenia) zostaną pozyskane wyłącznie od wyłonionej osoby i nie należy ich podawać na etapie składania aplikacji</w:t>
      </w:r>
      <w:r w:rsidR="00266624">
        <w:rPr>
          <w:color w:val="000000"/>
          <w:sz w:val="22"/>
          <w:szCs w:val="22"/>
        </w:rPr>
        <w:t>.</w:t>
      </w:r>
    </w:p>
    <w:p w14:paraId="5C44068B" w14:textId="77777777" w:rsidR="004D4857" w:rsidRDefault="004D4857" w:rsidP="004D4857">
      <w:pPr>
        <w:spacing w:after="57" w:line="276" w:lineRule="auto"/>
        <w:jc w:val="both"/>
        <w:rPr>
          <w:b/>
          <w:color w:val="000000"/>
          <w:sz w:val="22"/>
          <w:szCs w:val="22"/>
        </w:rPr>
      </w:pPr>
    </w:p>
    <w:p w14:paraId="38BBE6C0" w14:textId="77777777" w:rsidR="004D4857" w:rsidRDefault="004D4857" w:rsidP="004D48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Składanie dokumentów wyłącznie drogą elektroniczną na adres e-mail </w:t>
      </w:r>
      <w:hyperlink r:id="rId13">
        <w:r>
          <w:rPr>
            <w:color w:val="1155CC"/>
            <w:sz w:val="22"/>
            <w:szCs w:val="22"/>
            <w:u w:val="single"/>
          </w:rPr>
          <w:t>wppt.konkursy@pwr.edu.pl</w:t>
        </w:r>
      </w:hyperlink>
      <w:r>
        <w:rPr>
          <w:sz w:val="22"/>
          <w:szCs w:val="22"/>
        </w:rPr>
        <w:t>.</w:t>
      </w:r>
    </w:p>
    <w:p w14:paraId="1B902EF1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Wszelka korespondencja związana z konkursem kierowana będzie w formie elektronicznej na adres e-mail podany we wniosku.</w:t>
      </w:r>
    </w:p>
    <w:p w14:paraId="05658934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Wzory dokumentów/oświadczeń, które należy złożyć razem z dokumentami konkursowymi znajdują się na stronie: </w:t>
      </w:r>
      <w:hyperlink r:id="rId14">
        <w:r>
          <w:rPr>
            <w:color w:val="0563C1"/>
            <w:sz w:val="22"/>
            <w:szCs w:val="22"/>
            <w:u w:val="single"/>
          </w:rPr>
          <w:t>https://wppt.pwr.edu.pl/pracownicy/konkursy</w:t>
        </w:r>
      </w:hyperlink>
      <w:r>
        <w:rPr>
          <w:color w:val="000000"/>
          <w:sz w:val="22"/>
          <w:szCs w:val="22"/>
        </w:rPr>
        <w:t>.</w:t>
      </w:r>
    </w:p>
    <w:p w14:paraId="234D4577" w14:textId="77777777" w:rsidR="004D4857" w:rsidRDefault="004D4857" w:rsidP="004D4857">
      <w:pPr>
        <w:spacing w:line="276" w:lineRule="auto"/>
        <w:rPr>
          <w:b/>
          <w:color w:val="000000"/>
          <w:sz w:val="22"/>
          <w:szCs w:val="22"/>
        </w:rPr>
      </w:pPr>
    </w:p>
    <w:p w14:paraId="666EBB32" w14:textId="77777777" w:rsidR="004D4857" w:rsidRDefault="004D4857" w:rsidP="004D4857">
      <w:pPr>
        <w:spacing w:line="276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W tytule wiadomości prosimy zaznaczyć nr referencyjny konkursu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  <w:u w:val="single"/>
        </w:rPr>
        <w:t xml:space="preserve">Aplikacje osób przesyłających swoje dokumenty bez wskazania konkretnego nr referencyjnego oraz przesłane po terminie składania ofert nie będą rozpatrywane. </w:t>
      </w:r>
    </w:p>
    <w:p w14:paraId="41106C9E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2E23C21D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Wszelkich informacji na temat przebiegu konkursu udziela asystentka/asystent ds. kadr pod adresem poczty elektronicznej </w:t>
      </w:r>
      <w:hyperlink r:id="rId15">
        <w:r>
          <w:rPr>
            <w:color w:val="1155CC"/>
            <w:sz w:val="22"/>
            <w:szCs w:val="22"/>
            <w:u w:val="single"/>
          </w:rPr>
          <w:t>wppt.konkursy@pwr.edu.pl</w:t>
        </w:r>
      </w:hyperlink>
      <w:r>
        <w:rPr>
          <w:color w:val="000000"/>
          <w:sz w:val="22"/>
          <w:szCs w:val="22"/>
        </w:rPr>
        <w:t>.</w:t>
      </w:r>
    </w:p>
    <w:p w14:paraId="2CDAAEC6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5C6FAC68" w14:textId="7BEF24B7" w:rsidR="004D4857" w:rsidRPr="0012424E" w:rsidRDefault="004D4857" w:rsidP="0012424E">
      <w:p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000000"/>
          <w:sz w:val="22"/>
          <w:szCs w:val="22"/>
        </w:rPr>
        <w:t xml:space="preserve">Zgłoszenia kandydatek/kandydatów będą rozpatrywane przez komisję konkursową. </w:t>
      </w:r>
      <w:r w:rsidR="0012424E" w:rsidRPr="00BB7161">
        <w:rPr>
          <w:color w:val="auto"/>
          <w:sz w:val="22"/>
          <w:szCs w:val="22"/>
        </w:rPr>
        <w:t>Zgłoszenia spełniające wymogi konkursu będą oceniane wg następujących kryteriów:</w:t>
      </w:r>
    </w:p>
    <w:p w14:paraId="433600C0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09C79FF8" w14:textId="77777777" w:rsidR="004D4857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etap. Ocena kandydatów na podstawie nadesłanej dokumentacji w kategoriach: </w:t>
      </w:r>
    </w:p>
    <w:p w14:paraId="4A5094E1" w14:textId="77777777" w:rsidR="004D4857" w:rsidRPr="004324E5" w:rsidRDefault="004D4857" w:rsidP="004D485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auto"/>
        </w:rPr>
      </w:pPr>
      <w:r w:rsidRPr="004324E5">
        <w:rPr>
          <w:rFonts w:ascii="Times New Roman" w:hAnsi="Times New Roman"/>
          <w:color w:val="auto"/>
        </w:rPr>
        <w:t>Działalność i osiągnięcia naukowe, realizowane projekty</w:t>
      </w:r>
      <w:r>
        <w:rPr>
          <w:rFonts w:ascii="Times New Roman" w:hAnsi="Times New Roman"/>
          <w:color w:val="auto"/>
        </w:rPr>
        <w:t>, wyróżnienia</w:t>
      </w:r>
      <w:r w:rsidRPr="004324E5">
        <w:rPr>
          <w:rFonts w:ascii="Times New Roman" w:hAnsi="Times New Roman"/>
          <w:color w:val="auto"/>
        </w:rPr>
        <w:t xml:space="preserve"> i mobilność </w:t>
      </w:r>
      <w:r>
        <w:rPr>
          <w:rFonts w:ascii="Times New Roman" w:hAnsi="Times New Roman"/>
          <w:color w:val="auto"/>
        </w:rPr>
        <w:t xml:space="preserve">naukowa </w:t>
      </w:r>
      <w:r w:rsidRPr="004324E5">
        <w:rPr>
          <w:rFonts w:ascii="Times New Roman" w:hAnsi="Times New Roman"/>
          <w:color w:val="auto"/>
        </w:rPr>
        <w:t xml:space="preserve">(waga </w:t>
      </w:r>
      <w:r w:rsidR="008842CE">
        <w:rPr>
          <w:rFonts w:ascii="Times New Roman" w:hAnsi="Times New Roman"/>
          <w:color w:val="auto"/>
        </w:rPr>
        <w:t>7</w:t>
      </w:r>
      <w:r w:rsidRPr="004324E5">
        <w:rPr>
          <w:rFonts w:ascii="Times New Roman" w:hAnsi="Times New Roman"/>
          <w:color w:val="auto"/>
        </w:rPr>
        <w:t xml:space="preserve">0%); </w:t>
      </w:r>
    </w:p>
    <w:p w14:paraId="106C66E4" w14:textId="77777777" w:rsidR="004D4857" w:rsidRPr="004324E5" w:rsidRDefault="004D4857" w:rsidP="004D485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auto"/>
        </w:rPr>
      </w:pPr>
      <w:r w:rsidRPr="004324E5">
        <w:rPr>
          <w:rFonts w:ascii="Times New Roman" w:hAnsi="Times New Roman"/>
          <w:color w:val="auto"/>
        </w:rPr>
        <w:t>Działalność</w:t>
      </w:r>
      <w:r>
        <w:rPr>
          <w:rFonts w:ascii="Times New Roman" w:hAnsi="Times New Roman"/>
          <w:color w:val="auto"/>
        </w:rPr>
        <w:t xml:space="preserve"> i </w:t>
      </w:r>
      <w:r w:rsidRPr="004324E5">
        <w:rPr>
          <w:rFonts w:ascii="Times New Roman" w:hAnsi="Times New Roman"/>
          <w:color w:val="auto"/>
        </w:rPr>
        <w:t xml:space="preserve">kompetencje dydaktyczne (waga </w:t>
      </w:r>
      <w:r w:rsidR="008842CE">
        <w:rPr>
          <w:rFonts w:ascii="Times New Roman" w:hAnsi="Times New Roman"/>
          <w:color w:val="auto"/>
        </w:rPr>
        <w:t>2</w:t>
      </w:r>
      <w:r w:rsidRPr="004324E5">
        <w:rPr>
          <w:rFonts w:ascii="Times New Roman" w:hAnsi="Times New Roman"/>
          <w:color w:val="auto"/>
        </w:rPr>
        <w:t xml:space="preserve">0%); </w:t>
      </w:r>
    </w:p>
    <w:p w14:paraId="29B3E291" w14:textId="77777777" w:rsidR="004D4857" w:rsidRPr="004324E5" w:rsidRDefault="004D4857" w:rsidP="004D485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color w:val="auto"/>
        </w:rPr>
      </w:pPr>
      <w:r w:rsidRPr="004324E5">
        <w:rPr>
          <w:rFonts w:ascii="Times New Roman" w:hAnsi="Times New Roman"/>
          <w:color w:val="auto"/>
        </w:rPr>
        <w:t>Działalność organizacyjn</w:t>
      </w:r>
      <w:r>
        <w:rPr>
          <w:rFonts w:ascii="Times New Roman" w:hAnsi="Times New Roman"/>
          <w:color w:val="auto"/>
        </w:rPr>
        <w:t>a</w:t>
      </w:r>
      <w:r w:rsidRPr="004324E5">
        <w:rPr>
          <w:rFonts w:ascii="Times New Roman" w:hAnsi="Times New Roman"/>
          <w:color w:val="auto"/>
        </w:rPr>
        <w:t xml:space="preserve"> (waga 10%).</w:t>
      </w:r>
    </w:p>
    <w:p w14:paraId="75078ED1" w14:textId="77777777" w:rsidR="004D4857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</w:p>
    <w:p w14:paraId="3DFEE655" w14:textId="77777777" w:rsidR="004D4857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II etap. Rozmowa kwalifikacyjna dotycząca prezentacji dotychczasowej aktywności naukowej oraz planowanych badań naukowych. Na rozmowę kwalifikacyjną zapraszani są kandydaci i kandydatki wybrani na podstawie I etapu oceny. </w:t>
      </w:r>
    </w:p>
    <w:p w14:paraId="76D70ED6" w14:textId="77777777" w:rsidR="004D4857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</w:p>
    <w:p w14:paraId="33611E48" w14:textId="77777777" w:rsidR="004D4857" w:rsidRDefault="004D4857" w:rsidP="004D4857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Ostateczna ocena w poszczególnych kategoriach ustalana jest przez komisję z uwzględnieniem przebiegu rozmowy kwalifikacyjnej.</w:t>
      </w:r>
    </w:p>
    <w:p w14:paraId="2FD37145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5DAD37FC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Uczelnia zastrzega, że konkurs może zostać nierozstrzygnięty bez podania przyczyn.</w:t>
      </w:r>
    </w:p>
    <w:p w14:paraId="5949A92B" w14:textId="77777777" w:rsidR="004D4857" w:rsidRDefault="004D4857" w:rsidP="004D4857">
      <w:pPr>
        <w:spacing w:line="276" w:lineRule="auto"/>
        <w:jc w:val="both"/>
        <w:rPr>
          <w:color w:val="000000"/>
        </w:rPr>
      </w:pPr>
    </w:p>
    <w:p w14:paraId="79EBC2AA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Prowadzone przez Politechnikę Wrocławską nabory i konkursy są otwarte, realizowane przy zachowaniu przejrzystych i transparentnych zasad opartych na czytelnych i jednoznacznych kryteriach oceny merytorycznej z uwzględnieniem zróżnicowanej kariery zawodowej. Politechnika Wrocławska prowadzi procedury rekrutacyjne zgodnie z wytycznymi Europejskiej Karty Naukowca oraz Kodeksu postępowania przy rekrutacji pracowników naukowych oraz Polityki Otwartej, Przejrzystej i Merytorycznej Rekrutacji naukowców (OTM-R) w Politechnice Wrocławskiej. </w:t>
      </w:r>
    </w:p>
    <w:p w14:paraId="61000926" w14:textId="77777777" w:rsidR="001B69DC" w:rsidRDefault="006930C1" w:rsidP="001B69DC">
      <w:pPr>
        <w:spacing w:line="276" w:lineRule="auto"/>
        <w:rPr>
          <w:color w:val="000000"/>
          <w:sz w:val="22"/>
          <w:szCs w:val="22"/>
        </w:rPr>
      </w:pPr>
      <w:hyperlink r:id="rId16" w:history="1">
        <w:r w:rsidR="001B69DC" w:rsidRPr="002B16C4">
          <w:rPr>
            <w:rStyle w:val="Hipercze"/>
            <w:sz w:val="22"/>
            <w:szCs w:val="22"/>
          </w:rPr>
          <w:t>https://pwr.edu.pl/uczelnia/europejska-strategia-dla-naukowcow/otm-r</w:t>
        </w:r>
      </w:hyperlink>
    </w:p>
    <w:p w14:paraId="596BD67D" w14:textId="77777777" w:rsidR="001B69DC" w:rsidRDefault="001B69DC" w:rsidP="001B69DC">
      <w:pPr>
        <w:spacing w:line="276" w:lineRule="auto"/>
        <w:rPr>
          <w:color w:val="000000"/>
          <w:sz w:val="22"/>
          <w:szCs w:val="22"/>
        </w:rPr>
      </w:pPr>
    </w:p>
    <w:p w14:paraId="19105187" w14:textId="77777777" w:rsidR="001B69DC" w:rsidRDefault="001B69DC" w:rsidP="001B69DC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Nabory i konkursy na stanowiska oferowane przez Politechnikę Wrocławską są prowadzone z uwzględnieniem polityki równości szans zgodnie z „Planem Równości dla Politechniki Wrocławskiej na lata 2022-2024”, https://rowna.pwr.edu.pl/aktualnosci/plan-rownosci-dla-pwr-11.html</w:t>
      </w:r>
    </w:p>
    <w:p w14:paraId="221472E6" w14:textId="77777777" w:rsidR="001B69DC" w:rsidRDefault="001B69DC" w:rsidP="001B69DC">
      <w:pPr>
        <w:spacing w:line="276" w:lineRule="auto"/>
        <w:rPr>
          <w:color w:val="000000"/>
          <w:sz w:val="22"/>
          <w:szCs w:val="22"/>
        </w:rPr>
      </w:pPr>
    </w:p>
    <w:p w14:paraId="0588A6A4" w14:textId="77777777" w:rsidR="001B69DC" w:rsidRDefault="001B69DC" w:rsidP="001B69DC">
      <w:pPr>
        <w:spacing w:line="276" w:lineRule="auto"/>
        <w:rPr>
          <w:color w:val="000000"/>
          <w:sz w:val="22"/>
          <w:szCs w:val="22"/>
        </w:rPr>
      </w:pPr>
      <w:r w:rsidRPr="00FC2BED">
        <w:rPr>
          <w:color w:val="000000"/>
          <w:sz w:val="22"/>
          <w:szCs w:val="22"/>
        </w:rPr>
        <w:t xml:space="preserve">Osoby aplikujące na stanowisko nauczyciela akademickiego mają możliwość złożenia sprzeciwu od </w:t>
      </w:r>
      <w:r>
        <w:rPr>
          <w:color w:val="000000"/>
          <w:sz w:val="22"/>
          <w:szCs w:val="22"/>
        </w:rPr>
        <w:t>d</w:t>
      </w:r>
      <w:r w:rsidRPr="00FC2BED">
        <w:rPr>
          <w:color w:val="000000"/>
          <w:sz w:val="22"/>
          <w:szCs w:val="22"/>
        </w:rPr>
        <w:t xml:space="preserve">ecyzji Komisji w terminie 7 dni od daty otrzymania informacji od asystentki/asystenta ds. kadr o </w:t>
      </w:r>
      <w:r>
        <w:rPr>
          <w:color w:val="000000"/>
          <w:sz w:val="22"/>
          <w:szCs w:val="22"/>
        </w:rPr>
        <w:t>b</w:t>
      </w:r>
      <w:r w:rsidRPr="00FC2BED">
        <w:rPr>
          <w:color w:val="000000"/>
          <w:sz w:val="22"/>
          <w:szCs w:val="22"/>
        </w:rPr>
        <w:t>raku rekomendacji do zatrudnienia.</w:t>
      </w:r>
      <w:r>
        <w:rPr>
          <w:color w:val="000000"/>
          <w:sz w:val="22"/>
          <w:szCs w:val="22"/>
        </w:rPr>
        <w:t xml:space="preserve"> </w:t>
      </w:r>
      <w:r w:rsidRPr="00FC2BED">
        <w:rPr>
          <w:color w:val="000000"/>
          <w:sz w:val="22"/>
          <w:szCs w:val="22"/>
        </w:rPr>
        <w:t xml:space="preserve">Sprzeciw należy złożyć do </w:t>
      </w:r>
      <w:r>
        <w:rPr>
          <w:color w:val="000000"/>
          <w:sz w:val="22"/>
          <w:szCs w:val="22"/>
        </w:rPr>
        <w:t>Dziekana Wydziału Podstawowych Problemów Techniki PWr</w:t>
      </w:r>
      <w:r w:rsidRPr="00FC2BED">
        <w:rPr>
          <w:color w:val="000000"/>
          <w:sz w:val="22"/>
          <w:szCs w:val="22"/>
        </w:rPr>
        <w:t xml:space="preserve"> w formie pisemnej papierowej.</w:t>
      </w:r>
    </w:p>
    <w:p w14:paraId="7458DF0B" w14:textId="77777777" w:rsidR="004D4857" w:rsidRDefault="004D4857" w:rsidP="004D4857">
      <w:pPr>
        <w:spacing w:line="276" w:lineRule="auto"/>
        <w:rPr>
          <w:color w:val="000000"/>
          <w:sz w:val="22"/>
          <w:szCs w:val="22"/>
        </w:rPr>
      </w:pPr>
    </w:p>
    <w:p w14:paraId="1071B198" w14:textId="77777777" w:rsidR="0099294B" w:rsidRDefault="0099294B"/>
    <w:sectPr w:rsidR="0099294B">
      <w:pgSz w:w="11906" w:h="16838"/>
      <w:pgMar w:top="1304" w:right="1418" w:bottom="1153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C23DC"/>
    <w:multiLevelType w:val="multilevel"/>
    <w:tmpl w:val="AD7E4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1" w15:restartNumberingAfterBreak="0">
    <w:nsid w:val="28812173"/>
    <w:multiLevelType w:val="multilevel"/>
    <w:tmpl w:val="C2F6C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4"/>
        <w:szCs w:val="24"/>
      </w:rPr>
    </w:lvl>
  </w:abstractNum>
  <w:abstractNum w:abstractNumId="2" w15:restartNumberingAfterBreak="0">
    <w:nsid w:val="29A974F9"/>
    <w:multiLevelType w:val="multilevel"/>
    <w:tmpl w:val="974849B2"/>
    <w:lvl w:ilvl="0">
      <w:start w:val="1"/>
      <w:numFmt w:val="decimal"/>
      <w:lvlText w:val="%1."/>
      <w:lvlJc w:val="left"/>
      <w:pPr>
        <w:ind w:left="70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84554A4"/>
    <w:multiLevelType w:val="multilevel"/>
    <w:tmpl w:val="BC5802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F414B2"/>
    <w:multiLevelType w:val="hybridMultilevel"/>
    <w:tmpl w:val="2C0637B2"/>
    <w:lvl w:ilvl="0" w:tplc="69EC1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57"/>
    <w:rsid w:val="000E2DB1"/>
    <w:rsid w:val="0012424E"/>
    <w:rsid w:val="001B53F6"/>
    <w:rsid w:val="001B69DC"/>
    <w:rsid w:val="00266624"/>
    <w:rsid w:val="002822D1"/>
    <w:rsid w:val="00296759"/>
    <w:rsid w:val="002C05E7"/>
    <w:rsid w:val="003D10A6"/>
    <w:rsid w:val="004131B9"/>
    <w:rsid w:val="004D4857"/>
    <w:rsid w:val="00550597"/>
    <w:rsid w:val="00597B68"/>
    <w:rsid w:val="006930C1"/>
    <w:rsid w:val="006C45FD"/>
    <w:rsid w:val="00702D37"/>
    <w:rsid w:val="008842CE"/>
    <w:rsid w:val="00895E09"/>
    <w:rsid w:val="0099294B"/>
    <w:rsid w:val="009D6CED"/>
    <w:rsid w:val="00A41060"/>
    <w:rsid w:val="00A6035F"/>
    <w:rsid w:val="00B23923"/>
    <w:rsid w:val="00B32420"/>
    <w:rsid w:val="00CD4D1D"/>
    <w:rsid w:val="00DA3F19"/>
    <w:rsid w:val="00DC3828"/>
    <w:rsid w:val="00DF0CA0"/>
    <w:rsid w:val="00E275BA"/>
    <w:rsid w:val="00E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E233"/>
  <w15:chartTrackingRefBased/>
  <w15:docId w15:val="{C3362E15-D1EF-4725-8735-EAF3D4F5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485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8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D48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kazy.net.pl/search.php" TargetMode="External"/><Relationship Id="rId13" Type="http://schemas.openxmlformats.org/officeDocument/2006/relationships/hyperlink" Target="mailto:wppt.konkursy@pwr.edu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ppt.konkursy@pwr.edu.pl" TargetMode="External"/><Relationship Id="rId12" Type="http://schemas.openxmlformats.org/officeDocument/2006/relationships/hyperlink" Target="https://wppt.pwr.edu.pl/pracownicy/konkurs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wr.edu.pl/uczelnia/europejska-strategia-dla-naukowcow/otm-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ppt.pwr.edu.pl/pracownicy/konkursy" TargetMode="External"/><Relationship Id="rId11" Type="http://schemas.openxmlformats.org/officeDocument/2006/relationships/hyperlink" Target="https://wppt.pwr.edu.pl/pracownicy/konkursy" TargetMode="External"/><Relationship Id="rId5" Type="http://schemas.openxmlformats.org/officeDocument/2006/relationships/hyperlink" Target="https://wppt.pwr.edu.pl/pracownicy/konkursy" TargetMode="External"/><Relationship Id="rId15" Type="http://schemas.openxmlformats.org/officeDocument/2006/relationships/hyperlink" Target="mailto:wppt.konkursy@pwr.edu.pl" TargetMode="External"/><Relationship Id="rId10" Type="http://schemas.openxmlformats.org/officeDocument/2006/relationships/hyperlink" Target="https://wppt.pwr.edu.pl/pracownicy/konkurs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ykazy.net.pl/search.php" TargetMode="External"/><Relationship Id="rId14" Type="http://schemas.openxmlformats.org/officeDocument/2006/relationships/hyperlink" Target="https://wppt.pwr.edu.pl/pracownicy/konkurs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Robak-Warzywoda</dc:creator>
  <cp:keywords/>
  <dc:description/>
  <cp:lastModifiedBy>M. Robak-Warzywoda</cp:lastModifiedBy>
  <cp:revision>2</cp:revision>
  <cp:lastPrinted>2024-09-19T05:53:00Z</cp:lastPrinted>
  <dcterms:created xsi:type="dcterms:W3CDTF">2024-11-19T08:48:00Z</dcterms:created>
  <dcterms:modified xsi:type="dcterms:W3CDTF">2024-11-19T08:48:00Z</dcterms:modified>
</cp:coreProperties>
</file>