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36" w:rsidP="289F2B28" w:rsidRDefault="00223036" w14:paraId="3B2A3969" w14:textId="0FE8293B">
      <w:pPr>
        <w:tabs>
          <w:tab w:val="left" w:leader="none" w:pos="220"/>
          <w:tab w:val="center" w:leader="none" w:pos="6521"/>
        </w:tabs>
        <w:spacing w:after="0" w:line="240" w:lineRule="auto"/>
        <w:ind w:left="680"/>
        <w:jc w:val="right"/>
        <w:rPr>
          <w:rFonts w:ascii="Times New Roman" w:hAnsi="Times New Roman"/>
          <w:sz w:val="20"/>
          <w:szCs w:val="20"/>
        </w:rPr>
      </w:pPr>
      <w:r w:rsidRPr="2649FCF6" w:rsidR="00AE70D1">
        <w:rPr>
          <w:rFonts w:ascii="Times New Roman" w:hAnsi="Times New Roman"/>
          <w:sz w:val="20"/>
          <w:szCs w:val="20"/>
        </w:rPr>
        <w:t xml:space="preserve">Załącznik </w:t>
      </w:r>
      <w:r w:rsidRPr="2649FCF6" w:rsidR="00934E31">
        <w:rPr>
          <w:rFonts w:ascii="Times New Roman" w:hAnsi="Times New Roman"/>
          <w:sz w:val="20"/>
          <w:szCs w:val="20"/>
        </w:rPr>
        <w:t>do ogłoszenia</w:t>
      </w:r>
      <w:r w:rsidRPr="2649FCF6" w:rsidR="54056F8A">
        <w:rPr>
          <w:rFonts w:ascii="Times New Roman" w:hAnsi="Times New Roman"/>
          <w:sz w:val="20"/>
          <w:szCs w:val="20"/>
        </w:rPr>
        <w:t xml:space="preserve"> </w:t>
      </w:r>
      <w:r>
        <w:br/>
      </w:r>
      <w:r w:rsidRPr="2649FCF6" w:rsidR="54056F8A">
        <w:rPr>
          <w:rFonts w:ascii="Times New Roman" w:hAnsi="Times New Roman"/>
          <w:sz w:val="20"/>
          <w:szCs w:val="20"/>
        </w:rPr>
        <w:t>(a</w:t>
      </w:r>
      <w:r w:rsidRPr="2649FCF6" w:rsidR="5FC8E8A5">
        <w:rPr>
          <w:rFonts w:ascii="Times New Roman" w:hAnsi="Times New Roman"/>
          <w:sz w:val="20"/>
          <w:szCs w:val="20"/>
        </w:rPr>
        <w:t xml:space="preserve">diunkt </w:t>
      </w:r>
      <w:r w:rsidRPr="2649FCF6" w:rsidR="54056F8A">
        <w:rPr>
          <w:rFonts w:ascii="Times New Roman" w:hAnsi="Times New Roman"/>
          <w:sz w:val="20"/>
          <w:szCs w:val="20"/>
        </w:rPr>
        <w:t xml:space="preserve">w grupie pracowników </w:t>
      </w:r>
      <w:r>
        <w:br/>
      </w:r>
      <w:r w:rsidRPr="2649FCF6" w:rsidR="54056F8A">
        <w:rPr>
          <w:rFonts w:ascii="Times New Roman" w:hAnsi="Times New Roman"/>
          <w:sz w:val="20"/>
          <w:szCs w:val="20"/>
        </w:rPr>
        <w:t>badawczo-dydaktycznych)</w:t>
      </w:r>
      <w:bookmarkStart w:name="_GoBack" w:id="0"/>
      <w:bookmarkEnd w:id="0"/>
    </w:p>
    <w:p w:rsidRPr="002E1FAA" w:rsidR="00223036" w:rsidP="00AE70D1" w:rsidRDefault="00223036" w14:paraId="5DE93B52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2E1FAA" w:rsidR="00AE70D1" w:rsidP="00AE70D1" w:rsidRDefault="00AE70D1" w14:paraId="5795B23F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lastRenderedPageBreak/>
        <w:t>Stanowisko: Adiunkt</w:t>
      </w:r>
    </w:p>
    <w:p w:rsidRPr="002E1FAA" w:rsidR="00AE70D1" w:rsidP="00AE70D1" w:rsidRDefault="00AE70D1" w14:paraId="24E40596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obowiązków na zajmowanym stanowisku pracy </w:t>
      </w:r>
    </w:p>
    <w:p w:rsidRPr="002E1FAA" w:rsidR="00AE70D1" w:rsidP="00AE70D1" w:rsidRDefault="00AE70D1" w14:paraId="5AB71824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>Obowiązkiem jest sumienne i staranne wykonywanie powierzonych zadań oraz stosowanie się do poleceń przełożonych, które dotyczą pracy, jeżeli nie są one sprzeczne z przepisami prawa. Nauczyciel akademicki jest obowiązany w szczególności:</w:t>
      </w:r>
    </w:p>
    <w:p w:rsidRPr="002E1FAA" w:rsidR="00AE70D1" w:rsidP="00AE70D1" w:rsidRDefault="00AE70D1" w14:paraId="3D261650" w14:textId="7777777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 xml:space="preserve">przestrzegać obowiązujących przepisów prawa, w tym w szczególności przepisów ustawy z 20 lipca 2018 r. Prawo o szkolnictwie wyższym i nauce </w:t>
      </w:r>
      <w:r>
        <w:br/>
      </w:r>
      <w:r w:rsidRPr="289F2B28" w:rsidR="00AE70D1">
        <w:rPr>
          <w:rFonts w:ascii="Times New Roman" w:hAnsi="Times New Roman"/>
        </w:rPr>
        <w:t>(Dz. U. z 2018 r., poz. 1668 ze zm.);</w:t>
      </w:r>
    </w:p>
    <w:p w:rsidRPr="002E1FAA" w:rsidR="00AE70D1" w:rsidP="00AE70D1" w:rsidRDefault="00AE70D1" w14:paraId="7932D0DA" w14:textId="7777777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przestrzegać obowiązujących przepisów prawa wewnętrznego UŁ, w tym w szczególności tych zawartych w Regulaminie pracy UŁ i Regulaminie wynagradzania pracowników UŁ;</w:t>
      </w:r>
    </w:p>
    <w:p w:rsidRPr="002E1FAA" w:rsidR="00AE70D1" w:rsidP="00AE70D1" w:rsidRDefault="00AE70D1" w14:paraId="2D833A93" w14:textId="7777777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przestrzegać obowiązujących zasad bezpieczeństwa i higieny pracy, a także przepisów przeciwpożarowych;</w:t>
      </w:r>
    </w:p>
    <w:p w:rsidRPr="002E1FAA" w:rsidR="00AE70D1" w:rsidP="00AE70D1" w:rsidRDefault="00AE70D1" w14:paraId="1E6AEB27" w14:textId="7777777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649FCF6" w:rsidR="00AE70D1">
        <w:rPr>
          <w:rFonts w:ascii="Times New Roman" w:hAnsi="Times New Roman"/>
        </w:rPr>
        <w:t>dbać o dobro pracodawcy, chronić jego mienie oraz zachować w tajemnicy informacje, których ujawnienie mogłoby narazić pracodawcę na szkodę;</w:t>
      </w:r>
    </w:p>
    <w:p w:rsidR="2242A423" w:rsidP="2649FCF6" w:rsidRDefault="2242A423" w14:paraId="44B0C31A" w14:textId="38509232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649FCF6" w:rsidR="2242A423">
        <w:rPr>
          <w:rFonts w:ascii="Times New Roman" w:hAnsi="Times New Roman" w:eastAsia="Calibri" w:cs="Calibri"/>
          <w:color w:val="000000" w:themeColor="text1" w:themeTint="FF" w:themeShade="FF"/>
        </w:rPr>
        <w:t>podnosić kwalifikacje zawodowe oraz doskonalić umiejętności;</w:t>
      </w:r>
    </w:p>
    <w:p w:rsidR="2242A423" w:rsidP="2649FCF6" w:rsidRDefault="2242A423" w14:paraId="639FE2C9" w14:textId="4BF29B13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649FCF6" w:rsidR="2242A423">
        <w:rPr>
          <w:rFonts w:ascii="Times New Roman" w:hAnsi="Times New Roman" w:eastAsia="Calibri" w:cs="Calibri"/>
          <w:color w:val="000000" w:themeColor="text1" w:themeTint="FF" w:themeShade="FF"/>
        </w:rPr>
        <w:t>przestrzegać ustalonego czasu pracy;</w:t>
      </w:r>
    </w:p>
    <w:p w:rsidR="2242A423" w:rsidP="2649FCF6" w:rsidRDefault="2242A423" w14:paraId="03F05622" w14:textId="31190030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649FCF6" w:rsidR="2242A423">
        <w:rPr>
          <w:rFonts w:ascii="Times New Roman" w:hAnsi="Times New Roman" w:eastAsia="Calibri" w:cs="Calibri"/>
          <w:color w:val="000000" w:themeColor="text1" w:themeTint="FF" w:themeShade="FF"/>
        </w:rPr>
        <w:t>przestrzegać tajemnicy służbowej;</w:t>
      </w:r>
    </w:p>
    <w:p w:rsidR="2242A423" w:rsidP="2649FCF6" w:rsidRDefault="2242A423" w14:paraId="54DE2511" w14:textId="511CFE7D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649FCF6" w:rsidR="2242A423">
        <w:rPr>
          <w:rFonts w:ascii="Times New Roman" w:hAnsi="Times New Roman" w:eastAsia="Calibri" w:cs="Calibri"/>
          <w:color w:val="000000" w:themeColor="text1" w:themeTint="FF" w:themeShade="FF"/>
        </w:rPr>
        <w:t>przestrzegać obowiązujących w UŁ zasad współżycia społecznego;</w:t>
      </w:r>
    </w:p>
    <w:p w:rsidR="2242A423" w:rsidP="2649FCF6" w:rsidRDefault="2242A423" w14:paraId="5D425EE2" w14:textId="3EB9D46B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2649FCF6" w:rsidR="2242A423">
        <w:rPr>
          <w:rFonts w:ascii="Times New Roman" w:hAnsi="Times New Roman"/>
        </w:rPr>
        <w:t>niezwłocznie zawiadamiać przełożonych o zauważonym w Uczelni wypadku albo zagrożeniu życia lub zdrowia ludzkiego.</w:t>
      </w:r>
    </w:p>
    <w:p w:rsidRPr="002E1FAA" w:rsidR="00AE70D1" w:rsidP="00AE70D1" w:rsidRDefault="00AE70D1" w14:paraId="58EFA25C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2E1FAA" w:rsidR="00AE70D1" w:rsidP="00AE70D1" w:rsidRDefault="00AE70D1" w14:paraId="7C3495E9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dydaktycznych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2E1FAA" w:rsidR="00AE70D1" w:rsidP="00AE70D1" w:rsidRDefault="00AE70D1" w14:paraId="0867FA78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 xml:space="preserve">prowadzenie zajęć dydaktycznych realizowanych w ramach stosunku pracy w wymiarze rocznym, określonym przez Senat na studiach stacjonarnych, niestacjonarnych i podyplomowych, </w:t>
      </w:r>
      <w:r w:rsidRPr="289F2B28" w:rsidR="00AE70D1">
        <w:rPr>
          <w:rFonts w:ascii="Times New Roman" w:hAnsi="Times New Roman"/>
          <w:i w:val="1"/>
          <w:iCs w:val="1"/>
        </w:rPr>
        <w:t>w tym prowadzenie zajęć dydaktycznych metodami i technikami kształcenia na odległość</w:t>
      </w:r>
      <w:r w:rsidRPr="289F2B28" w:rsidR="00AE70D1">
        <w:rPr>
          <w:rFonts w:ascii="Times New Roman" w:hAnsi="Times New Roman"/>
        </w:rPr>
        <w:t>;</w:t>
      </w:r>
    </w:p>
    <w:p w:rsidRPr="002E1FAA" w:rsidR="00AE70D1" w:rsidP="00AE70D1" w:rsidRDefault="00AE70D1" w14:paraId="18007396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terminowe sporządzanie obowiązującej nauczycieli akademickich dokumentacji toku studiów;</w:t>
      </w:r>
    </w:p>
    <w:p w:rsidRPr="002E1FAA" w:rsidR="00AE70D1" w:rsidP="00AE70D1" w:rsidRDefault="00AE70D1" w14:paraId="645EF87D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udział w opracowywaniu oraz aktualizowaniu programów kształcenia i planów zajęć dydaktycznych;</w:t>
      </w:r>
    </w:p>
    <w:p w:rsidRPr="002E1FAA" w:rsidR="00AE70D1" w:rsidP="00AE70D1" w:rsidRDefault="00AE70D1" w14:paraId="2A6FB9B0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przeprowadzanie egzaminów i zaliczeń, w tym egzaminów dyplomowych;</w:t>
      </w:r>
    </w:p>
    <w:p w:rsidRPr="002E1FAA" w:rsidR="00AE70D1" w:rsidP="00AE70D1" w:rsidRDefault="00AE70D1" w14:paraId="1B336C75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opieka nad pracami zaliczeniowymi i semestralnymi studentów;</w:t>
      </w:r>
    </w:p>
    <w:p w:rsidRPr="002E1FAA" w:rsidR="00AE70D1" w:rsidP="00AE70D1" w:rsidRDefault="00AE70D1" w14:paraId="1ED47DFA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 xml:space="preserve">prowadzenie i recenzowanie prac dyplomowych; </w:t>
      </w:r>
    </w:p>
    <w:p w:rsidRPr="002E1FAA" w:rsidR="00AE70D1" w:rsidP="00AE70D1" w:rsidRDefault="00AE70D1" w14:paraId="58F19F82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opracowywanie materiałów dydaktycznych do prowadzonych zajęć;</w:t>
      </w:r>
    </w:p>
    <w:p w:rsidRPr="002E1FAA" w:rsidR="00AE70D1" w:rsidP="00AE70D1" w:rsidRDefault="00AE70D1" w14:paraId="48812733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89F2B28" w:rsidR="00AE70D1">
        <w:rPr>
          <w:rFonts w:ascii="Times New Roman" w:hAnsi="Times New Roman"/>
        </w:rPr>
        <w:t>przeprowadzanie konsultacji ze studentami, w wymiarze co najmniej 2 godzin tygodniowo;</w:t>
      </w:r>
    </w:p>
    <w:p w:rsidRPr="002E1FAA" w:rsidR="00AE70D1" w:rsidP="00AE70D1" w:rsidRDefault="00AE70D1" w14:paraId="1DC9BBBA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649FCF6" w:rsidR="00AE70D1">
        <w:rPr>
          <w:rFonts w:ascii="Times New Roman" w:hAnsi="Times New Roman"/>
        </w:rPr>
        <w:t>podnoszenie własnych kwalifikacji zawodowych w zakresie prowadzonych zajęć dydaktycznych;</w:t>
      </w:r>
    </w:p>
    <w:p w:rsidRPr="002E1FAA" w:rsidR="00AE70D1" w:rsidP="00AE70D1" w:rsidRDefault="00AE70D1" w14:paraId="57BA44E4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649FCF6" w:rsidR="00AE70D1">
        <w:rPr>
          <w:rFonts w:ascii="Times New Roman" w:hAnsi="Times New Roman"/>
        </w:rPr>
        <w:t>dbałość o wysoką jakość kształcenia i zgodność pracy dydaktycznej z zasadami wewnętrznego systemu zapewniania jakości kształcenia;</w:t>
      </w:r>
    </w:p>
    <w:p w:rsidRPr="00223036" w:rsidR="001F63EE" w:rsidP="2649FCF6" w:rsidRDefault="001F63EE" w14:paraId="1FF1BC1E" w14:textId="59A27455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i w:val="1"/>
          <w:iCs w:val="1"/>
          <w:color w:val="auto"/>
        </w:rPr>
      </w:pPr>
      <w:r w:rsidRPr="2649FCF6" w:rsidR="488F73E2">
        <w:rPr>
          <w:rFonts w:ascii="Times New Roman" w:hAnsi="Times New Roman"/>
          <w:color w:val="auto"/>
        </w:rPr>
        <w:t xml:space="preserve">wykonywanie </w:t>
      </w:r>
      <w:r w:rsidRPr="2649FCF6" w:rsidR="001F63EE">
        <w:rPr>
          <w:rFonts w:ascii="Times New Roman" w:hAnsi="Times New Roman"/>
          <w:color w:val="auto"/>
        </w:rPr>
        <w:t xml:space="preserve">innych powierzonych przez bezpośredniego przełożonego obowiązków </w:t>
      </w:r>
      <w:r w:rsidRPr="2649FCF6" w:rsidR="001F63EE">
        <w:rPr>
          <w:rFonts w:ascii="Times New Roman" w:hAnsi="Times New Roman"/>
          <w:color w:val="auto"/>
        </w:rPr>
        <w:t>dydaktycznych</w:t>
      </w:r>
      <w:r w:rsidRPr="2649FCF6" w:rsidR="6414E21A">
        <w:rPr>
          <w:rFonts w:ascii="Times New Roman" w:hAnsi="Times New Roman"/>
          <w:color w:val="auto"/>
        </w:rPr>
        <w:t>.</w:t>
      </w:r>
    </w:p>
    <w:p w:rsidRPr="002E1FAA" w:rsidR="00AE70D1" w:rsidP="00AE70D1" w:rsidRDefault="00AE70D1" w14:paraId="17CA83D9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2E1FAA" w:rsidR="00AE70D1" w:rsidP="00AE70D1" w:rsidRDefault="00AE70D1" w14:paraId="4F30D11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badawczych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223036" w:rsidR="00AE70D1" w:rsidP="2649FCF6" w:rsidRDefault="00AE70D1" w14:paraId="1ED2D845" w14:textId="7777777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2649FCF6" w:rsidR="00AE70D1">
        <w:rPr>
          <w:color w:val="auto"/>
        </w:rPr>
        <w:t>prowadzenie i uczestnictwo w badaniach naukowych i pracach rozwojowych</w:t>
      </w:r>
      <w:r w:rsidRPr="2649FCF6" w:rsidR="00223036">
        <w:rPr>
          <w:color w:val="auto"/>
          <w:sz w:val="22"/>
          <w:szCs w:val="22"/>
        </w:rPr>
        <w:t xml:space="preserve"> polegające na realizacji grantu, kierowaniu programem badawczym lub uczestnictwie w międzynarodowym programie badawczym, a także na autorstwie, współautorstwie monografii lub publikacji w recenzowanych czasopismach naukowych; </w:t>
      </w:r>
    </w:p>
    <w:p w:rsidRPr="002E1FAA" w:rsidR="00AE70D1" w:rsidP="2649FCF6" w:rsidRDefault="00AE70D1" w14:paraId="19BF9248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>pozyskiwanie środków na badania naukowe poprzez aplikowanie w konkursach;</w:t>
      </w:r>
    </w:p>
    <w:p w:rsidRPr="002E1FAA" w:rsidR="00AE70D1" w:rsidP="2649FCF6" w:rsidRDefault="00AE70D1" w14:paraId="655B8502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 xml:space="preserve">rozpowszechnianie wyników badań naukowych lub rozwojowych przez publikowanie </w:t>
      </w:r>
      <w:r w:rsidRPr="2649FCF6" w:rsidR="00AE70D1">
        <w:rPr>
          <w:rFonts w:ascii="Times New Roman" w:hAnsi="Times New Roman"/>
          <w:color w:val="auto"/>
        </w:rPr>
        <w:t>wyników;</w:t>
      </w:r>
    </w:p>
    <w:p w:rsidRPr="002E1FAA" w:rsidR="00AE70D1" w:rsidP="2649FCF6" w:rsidRDefault="00AE70D1" w14:paraId="030A880E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>aktywne uczestnictwo w konferencjach i seminariach naukowych, finansowanych w ramach zadań realizowanych przez jednostkę lub na innych zasadach przyjętych w Uczelni;</w:t>
      </w:r>
    </w:p>
    <w:p w:rsidRPr="002E1FAA" w:rsidR="00AE70D1" w:rsidP="2649FCF6" w:rsidRDefault="00AE70D1" w14:paraId="46122AE5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>udział w komercjalizacji wyników badań (patenty, prawa ochronne, wdrożenia);</w:t>
      </w:r>
    </w:p>
    <w:p w:rsidRPr="002E1FAA" w:rsidR="00AE70D1" w:rsidP="2649FCF6" w:rsidRDefault="00AE70D1" w14:paraId="42047AAB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>kształcenie kadry naukowej i opieka nad jej rozwojem;</w:t>
      </w:r>
    </w:p>
    <w:p w:rsidR="00AE70D1" w:rsidP="2649FCF6" w:rsidRDefault="00AE70D1" w14:paraId="40E2DD0B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2649FCF6" w:rsidR="00AE70D1">
        <w:rPr>
          <w:rFonts w:ascii="Times New Roman" w:hAnsi="Times New Roman"/>
          <w:color w:val="auto"/>
        </w:rPr>
        <w:t>doskonalenie własnych kwalifikacji zawodowych, w tym w celu uzyskania kolejnych stopni naukowych i tytułu naukowego.</w:t>
      </w:r>
    </w:p>
    <w:p w:rsidRPr="00223036" w:rsidR="001F63EE" w:rsidP="2649FCF6" w:rsidRDefault="001F63EE" w14:paraId="5A46D08D" w14:textId="6F58AFED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i w:val="1"/>
          <w:iCs w:val="1"/>
          <w:color w:val="auto"/>
        </w:rPr>
      </w:pPr>
      <w:r w:rsidRPr="2649FCF6" w:rsidR="2A47172B">
        <w:rPr>
          <w:rFonts w:ascii="Times New Roman" w:hAnsi="Times New Roman"/>
          <w:color w:val="auto"/>
        </w:rPr>
        <w:t xml:space="preserve">wykonywanie </w:t>
      </w:r>
      <w:r w:rsidRPr="2649FCF6" w:rsidR="001F63EE">
        <w:rPr>
          <w:rFonts w:ascii="Times New Roman" w:hAnsi="Times New Roman"/>
          <w:color w:val="auto"/>
        </w:rPr>
        <w:t xml:space="preserve">innych powierzonych przez bezpośredniego przełożonego obowiązków </w:t>
      </w:r>
      <w:r w:rsidRPr="2649FCF6" w:rsidR="2E173CE4">
        <w:rPr>
          <w:rFonts w:ascii="Times New Roman" w:hAnsi="Times New Roman"/>
          <w:color w:val="auto"/>
        </w:rPr>
        <w:t>w obszarze badawczym.</w:t>
      </w:r>
    </w:p>
    <w:p w:rsidRPr="002E1FAA" w:rsidR="00AE70D1" w:rsidP="00AE70D1" w:rsidRDefault="00AE70D1" w14:paraId="69BB9E17" w14:textId="77777777"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 w:rsidRPr="002E1FAA" w:rsidR="00AE70D1" w:rsidP="00AE70D1" w:rsidRDefault="00AE70D1" w14:paraId="5DACD5A2" w14:textId="77777777"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organizacyjnych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2E1FAA" w:rsidR="00AE70D1" w:rsidP="00AE70D1" w:rsidRDefault="00AE70D1" w14:paraId="4A8C9CAA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E1FAA">
        <w:rPr>
          <w:rFonts w:ascii="Times New Roman" w:hAnsi="Times New Roman"/>
        </w:rPr>
        <w:t>praca w organach kolegialnych Uczelni oraz w wydziałowych, senackich i rektorskich komisjach;</w:t>
      </w:r>
    </w:p>
    <w:p w:rsidRPr="002E1FAA" w:rsidR="00AE70D1" w:rsidP="00AE70D1" w:rsidRDefault="00AE70D1" w14:paraId="0F63066B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E1FAA">
        <w:rPr>
          <w:rFonts w:ascii="Times New Roman" w:hAnsi="Times New Roman"/>
        </w:rPr>
        <w:t xml:space="preserve">praca w komisjach rekrutacyjnych i komisjach egzaminacyjnych w procesie rekrutacji na studia; </w:t>
      </w:r>
    </w:p>
    <w:p w:rsidRPr="002E1FAA" w:rsidR="00AE70D1" w:rsidP="00AE70D1" w:rsidRDefault="00AE70D1" w14:paraId="64F9F67C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E1FAA">
        <w:rPr>
          <w:rFonts w:ascii="Times New Roman" w:hAnsi="Times New Roman"/>
        </w:rPr>
        <w:t xml:space="preserve">organizowanie akcji promocyjnych i prezentacyjnych na rzecz Uczelni oraz uczestnictwo w nich; </w:t>
      </w:r>
    </w:p>
    <w:p w:rsidRPr="002E1FAA" w:rsidR="00AE70D1" w:rsidP="00AE70D1" w:rsidRDefault="00AE70D1" w14:paraId="6471D50D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E1FAA">
        <w:rPr>
          <w:rFonts w:ascii="Times New Roman" w:hAnsi="Times New Roman"/>
        </w:rPr>
        <w:t>organizowanie konferencji, sympozjów, seminariów i innych form aktywności akademickiej;</w:t>
      </w:r>
    </w:p>
    <w:p w:rsidRPr="002E1FAA" w:rsidR="00AE70D1" w:rsidP="00AE70D1" w:rsidRDefault="00AE70D1" w14:paraId="7E074409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E1FAA">
        <w:rPr>
          <w:rFonts w:ascii="Times New Roman" w:hAnsi="Times New Roman"/>
        </w:rPr>
        <w:t>pełnienie funkcji powierzonych przez przełożonych, w tym takich jak: rola opiekuna roku lub opiekuna grupy studenckiej, opieka nad kołami naukowymi i obozami naukowymi, opieka nad praktykami zawodowymi studentów;</w:t>
      </w:r>
    </w:p>
    <w:p w:rsidRPr="002E1FAA" w:rsidR="00AE70D1" w:rsidP="00AE70D1" w:rsidRDefault="00AE70D1" w14:paraId="77CA182F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2649FCF6" w:rsidR="00AE70D1">
        <w:rPr>
          <w:rFonts w:ascii="Times New Roman" w:hAnsi="Times New Roman"/>
        </w:rPr>
        <w:t>inna działalność organizacyjna służąca usprawnieniu funkcjonowania Uczelni, poprawie jakości kształcenia i badań naukowych;</w:t>
      </w:r>
    </w:p>
    <w:p w:rsidR="00AF338F" w:rsidP="2649FCF6" w:rsidRDefault="00AF338F" w14:paraId="3BABEB2F" w14:textId="3B615FA0">
      <w:pPr>
        <w:pStyle w:val="Akapitzlist"/>
        <w:widowControl w:val="0"/>
        <w:numPr>
          <w:ilvl w:val="0"/>
          <w:numId w:val="24"/>
        </w:numPr>
        <w:spacing w:after="0" w:line="240" w:lineRule="auto"/>
        <w:ind/>
        <w:jc w:val="both"/>
        <w:rPr>
          <w:rFonts w:ascii="Times New Roman" w:hAnsi="Times New Roman"/>
          <w:color w:val="auto"/>
        </w:rPr>
      </w:pPr>
      <w:r w:rsidRPr="2649FCF6" w:rsidR="00AF338F">
        <w:rPr>
          <w:rFonts w:ascii="Times New Roman" w:hAnsi="Times New Roman"/>
          <w:color w:val="auto"/>
        </w:rPr>
        <w:t>wykonywanie innych powierzonych przez bezpośredniego przełożonego obowiązków</w:t>
      </w:r>
      <w:r w:rsidRPr="2649FCF6" w:rsidR="00AF338F">
        <w:rPr>
          <w:rFonts w:ascii="Times New Roman" w:hAnsi="Times New Roman"/>
          <w:color w:val="auto"/>
        </w:rPr>
        <w:t xml:space="preserve"> organizacyjnyc</w:t>
      </w:r>
      <w:r w:rsidRPr="2649FCF6" w:rsidR="6907DCDC">
        <w:rPr>
          <w:rFonts w:ascii="Times New Roman" w:hAnsi="Times New Roman"/>
          <w:color w:val="auto"/>
        </w:rPr>
        <w:t>h.</w:t>
      </w:r>
    </w:p>
    <w:sectPr w:rsidR="00AE70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E34"/>
    <w:multiLevelType w:val="hybridMultilevel"/>
    <w:tmpl w:val="00A06110"/>
    <w:styleLink w:val="Zaimportowanystyl127"/>
    <w:lvl w:ilvl="0" w:tplc="08E6B912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E48E6A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862DE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A8A94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527F14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4A228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CB872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6997C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C24DE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A670FD"/>
    <w:multiLevelType w:val="hybridMultilevel"/>
    <w:tmpl w:val="C8026E86"/>
    <w:styleLink w:val="Zaimportowanystyl117"/>
    <w:lvl w:ilvl="0" w:tplc="74D800D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E662A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03D98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C7A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B08182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4C8F04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D86B6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2091A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A97C2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D17667"/>
    <w:multiLevelType w:val="hybridMultilevel"/>
    <w:tmpl w:val="5AE2E7CC"/>
    <w:styleLink w:val="Zaimportowanystyl122"/>
    <w:lvl w:ilvl="0" w:tplc="0FE4FA22">
      <w:start w:val="1"/>
      <w:numFmt w:val="bullet"/>
      <w:lvlText w:val="·"/>
      <w:lvlJc w:val="left"/>
      <w:pPr>
        <w:ind w:left="147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B88792">
      <w:start w:val="1"/>
      <w:numFmt w:val="bullet"/>
      <w:lvlText w:val="o"/>
      <w:lvlJc w:val="left"/>
      <w:pPr>
        <w:ind w:left="219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89ABE">
      <w:start w:val="1"/>
      <w:numFmt w:val="bullet"/>
      <w:lvlText w:val="▪"/>
      <w:lvlJc w:val="left"/>
      <w:pPr>
        <w:ind w:left="29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1A8674">
      <w:start w:val="1"/>
      <w:numFmt w:val="bullet"/>
      <w:lvlText w:val="·"/>
      <w:lvlJc w:val="left"/>
      <w:pPr>
        <w:ind w:left="363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92D472">
      <w:start w:val="1"/>
      <w:numFmt w:val="bullet"/>
      <w:lvlText w:val="o"/>
      <w:lvlJc w:val="left"/>
      <w:pPr>
        <w:ind w:left="435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6A6E4">
      <w:start w:val="1"/>
      <w:numFmt w:val="bullet"/>
      <w:lvlText w:val="▪"/>
      <w:lvlJc w:val="left"/>
      <w:pPr>
        <w:ind w:left="507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F4493E">
      <w:start w:val="1"/>
      <w:numFmt w:val="bullet"/>
      <w:lvlText w:val="·"/>
      <w:lvlJc w:val="left"/>
      <w:pPr>
        <w:ind w:left="579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52D728">
      <w:start w:val="1"/>
      <w:numFmt w:val="bullet"/>
      <w:lvlText w:val="o"/>
      <w:lvlJc w:val="left"/>
      <w:pPr>
        <w:ind w:left="65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8A9E6">
      <w:start w:val="1"/>
      <w:numFmt w:val="bullet"/>
      <w:lvlText w:val="▪"/>
      <w:lvlJc w:val="left"/>
      <w:pPr>
        <w:ind w:left="723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F61BD4"/>
    <w:multiLevelType w:val="hybridMultilevel"/>
    <w:tmpl w:val="9D462C8E"/>
    <w:styleLink w:val="Zaimportowanystyl118"/>
    <w:lvl w:ilvl="0" w:tplc="BACA5864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28A408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2A98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B4CE7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9CCB28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F81180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1DB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5A89C2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43822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D11DDA"/>
    <w:multiLevelType w:val="hybridMultilevel"/>
    <w:tmpl w:val="45846B24"/>
    <w:numStyleLink w:val="Zaimportowanystyl126"/>
  </w:abstractNum>
  <w:abstractNum w:abstractNumId="5" w15:restartNumberingAfterBreak="0">
    <w:nsid w:val="28D76912"/>
    <w:multiLevelType w:val="hybridMultilevel"/>
    <w:tmpl w:val="45846B24"/>
    <w:styleLink w:val="Zaimportowanystyl126"/>
    <w:lvl w:ilvl="0" w:tplc="AD6CBD2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2441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0AC52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22778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8A1DA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28D7C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A1E2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4DFA2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8A051C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9E3E8C"/>
    <w:multiLevelType w:val="hybridMultilevel"/>
    <w:tmpl w:val="9D462C8E"/>
    <w:numStyleLink w:val="Zaimportowanystyl118"/>
  </w:abstractNum>
  <w:abstractNum w:abstractNumId="7" w15:restartNumberingAfterBreak="0">
    <w:nsid w:val="2EAC2DCC"/>
    <w:multiLevelType w:val="hybridMultilevel"/>
    <w:tmpl w:val="00A06110"/>
    <w:numStyleLink w:val="Zaimportowanystyl127"/>
  </w:abstractNum>
  <w:abstractNum w:abstractNumId="8" w15:restartNumberingAfterBreak="0">
    <w:nsid w:val="30572937"/>
    <w:multiLevelType w:val="hybridMultilevel"/>
    <w:tmpl w:val="194485A4"/>
    <w:numStyleLink w:val="Zaimportowanystyl120"/>
  </w:abstractNum>
  <w:abstractNum w:abstractNumId="9" w15:restartNumberingAfterBreak="0">
    <w:nsid w:val="342B1465"/>
    <w:multiLevelType w:val="hybridMultilevel"/>
    <w:tmpl w:val="AA44A252"/>
    <w:numStyleLink w:val="Zaimportowanystyl131"/>
  </w:abstractNum>
  <w:abstractNum w:abstractNumId="10" w15:restartNumberingAfterBreak="0">
    <w:nsid w:val="39D572BC"/>
    <w:multiLevelType w:val="hybridMultilevel"/>
    <w:tmpl w:val="BE8812E6"/>
    <w:styleLink w:val="Zaimportowanystyl128"/>
    <w:lvl w:ilvl="0" w:tplc="6952ECFE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D4BAF6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21D92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4AD2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EBAB8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089834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08CDC2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E6440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04740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557FB4"/>
    <w:multiLevelType w:val="hybridMultilevel"/>
    <w:tmpl w:val="07688E98"/>
    <w:styleLink w:val="Zaimportowanystyl119"/>
    <w:lvl w:ilvl="0" w:tplc="D6B8D580">
      <w:start w:val="1"/>
      <w:numFmt w:val="bullet"/>
      <w:lvlText w:val="·"/>
      <w:lvlJc w:val="left"/>
      <w:pPr>
        <w:ind w:left="14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08BBF6">
      <w:start w:val="1"/>
      <w:numFmt w:val="bullet"/>
      <w:lvlText w:val="o"/>
      <w:lvlJc w:val="left"/>
      <w:pPr>
        <w:ind w:left="21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CD65A">
      <w:start w:val="1"/>
      <w:numFmt w:val="bullet"/>
      <w:lvlText w:val="▪"/>
      <w:lvlJc w:val="left"/>
      <w:pPr>
        <w:ind w:left="28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012E0">
      <w:start w:val="1"/>
      <w:numFmt w:val="bullet"/>
      <w:lvlText w:val="·"/>
      <w:lvlJc w:val="left"/>
      <w:pPr>
        <w:ind w:left="360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6E262">
      <w:start w:val="1"/>
      <w:numFmt w:val="bullet"/>
      <w:lvlText w:val="o"/>
      <w:lvlJc w:val="left"/>
      <w:pPr>
        <w:ind w:left="43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A4318">
      <w:start w:val="1"/>
      <w:numFmt w:val="bullet"/>
      <w:lvlText w:val="▪"/>
      <w:lvlJc w:val="left"/>
      <w:pPr>
        <w:ind w:left="50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650D4">
      <w:start w:val="1"/>
      <w:numFmt w:val="bullet"/>
      <w:lvlText w:val="·"/>
      <w:lvlJc w:val="left"/>
      <w:pPr>
        <w:ind w:left="576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0684BE">
      <w:start w:val="1"/>
      <w:numFmt w:val="bullet"/>
      <w:lvlText w:val="o"/>
      <w:lvlJc w:val="left"/>
      <w:pPr>
        <w:ind w:left="64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5EA23C">
      <w:start w:val="1"/>
      <w:numFmt w:val="bullet"/>
      <w:lvlText w:val="▪"/>
      <w:lvlJc w:val="left"/>
      <w:pPr>
        <w:ind w:left="72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6249D6"/>
    <w:multiLevelType w:val="hybridMultilevel"/>
    <w:tmpl w:val="AA44A252"/>
    <w:styleLink w:val="Zaimportowanystyl131"/>
    <w:lvl w:ilvl="0" w:tplc="973C46A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EE8E50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40C154">
      <w:start w:val="1"/>
      <w:numFmt w:val="bullet"/>
      <w:lvlText w:val="·"/>
      <w:lvlJc w:val="left"/>
      <w:pPr>
        <w:ind w:left="18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4F9A4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CB7E6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120618">
      <w:start w:val="1"/>
      <w:numFmt w:val="bullet"/>
      <w:lvlText w:val="·"/>
      <w:lvlJc w:val="left"/>
      <w:pPr>
        <w:ind w:left="39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88C788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AB99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5A94B2">
      <w:start w:val="1"/>
      <w:numFmt w:val="bullet"/>
      <w:lvlText w:val="·"/>
      <w:lvlJc w:val="left"/>
      <w:pPr>
        <w:ind w:left="61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70535F"/>
    <w:multiLevelType w:val="hybridMultilevel"/>
    <w:tmpl w:val="B28084F0"/>
    <w:numStyleLink w:val="Zaimportowanystyl125"/>
  </w:abstractNum>
  <w:abstractNum w:abstractNumId="14" w15:restartNumberingAfterBreak="0">
    <w:nsid w:val="43BA7D71"/>
    <w:multiLevelType w:val="hybridMultilevel"/>
    <w:tmpl w:val="738EABF0"/>
    <w:numStyleLink w:val="Zaimportowanystyl130"/>
  </w:abstractNum>
  <w:abstractNum w:abstractNumId="15" w15:restartNumberingAfterBreak="0">
    <w:nsid w:val="48E07C46"/>
    <w:multiLevelType w:val="hybridMultilevel"/>
    <w:tmpl w:val="7A2EC3F4"/>
    <w:numStyleLink w:val="Zaimportowanystyl123"/>
  </w:abstractNum>
  <w:abstractNum w:abstractNumId="16" w15:restartNumberingAfterBreak="0">
    <w:nsid w:val="49F741BA"/>
    <w:multiLevelType w:val="hybridMultilevel"/>
    <w:tmpl w:val="738EABF0"/>
    <w:styleLink w:val="Zaimportowanystyl130"/>
    <w:lvl w:ilvl="0" w:tplc="C41E6896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08AA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7E3D6C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EAAD8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CACBA2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DCDD4A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44688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9E7AA4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0E1A2C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9251FD"/>
    <w:multiLevelType w:val="hybridMultilevel"/>
    <w:tmpl w:val="194485A4"/>
    <w:styleLink w:val="Zaimportowanystyl120"/>
    <w:lvl w:ilvl="0" w:tplc="87A68B88">
      <w:start w:val="1"/>
      <w:numFmt w:val="bullet"/>
      <w:lvlText w:val="·"/>
      <w:lvlJc w:val="left"/>
      <w:pPr>
        <w:ind w:left="149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A0828">
      <w:start w:val="1"/>
      <w:numFmt w:val="bullet"/>
      <w:lvlText w:val="o"/>
      <w:lvlJc w:val="left"/>
      <w:pPr>
        <w:ind w:left="221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DE2120">
      <w:start w:val="1"/>
      <w:numFmt w:val="bullet"/>
      <w:lvlText w:val="▪"/>
      <w:lvlJc w:val="left"/>
      <w:pPr>
        <w:ind w:left="293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BA7214">
      <w:start w:val="1"/>
      <w:numFmt w:val="bullet"/>
      <w:lvlText w:val="·"/>
      <w:lvlJc w:val="left"/>
      <w:pPr>
        <w:ind w:left="365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2B95A">
      <w:start w:val="1"/>
      <w:numFmt w:val="bullet"/>
      <w:lvlText w:val="o"/>
      <w:lvlJc w:val="left"/>
      <w:pPr>
        <w:ind w:left="437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87664">
      <w:start w:val="1"/>
      <w:numFmt w:val="bullet"/>
      <w:lvlText w:val="▪"/>
      <w:lvlJc w:val="left"/>
      <w:pPr>
        <w:ind w:left="509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EB916">
      <w:start w:val="1"/>
      <w:numFmt w:val="bullet"/>
      <w:lvlText w:val="·"/>
      <w:lvlJc w:val="left"/>
      <w:pPr>
        <w:ind w:left="581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828D5E">
      <w:start w:val="1"/>
      <w:numFmt w:val="bullet"/>
      <w:lvlText w:val="o"/>
      <w:lvlJc w:val="left"/>
      <w:pPr>
        <w:ind w:left="653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58763E">
      <w:start w:val="1"/>
      <w:numFmt w:val="bullet"/>
      <w:lvlText w:val="▪"/>
      <w:lvlJc w:val="left"/>
      <w:pPr>
        <w:ind w:left="725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EF66ECC"/>
    <w:multiLevelType w:val="hybridMultilevel"/>
    <w:tmpl w:val="5AE2E7CC"/>
    <w:numStyleLink w:val="Zaimportowanystyl122"/>
  </w:abstractNum>
  <w:abstractNum w:abstractNumId="19" w15:restartNumberingAfterBreak="0">
    <w:nsid w:val="54BC6B54"/>
    <w:multiLevelType w:val="hybridMultilevel"/>
    <w:tmpl w:val="7A2EC3F4"/>
    <w:styleLink w:val="Zaimportowanystyl123"/>
    <w:lvl w:ilvl="0" w:tplc="1B02A1D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EFBA0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78052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CD28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CB59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26342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6CEEC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A0648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FACD8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51967D0"/>
    <w:multiLevelType w:val="hybridMultilevel"/>
    <w:tmpl w:val="9DB2489E"/>
    <w:numStyleLink w:val="Zaimportowanystyl121"/>
  </w:abstractNum>
  <w:abstractNum w:abstractNumId="21" w15:restartNumberingAfterBreak="0">
    <w:nsid w:val="56525474"/>
    <w:multiLevelType w:val="hybridMultilevel"/>
    <w:tmpl w:val="3AD66BEC"/>
    <w:numStyleLink w:val="Zaimportowanystyl124"/>
  </w:abstractNum>
  <w:abstractNum w:abstractNumId="22" w15:restartNumberingAfterBreak="0">
    <w:nsid w:val="61AF38DE"/>
    <w:multiLevelType w:val="hybridMultilevel"/>
    <w:tmpl w:val="BE8812E6"/>
    <w:numStyleLink w:val="Zaimportowanystyl128"/>
  </w:abstractNum>
  <w:abstractNum w:abstractNumId="23" w15:restartNumberingAfterBreak="0">
    <w:nsid w:val="640267DA"/>
    <w:multiLevelType w:val="hybridMultilevel"/>
    <w:tmpl w:val="07688E98"/>
    <w:numStyleLink w:val="Zaimportowanystyl119"/>
  </w:abstractNum>
  <w:abstractNum w:abstractNumId="24" w15:restartNumberingAfterBreak="0">
    <w:nsid w:val="6AC836EE"/>
    <w:multiLevelType w:val="hybridMultilevel"/>
    <w:tmpl w:val="F344362E"/>
    <w:styleLink w:val="Zaimportowanystyl129"/>
    <w:lvl w:ilvl="0" w:tplc="DDE6777A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FCAC94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4B66A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64702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0304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C2576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4A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822F8C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2C98FC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2766F9C"/>
    <w:multiLevelType w:val="hybridMultilevel"/>
    <w:tmpl w:val="F344362E"/>
    <w:numStyleLink w:val="Zaimportowanystyl129"/>
  </w:abstractNum>
  <w:abstractNum w:abstractNumId="26" w15:restartNumberingAfterBreak="0">
    <w:nsid w:val="737103EA"/>
    <w:multiLevelType w:val="hybridMultilevel"/>
    <w:tmpl w:val="9DB2489E"/>
    <w:styleLink w:val="Zaimportowanystyl121"/>
    <w:lvl w:ilvl="0" w:tplc="2F9274B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E62FA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CAEEBA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357E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E2202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CC2F34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44D474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4DFD6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6813CA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C34A3F"/>
    <w:multiLevelType w:val="hybridMultilevel"/>
    <w:tmpl w:val="3AD66BEC"/>
    <w:styleLink w:val="Zaimportowanystyl124"/>
    <w:lvl w:ilvl="0" w:tplc="D16CD170">
      <w:start w:val="1"/>
      <w:numFmt w:val="bullet"/>
      <w:lvlText w:val="·"/>
      <w:lvlJc w:val="left"/>
      <w:pPr>
        <w:ind w:left="149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702C">
      <w:start w:val="1"/>
      <w:numFmt w:val="bullet"/>
      <w:lvlText w:val="o"/>
      <w:lvlJc w:val="left"/>
      <w:pPr>
        <w:ind w:left="222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E4D4B0">
      <w:start w:val="1"/>
      <w:numFmt w:val="bullet"/>
      <w:lvlText w:val="▪"/>
      <w:lvlJc w:val="left"/>
      <w:pPr>
        <w:ind w:left="294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0BB98">
      <w:start w:val="1"/>
      <w:numFmt w:val="bullet"/>
      <w:lvlText w:val="·"/>
      <w:lvlJc w:val="left"/>
      <w:pPr>
        <w:ind w:left="366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1CA2AE">
      <w:start w:val="1"/>
      <w:numFmt w:val="bullet"/>
      <w:lvlText w:val="o"/>
      <w:lvlJc w:val="left"/>
      <w:pPr>
        <w:ind w:left="438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B40106">
      <w:start w:val="1"/>
      <w:numFmt w:val="bullet"/>
      <w:lvlText w:val="▪"/>
      <w:lvlJc w:val="left"/>
      <w:pPr>
        <w:ind w:left="510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09018">
      <w:start w:val="1"/>
      <w:numFmt w:val="bullet"/>
      <w:lvlText w:val="·"/>
      <w:lvlJc w:val="left"/>
      <w:pPr>
        <w:ind w:left="582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06C84">
      <w:start w:val="1"/>
      <w:numFmt w:val="bullet"/>
      <w:lvlText w:val="o"/>
      <w:lvlJc w:val="left"/>
      <w:pPr>
        <w:ind w:left="654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AA3200">
      <w:start w:val="1"/>
      <w:numFmt w:val="bullet"/>
      <w:lvlText w:val="▪"/>
      <w:lvlJc w:val="left"/>
      <w:pPr>
        <w:ind w:left="726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7CC1E09"/>
    <w:multiLevelType w:val="hybridMultilevel"/>
    <w:tmpl w:val="C8026E86"/>
    <w:numStyleLink w:val="Zaimportowanystyl117"/>
  </w:abstractNum>
  <w:abstractNum w:abstractNumId="29" w15:restartNumberingAfterBreak="0">
    <w:nsid w:val="7C6B6A75"/>
    <w:multiLevelType w:val="hybridMultilevel"/>
    <w:tmpl w:val="B28084F0"/>
    <w:styleLink w:val="Zaimportowanystyl125"/>
    <w:lvl w:ilvl="0" w:tplc="518604A0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82988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66DC6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44E8CE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9CEDA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1A6FD2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42FE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47526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86DBD6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6"/>
    <w:lvlOverride w:ilvl="0">
      <w:lvl w:ilvl="0" w:tplc="981E64E0">
        <w:start w:val="1"/>
        <w:numFmt w:val="bullet"/>
        <w:lvlText w:val="·"/>
        <w:lvlJc w:val="left"/>
        <w:pPr>
          <w:ind w:left="1428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11"/>
  </w:num>
  <w:num w:numId="6">
    <w:abstractNumId w:val="23"/>
  </w:num>
  <w:num w:numId="7">
    <w:abstractNumId w:val="17"/>
  </w:num>
  <w:num w:numId="8">
    <w:abstractNumId w:val="8"/>
  </w:num>
  <w:num w:numId="9">
    <w:abstractNumId w:val="26"/>
  </w:num>
  <w:num w:numId="10">
    <w:abstractNumId w:val="20"/>
  </w:num>
  <w:num w:numId="11">
    <w:abstractNumId w:val="20"/>
    <w:lvlOverride w:ilvl="0">
      <w:lvl w:ilvl="0" w:tplc="A9F0FF32">
        <w:start w:val="1"/>
        <w:numFmt w:val="bullet"/>
        <w:lvlText w:val="·"/>
        <w:lvlJc w:val="left"/>
        <w:pPr>
          <w:ind w:left="143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EC178C">
        <w:start w:val="1"/>
        <w:numFmt w:val="bullet"/>
        <w:lvlText w:val="o"/>
        <w:lvlJc w:val="left"/>
        <w:pPr>
          <w:ind w:left="215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04A96">
        <w:start w:val="1"/>
        <w:numFmt w:val="bullet"/>
        <w:lvlText w:val="▪"/>
        <w:lvlJc w:val="left"/>
        <w:pPr>
          <w:ind w:left="287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1E4D4E">
        <w:start w:val="1"/>
        <w:numFmt w:val="bullet"/>
        <w:lvlText w:val="·"/>
        <w:lvlJc w:val="left"/>
        <w:pPr>
          <w:ind w:left="359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E7DA">
        <w:start w:val="1"/>
        <w:numFmt w:val="bullet"/>
        <w:lvlText w:val="o"/>
        <w:lvlJc w:val="left"/>
        <w:pPr>
          <w:ind w:left="431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C67E4">
        <w:start w:val="1"/>
        <w:numFmt w:val="bullet"/>
        <w:lvlText w:val="▪"/>
        <w:lvlJc w:val="left"/>
        <w:pPr>
          <w:ind w:left="503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D4975A">
        <w:start w:val="1"/>
        <w:numFmt w:val="bullet"/>
        <w:lvlText w:val="·"/>
        <w:lvlJc w:val="left"/>
        <w:pPr>
          <w:ind w:left="575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B2E67E">
        <w:start w:val="1"/>
        <w:numFmt w:val="bullet"/>
        <w:lvlText w:val="o"/>
        <w:lvlJc w:val="left"/>
        <w:pPr>
          <w:ind w:left="647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AD818">
        <w:start w:val="1"/>
        <w:numFmt w:val="bullet"/>
        <w:lvlText w:val="▪"/>
        <w:lvlJc w:val="left"/>
        <w:pPr>
          <w:ind w:left="719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8"/>
  </w:num>
  <w:num w:numId="14">
    <w:abstractNumId w:val="19"/>
  </w:num>
  <w:num w:numId="15">
    <w:abstractNumId w:val="15"/>
    <w:lvlOverride w:ilvl="0">
      <w:lvl w:ilvl="0" w:tplc="D930827C">
        <w:start w:val="1"/>
        <w:numFmt w:val="bullet"/>
        <w:lvlText w:val="·"/>
        <w:lvlJc w:val="left"/>
        <w:pPr>
          <w:ind w:left="72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27"/>
  </w:num>
  <w:num w:numId="17">
    <w:abstractNumId w:val="21"/>
  </w:num>
  <w:num w:numId="18">
    <w:abstractNumId w:val="21"/>
    <w:lvlOverride w:ilvl="0">
      <w:lvl w:ilvl="0" w:tplc="7D6AD1D0">
        <w:start w:val="1"/>
        <w:numFmt w:val="bullet"/>
        <w:lvlText w:val="·"/>
        <w:lvlJc w:val="left"/>
        <w:pPr>
          <w:ind w:left="149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6892A8">
        <w:start w:val="1"/>
        <w:numFmt w:val="bullet"/>
        <w:lvlText w:val="o"/>
        <w:lvlJc w:val="left"/>
        <w:pPr>
          <w:ind w:left="222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E6A870">
        <w:start w:val="1"/>
        <w:numFmt w:val="bullet"/>
        <w:lvlText w:val="▪"/>
        <w:lvlJc w:val="left"/>
        <w:pPr>
          <w:ind w:left="294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F49476">
        <w:start w:val="1"/>
        <w:numFmt w:val="bullet"/>
        <w:lvlText w:val="·"/>
        <w:lvlJc w:val="left"/>
        <w:pPr>
          <w:ind w:left="366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640936">
        <w:start w:val="1"/>
        <w:numFmt w:val="bullet"/>
        <w:lvlText w:val="o"/>
        <w:lvlJc w:val="left"/>
        <w:pPr>
          <w:ind w:left="438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4C6C6">
        <w:start w:val="1"/>
        <w:numFmt w:val="bullet"/>
        <w:lvlText w:val="▪"/>
        <w:lvlJc w:val="left"/>
        <w:pPr>
          <w:ind w:left="510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0E1D4A">
        <w:start w:val="1"/>
        <w:numFmt w:val="bullet"/>
        <w:lvlText w:val="·"/>
        <w:lvlJc w:val="left"/>
        <w:pPr>
          <w:ind w:left="582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DE785E">
        <w:start w:val="1"/>
        <w:numFmt w:val="bullet"/>
        <w:lvlText w:val="o"/>
        <w:lvlJc w:val="left"/>
        <w:pPr>
          <w:ind w:left="654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587AC4">
        <w:start w:val="1"/>
        <w:numFmt w:val="bullet"/>
        <w:lvlText w:val="▪"/>
        <w:lvlJc w:val="left"/>
        <w:pPr>
          <w:ind w:left="726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9"/>
  </w:num>
  <w:num w:numId="20">
    <w:abstractNumId w:val="13"/>
  </w:num>
  <w:num w:numId="21">
    <w:abstractNumId w:val="5"/>
  </w:num>
  <w:num w:numId="22">
    <w:abstractNumId w:val="4"/>
  </w:num>
  <w:num w:numId="23">
    <w:abstractNumId w:val="0"/>
  </w:num>
  <w:num w:numId="24">
    <w:abstractNumId w:val="7"/>
  </w:num>
  <w:num w:numId="25">
    <w:abstractNumId w:val="10"/>
  </w:num>
  <w:num w:numId="26">
    <w:abstractNumId w:val="22"/>
  </w:num>
  <w:num w:numId="27">
    <w:abstractNumId w:val="24"/>
  </w:num>
  <w:num w:numId="28">
    <w:abstractNumId w:val="25"/>
  </w:num>
  <w:num w:numId="29">
    <w:abstractNumId w:val="7"/>
    <w:lvlOverride w:ilvl="0">
      <w:lvl w:ilvl="0" w:tplc="D05253DC">
        <w:start w:val="1"/>
        <w:numFmt w:val="bullet"/>
        <w:lvlText w:val="·"/>
        <w:lvlJc w:val="left"/>
        <w:pPr>
          <w:ind w:left="142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E60EEC">
        <w:start w:val="1"/>
        <w:numFmt w:val="bullet"/>
        <w:lvlText w:val="o"/>
        <w:lvlJc w:val="left"/>
        <w:pPr>
          <w:ind w:left="214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5ACA4C">
        <w:start w:val="1"/>
        <w:numFmt w:val="bullet"/>
        <w:lvlText w:val="▪"/>
        <w:lvlJc w:val="left"/>
        <w:pPr>
          <w:ind w:left="28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6ECB3A">
        <w:start w:val="1"/>
        <w:numFmt w:val="bullet"/>
        <w:lvlText w:val="·"/>
        <w:lvlJc w:val="left"/>
        <w:pPr>
          <w:ind w:left="358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A0803A">
        <w:start w:val="1"/>
        <w:numFmt w:val="bullet"/>
        <w:lvlText w:val="o"/>
        <w:lvlJc w:val="left"/>
        <w:pPr>
          <w:ind w:left="430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FCEEC0">
        <w:start w:val="1"/>
        <w:numFmt w:val="bullet"/>
        <w:lvlText w:val="▪"/>
        <w:lvlJc w:val="left"/>
        <w:pPr>
          <w:ind w:left="502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EF346">
        <w:start w:val="1"/>
        <w:numFmt w:val="bullet"/>
        <w:lvlText w:val="·"/>
        <w:lvlJc w:val="left"/>
        <w:pPr>
          <w:ind w:left="574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0CC09E">
        <w:start w:val="1"/>
        <w:numFmt w:val="bullet"/>
        <w:lvlText w:val="o"/>
        <w:lvlJc w:val="left"/>
        <w:pPr>
          <w:ind w:left="64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4AC194">
        <w:start w:val="1"/>
        <w:numFmt w:val="bullet"/>
        <w:lvlText w:val="▪"/>
        <w:lvlJc w:val="left"/>
        <w:pPr>
          <w:ind w:left="718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</w:num>
  <w:num w:numId="31">
    <w:abstractNumId w:val="14"/>
  </w:num>
  <w:num w:numId="32">
    <w:abstractNumId w:val="12"/>
  </w:num>
  <w:num w:numId="33">
    <w:abstractNumId w:val="9"/>
  </w:num>
  <w:num w:numId="34">
    <w:abstractNumId w:val="14"/>
    <w:lvlOverride w:ilvl="0">
      <w:lvl w:ilvl="0" w:tplc="8FCCF376">
        <w:start w:val="1"/>
        <w:numFmt w:val="bullet"/>
        <w:lvlText w:val="·"/>
        <w:lvlJc w:val="left"/>
        <w:pPr>
          <w:ind w:left="142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1C9A80">
        <w:start w:val="1"/>
        <w:numFmt w:val="bullet"/>
        <w:lvlText w:val="o"/>
        <w:lvlJc w:val="left"/>
        <w:pPr>
          <w:ind w:left="214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83666">
        <w:start w:val="1"/>
        <w:numFmt w:val="bullet"/>
        <w:lvlText w:val="▪"/>
        <w:lvlJc w:val="left"/>
        <w:pPr>
          <w:ind w:left="28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1837C4">
        <w:start w:val="1"/>
        <w:numFmt w:val="bullet"/>
        <w:lvlText w:val="·"/>
        <w:lvlJc w:val="left"/>
        <w:pPr>
          <w:ind w:left="358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269E0">
        <w:start w:val="1"/>
        <w:numFmt w:val="bullet"/>
        <w:lvlText w:val="o"/>
        <w:lvlJc w:val="left"/>
        <w:pPr>
          <w:ind w:left="430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AC574">
        <w:start w:val="1"/>
        <w:numFmt w:val="bullet"/>
        <w:lvlText w:val="▪"/>
        <w:lvlJc w:val="left"/>
        <w:pPr>
          <w:ind w:left="502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BCB42C">
        <w:start w:val="1"/>
        <w:numFmt w:val="bullet"/>
        <w:lvlText w:val="·"/>
        <w:lvlJc w:val="left"/>
        <w:pPr>
          <w:ind w:left="574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FEBF98">
        <w:start w:val="1"/>
        <w:numFmt w:val="bullet"/>
        <w:lvlText w:val="o"/>
        <w:lvlJc w:val="left"/>
        <w:pPr>
          <w:ind w:left="64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107FB0">
        <w:start w:val="1"/>
        <w:numFmt w:val="bullet"/>
        <w:lvlText w:val="▪"/>
        <w:lvlJc w:val="left"/>
        <w:pPr>
          <w:ind w:left="718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D1"/>
    <w:rsid w:val="00087F97"/>
    <w:rsid w:val="000C089D"/>
    <w:rsid w:val="001F63EE"/>
    <w:rsid w:val="00223036"/>
    <w:rsid w:val="004A41A2"/>
    <w:rsid w:val="00704102"/>
    <w:rsid w:val="00712B29"/>
    <w:rsid w:val="00934E31"/>
    <w:rsid w:val="00AB5974"/>
    <w:rsid w:val="00AE70D1"/>
    <w:rsid w:val="00AF338F"/>
    <w:rsid w:val="00D10D35"/>
    <w:rsid w:val="0708B254"/>
    <w:rsid w:val="07D08C4D"/>
    <w:rsid w:val="205BF27C"/>
    <w:rsid w:val="2094B0BB"/>
    <w:rsid w:val="2242A423"/>
    <w:rsid w:val="2649FCF6"/>
    <w:rsid w:val="289F2B28"/>
    <w:rsid w:val="2A47172B"/>
    <w:rsid w:val="2E173CE4"/>
    <w:rsid w:val="37BBF260"/>
    <w:rsid w:val="38CF03D3"/>
    <w:rsid w:val="425CBDBC"/>
    <w:rsid w:val="488F73E2"/>
    <w:rsid w:val="4DCEFE96"/>
    <w:rsid w:val="4F1BF244"/>
    <w:rsid w:val="54056F8A"/>
    <w:rsid w:val="5FC8E8A5"/>
    <w:rsid w:val="61C1A962"/>
    <w:rsid w:val="6414E21A"/>
    <w:rsid w:val="6907DCDC"/>
    <w:rsid w:val="7E0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2FCF"/>
  <w15:chartTrackingRefBased/>
  <w15:docId w15:val="{019C5784-AC79-4ED2-BA8C-4A9160B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Calibri" w:cs="Calibri"/>
      <w:color w:val="000000"/>
      <w:u w:color="000000"/>
      <w:bdr w:val="nil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qFormat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u w:color="000000"/>
      <w:bdr w:val="nil"/>
      <w:lang w:eastAsia="pl-PL"/>
    </w:rPr>
  </w:style>
  <w:style w:type="numbering" w:styleId="Zaimportowanystyl117" w:customStyle="1">
    <w:name w:val="Zaimportowany styl 117"/>
    <w:rsid w:val="00AE70D1"/>
    <w:pPr>
      <w:numPr>
        <w:numId w:val="1"/>
      </w:numPr>
    </w:pPr>
  </w:style>
  <w:style w:type="numbering" w:styleId="Zaimportowanystyl118" w:customStyle="1">
    <w:name w:val="Zaimportowany styl 118"/>
    <w:rsid w:val="00AE70D1"/>
    <w:pPr>
      <w:numPr>
        <w:numId w:val="3"/>
      </w:numPr>
    </w:pPr>
  </w:style>
  <w:style w:type="numbering" w:styleId="Zaimportowanystyl119" w:customStyle="1">
    <w:name w:val="Zaimportowany styl 119"/>
    <w:rsid w:val="00AE70D1"/>
    <w:pPr>
      <w:numPr>
        <w:numId w:val="5"/>
      </w:numPr>
    </w:pPr>
  </w:style>
  <w:style w:type="numbering" w:styleId="Zaimportowanystyl120" w:customStyle="1">
    <w:name w:val="Zaimportowany styl 120"/>
    <w:rsid w:val="00AE70D1"/>
    <w:pPr>
      <w:numPr>
        <w:numId w:val="7"/>
      </w:numPr>
    </w:pPr>
  </w:style>
  <w:style w:type="numbering" w:styleId="Zaimportowanystyl121" w:customStyle="1">
    <w:name w:val="Zaimportowany styl 121"/>
    <w:rsid w:val="00AE70D1"/>
    <w:pPr>
      <w:numPr>
        <w:numId w:val="9"/>
      </w:numPr>
    </w:pPr>
  </w:style>
  <w:style w:type="numbering" w:styleId="Zaimportowanystyl122" w:customStyle="1">
    <w:name w:val="Zaimportowany styl 122"/>
    <w:rsid w:val="00AE70D1"/>
    <w:pPr>
      <w:numPr>
        <w:numId w:val="12"/>
      </w:numPr>
    </w:pPr>
  </w:style>
  <w:style w:type="numbering" w:styleId="Zaimportowanystyl123" w:customStyle="1">
    <w:name w:val="Zaimportowany styl 123"/>
    <w:rsid w:val="00AE70D1"/>
    <w:pPr>
      <w:numPr>
        <w:numId w:val="14"/>
      </w:numPr>
    </w:pPr>
  </w:style>
  <w:style w:type="numbering" w:styleId="Zaimportowanystyl124" w:customStyle="1">
    <w:name w:val="Zaimportowany styl 124"/>
    <w:rsid w:val="00AE70D1"/>
    <w:pPr>
      <w:numPr>
        <w:numId w:val="16"/>
      </w:numPr>
    </w:pPr>
  </w:style>
  <w:style w:type="numbering" w:styleId="Zaimportowanystyl125" w:customStyle="1">
    <w:name w:val="Zaimportowany styl 125"/>
    <w:rsid w:val="00AE70D1"/>
    <w:pPr>
      <w:numPr>
        <w:numId w:val="19"/>
      </w:numPr>
    </w:pPr>
  </w:style>
  <w:style w:type="numbering" w:styleId="Zaimportowanystyl126" w:customStyle="1">
    <w:name w:val="Zaimportowany styl 126"/>
    <w:rsid w:val="00AE70D1"/>
    <w:pPr>
      <w:numPr>
        <w:numId w:val="21"/>
      </w:numPr>
    </w:pPr>
  </w:style>
  <w:style w:type="numbering" w:styleId="Zaimportowanystyl127" w:customStyle="1">
    <w:name w:val="Zaimportowany styl 127"/>
    <w:rsid w:val="00AE70D1"/>
    <w:pPr>
      <w:numPr>
        <w:numId w:val="23"/>
      </w:numPr>
    </w:pPr>
  </w:style>
  <w:style w:type="paragraph" w:styleId="Default" w:customStyle="1">
    <w:name w:val="Default"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styleId="Zaimportowanystyl128" w:customStyle="1">
    <w:name w:val="Zaimportowany styl 128"/>
    <w:rsid w:val="00AE70D1"/>
    <w:pPr>
      <w:numPr>
        <w:numId w:val="25"/>
      </w:numPr>
    </w:pPr>
  </w:style>
  <w:style w:type="numbering" w:styleId="Zaimportowanystyl129" w:customStyle="1">
    <w:name w:val="Zaimportowany styl 129"/>
    <w:rsid w:val="00AE70D1"/>
    <w:pPr>
      <w:numPr>
        <w:numId w:val="27"/>
      </w:numPr>
    </w:pPr>
  </w:style>
  <w:style w:type="numbering" w:styleId="Zaimportowanystyl130" w:customStyle="1">
    <w:name w:val="Zaimportowany styl 130"/>
    <w:rsid w:val="00AE70D1"/>
    <w:pPr>
      <w:numPr>
        <w:numId w:val="30"/>
      </w:numPr>
    </w:pPr>
  </w:style>
  <w:style w:type="numbering" w:styleId="Zaimportowanystyl131" w:customStyle="1">
    <w:name w:val="Zaimportowany styl 131"/>
    <w:rsid w:val="00AE70D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Edyta Kozyra</dc:creator>
  <keywords/>
  <dc:description/>
  <lastModifiedBy>Edyta Kozyra</lastModifiedBy>
  <revision>4</revision>
  <dcterms:created xsi:type="dcterms:W3CDTF">2023-06-29T13:33:00.0000000Z</dcterms:created>
  <dcterms:modified xsi:type="dcterms:W3CDTF">2023-06-30T07:59:30.7023211Z</dcterms:modified>
</coreProperties>
</file>