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9C" w:rsidRDefault="008E419C" w:rsidP="002661BD">
      <w:pPr>
        <w:rPr>
          <w:rFonts w:ascii="Arial Narrow" w:eastAsia="Calibri" w:hAnsi="Arial Narrow" w:cs="Times New Roman"/>
          <w:sz w:val="20"/>
        </w:rPr>
      </w:pPr>
      <w:r w:rsidRPr="008E419C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:rsidR="002D661A" w:rsidRPr="008E419C" w:rsidRDefault="002D661A" w:rsidP="002661BD">
      <w:pPr>
        <w:rPr>
          <w:rFonts w:ascii="Arial Narrow" w:eastAsia="Calibri" w:hAnsi="Arial Narrow" w:cs="Times New Roman"/>
          <w:sz w:val="20"/>
        </w:rPr>
      </w:pPr>
    </w:p>
    <w:p w:rsidR="002661BD" w:rsidRPr="002661BD" w:rsidRDefault="002661BD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61BD">
        <w:rPr>
          <w:rFonts w:ascii="Arial Narrow" w:eastAsia="Calibri" w:hAnsi="Arial Narrow" w:cs="Times New Roman"/>
          <w:b/>
          <w:sz w:val="24"/>
          <w:szCs w:val="24"/>
        </w:rPr>
        <w:t>Politechnika Białostocka ogłasza konkurs na stanowisko asystenta</w:t>
      </w:r>
    </w:p>
    <w:p w:rsidR="002661BD" w:rsidRPr="002661BD" w:rsidRDefault="002661BD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61BD">
        <w:rPr>
          <w:rFonts w:ascii="Arial Narrow" w:eastAsia="Calibri" w:hAnsi="Arial Narrow" w:cs="Times New Roman"/>
          <w:b/>
          <w:sz w:val="24"/>
          <w:szCs w:val="24"/>
        </w:rPr>
        <w:t>w grupie pracowników badawczo-dydaktycznych</w:t>
      </w:r>
    </w:p>
    <w:p w:rsidR="005A5160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61BD">
        <w:rPr>
          <w:rFonts w:ascii="Arial Narrow" w:eastAsia="Calibri" w:hAnsi="Arial Narrow" w:cs="Times New Roman"/>
          <w:b/>
          <w:sz w:val="24"/>
          <w:szCs w:val="24"/>
        </w:rPr>
        <w:t xml:space="preserve">w dziedzinie </w:t>
      </w:r>
      <w:r w:rsidR="002D46F6" w:rsidRPr="002661BD">
        <w:rPr>
          <w:rFonts w:ascii="Arial Narrow" w:eastAsia="Calibri" w:hAnsi="Arial Narrow" w:cs="Times New Roman"/>
          <w:b/>
          <w:sz w:val="24"/>
          <w:szCs w:val="24"/>
        </w:rPr>
        <w:t xml:space="preserve">nauki inżynieryjno-techniczne </w:t>
      </w:r>
      <w:r w:rsidR="00E213B0" w:rsidRPr="002661BD">
        <w:rPr>
          <w:rFonts w:ascii="Arial Narrow" w:eastAsia="Calibri" w:hAnsi="Arial Narrow" w:cs="Times New Roman"/>
          <w:b/>
          <w:sz w:val="24"/>
          <w:szCs w:val="24"/>
        </w:rPr>
        <w:br/>
      </w:r>
      <w:r w:rsidRPr="002661BD">
        <w:rPr>
          <w:rFonts w:ascii="Arial Narrow" w:eastAsia="Calibri" w:hAnsi="Arial Narrow" w:cs="Times New Roman"/>
          <w:b/>
          <w:sz w:val="24"/>
          <w:szCs w:val="24"/>
        </w:rPr>
        <w:t>w dyscyplinie</w:t>
      </w:r>
      <w:r w:rsidR="00E07C74" w:rsidRPr="002661BD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213B0" w:rsidRPr="002661BD">
        <w:rPr>
          <w:rFonts w:ascii="Arial Narrow" w:eastAsia="Calibri" w:hAnsi="Arial Narrow" w:cs="Times New Roman"/>
          <w:b/>
          <w:sz w:val="24"/>
          <w:szCs w:val="24"/>
        </w:rPr>
        <w:t>inżynieria środowiska, górnictwo i energetyka</w:t>
      </w:r>
      <w:r w:rsidR="001424A9" w:rsidRPr="002661BD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:rsidR="001424A9" w:rsidRPr="002661BD" w:rsidRDefault="001424A9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61BD">
        <w:rPr>
          <w:rFonts w:ascii="Arial Narrow" w:eastAsia="Calibri" w:hAnsi="Arial Narrow" w:cs="Times New Roman"/>
          <w:b/>
          <w:sz w:val="24"/>
          <w:szCs w:val="24"/>
        </w:rPr>
        <w:t xml:space="preserve">oraz </w:t>
      </w:r>
    </w:p>
    <w:p w:rsidR="001424A9" w:rsidRPr="002661BD" w:rsidRDefault="001424A9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61BD">
        <w:rPr>
          <w:rFonts w:ascii="Arial Narrow" w:eastAsia="Calibri" w:hAnsi="Arial Narrow" w:cs="Times New Roman"/>
          <w:b/>
          <w:sz w:val="24"/>
          <w:szCs w:val="24"/>
        </w:rPr>
        <w:t>w dziedzinie nauk ścisłych i przyrodniczych</w:t>
      </w:r>
    </w:p>
    <w:p w:rsidR="001424A9" w:rsidRPr="002661BD" w:rsidRDefault="001424A9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61BD">
        <w:rPr>
          <w:rFonts w:ascii="Arial Narrow" w:eastAsia="Calibri" w:hAnsi="Arial Narrow" w:cs="Times New Roman"/>
          <w:b/>
          <w:sz w:val="24"/>
          <w:szCs w:val="24"/>
        </w:rPr>
        <w:t xml:space="preserve">w dyscyplinie biotechnologia </w:t>
      </w: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661BD">
        <w:rPr>
          <w:rFonts w:ascii="Arial Narrow" w:eastAsia="Calibri" w:hAnsi="Arial Narrow" w:cs="Times New Roman"/>
          <w:sz w:val="24"/>
          <w:szCs w:val="24"/>
        </w:rPr>
        <w:t xml:space="preserve">Numer sprawy: </w:t>
      </w:r>
      <w:r w:rsidR="002661BD">
        <w:rPr>
          <w:rFonts w:ascii="Arial Narrow" w:eastAsia="Calibri" w:hAnsi="Arial Narrow" w:cs="Times New Roman"/>
          <w:sz w:val="24"/>
        </w:rPr>
        <w:t>WBiNŚ.110.1.2025</w:t>
      </w: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661BD">
        <w:rPr>
          <w:rFonts w:ascii="Arial Narrow" w:eastAsia="Calibri" w:hAnsi="Arial Narrow" w:cs="Times New Roman"/>
          <w:sz w:val="24"/>
          <w:szCs w:val="24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2661BD">
        <w:rPr>
          <w:rFonts w:ascii="Arial Narrow" w:eastAsia="Calibri" w:hAnsi="Arial Narrow" w:cs="Times New Roman"/>
          <w:sz w:val="24"/>
          <w:szCs w:val="24"/>
        </w:rPr>
        <w:t>późn</w:t>
      </w:r>
      <w:proofErr w:type="spellEnd"/>
      <w:r w:rsidRPr="002661BD">
        <w:rPr>
          <w:rFonts w:ascii="Arial Narrow" w:eastAsia="Calibri" w:hAnsi="Arial Narrow" w:cs="Times New Roman"/>
          <w:sz w:val="24"/>
          <w:szCs w:val="24"/>
        </w:rPr>
        <w:t>. zm.), dalej zwaną „Ustawą”, § 65 ust. 1 oraz § 66- 68 Statutu Politechniki Białostockiej.</w:t>
      </w: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661BD">
        <w:rPr>
          <w:rFonts w:ascii="Arial Narrow" w:eastAsia="Calibri" w:hAnsi="Arial Narrow" w:cs="Times New Roman"/>
          <w:sz w:val="24"/>
          <w:szCs w:val="24"/>
        </w:rPr>
        <w:t>Kandydaci przystępujący do konkursu powinni złożyć w szczególności następujące dokumenty: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podanie skierowane do Rektora Politechniki Białostockiej o zatrudnienie na stanowisku </w:t>
      </w:r>
      <w:r w:rsidR="00E07C74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FB2CD8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systenta 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grupie pracowników </w:t>
      </w:r>
      <w:r w:rsidR="00E07C74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badawczo-dydaktycznych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kwestionariusz osobowy wraz z informacją dotyczącą przetwarzania danych osobowych (wzór do pobrania na stronie internetowej </w:t>
      </w:r>
      <w:hyperlink r:id="rId5" w:history="1">
        <w:r w:rsidRPr="002661BD">
          <w:rPr>
            <w:rFonts w:ascii="Arial Narrow" w:eastAsia="Times New Roman" w:hAnsi="Arial Narrow" w:cs="Times New Roman"/>
            <w:sz w:val="24"/>
            <w:szCs w:val="24"/>
            <w:u w:val="single"/>
            <w:lang w:eastAsia="pl-PL"/>
          </w:rPr>
          <w:t>www.bip.pb.edu.pl</w:t>
        </w:r>
      </w:hyperlink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zakładce Praca w Politechnice Białostockiej – Baza formularzy i dokumentów);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dokument potwierdzający uzyskanie tytułu zawodowego </w:t>
      </w:r>
      <w:r w:rsidR="00AD260A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magistra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0C12EA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lub magistra inżyniera na kierunku biotechnologia 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lub równorzędnego/</w:t>
      </w:r>
      <w:r w:rsidRPr="002661BD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>stopnia doktora/doktora habilitowanego/tytułu profesora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*;</w:t>
      </w:r>
      <w:r w:rsidR="00253778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autoreferat dotyczący dorobku naukowego, dydaktycznego i organizacyjnego* wraz z wykazem publikacji</w:t>
      </w:r>
      <w:r w:rsidR="00542E10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 w:history="1">
        <w:r w:rsidRPr="002661BD">
          <w:rPr>
            <w:rFonts w:ascii="Arial Narrow" w:eastAsia="Times New Roman" w:hAnsi="Arial Narrow" w:cs="Times New Roman"/>
            <w:sz w:val="24"/>
            <w:szCs w:val="24"/>
            <w:u w:val="single"/>
            <w:lang w:eastAsia="pl-PL"/>
          </w:rPr>
          <w:t>www.bip.pb.edu.pl</w:t>
        </w:r>
      </w:hyperlink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zakładce Praca w Politechnice Białostockiej – Baza formularzy i dokumentów);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dokument potwierdzający znajomość języka obcego na poziomie co najmniej B2; w przypadku cudzoziemców znajomość języka polskiego w stopniu umożliwiającym przygotowanie i prowadzenie zajęć dydaktycznych;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inne dokumenty, materiały lub informacje mogące mieć znaczenie w konkursie</w:t>
      </w:r>
      <w:r w:rsidR="00542E10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542E10" w:rsidRPr="002661BD" w:rsidRDefault="00542E10" w:rsidP="002661BD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661BD">
        <w:rPr>
          <w:rFonts w:ascii="Arial Narrow" w:eastAsia="Calibri" w:hAnsi="Arial Narrow" w:cs="Times New Roman"/>
          <w:sz w:val="24"/>
          <w:szCs w:val="24"/>
        </w:rPr>
        <w:t>Kandydat z chwilą zatrudnienia w Politechnice Białostockiej:</w:t>
      </w:r>
    </w:p>
    <w:p w:rsidR="008E419C" w:rsidRPr="002661BD" w:rsidRDefault="008E419C" w:rsidP="002661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oświadcza, że Politechnika Białostocka będzie/</w:t>
      </w:r>
      <w:r w:rsidRPr="002661BD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>nie będzie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* jego podstawowym miejscem pracy;</w:t>
      </w:r>
    </w:p>
    <w:p w:rsidR="008E419C" w:rsidRPr="002661BD" w:rsidRDefault="008E419C" w:rsidP="002661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zobowiązuje się do zamieszczania afiliacji Politechniki Białostockiej w swoich publikacjach naukowych;</w:t>
      </w:r>
    </w:p>
    <w:p w:rsidR="008E419C" w:rsidRPr="002661BD" w:rsidRDefault="008E419C" w:rsidP="002661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zobowiązuje się do złożenia oświadczenia o zaliczaniu do liczby pracowników prowadzących działalność naukową </w:t>
      </w:r>
      <w:r w:rsidR="00E213B0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dyscyplinie </w:t>
      </w:r>
      <w:r w:rsidR="00AE6728" w:rsidRPr="002661BD">
        <w:rPr>
          <w:rFonts w:ascii="Arial Narrow" w:eastAsia="Calibri" w:hAnsi="Arial Narrow" w:cs="Times New Roman"/>
          <w:sz w:val="24"/>
          <w:szCs w:val="24"/>
        </w:rPr>
        <w:t>inżynieria środowiska, górnictwo i energetyka</w:t>
      </w:r>
      <w:r w:rsidR="00AE6728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1424A9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</w:t>
      </w:r>
      <w:r w:rsidR="00AD260A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w dyscyplinie biotechnologia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** </w:t>
      </w:r>
      <w:r w:rsidR="001424A9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oświadczenia o reprezentowaniu dyscypliny </w:t>
      </w:r>
      <w:r w:rsidR="00AE6728" w:rsidRPr="002661BD">
        <w:rPr>
          <w:rFonts w:ascii="Arial Narrow" w:eastAsia="Calibri" w:hAnsi="Arial Narrow" w:cs="Times New Roman"/>
          <w:sz w:val="24"/>
          <w:szCs w:val="24"/>
        </w:rPr>
        <w:t>inżynieria środowiska, górnictwo i energetyka</w:t>
      </w:r>
      <w:r w:rsidR="00AD260A" w:rsidRPr="002661B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424A9" w:rsidRPr="002661BD">
        <w:rPr>
          <w:rFonts w:ascii="Arial Narrow" w:eastAsia="Calibri" w:hAnsi="Arial Narrow" w:cs="Times New Roman"/>
          <w:sz w:val="24"/>
          <w:szCs w:val="24"/>
        </w:rPr>
        <w:t>oraz</w:t>
      </w:r>
      <w:r w:rsidR="00AD260A" w:rsidRPr="002661BD">
        <w:rPr>
          <w:rFonts w:ascii="Arial Narrow" w:eastAsia="Calibri" w:hAnsi="Arial Narrow" w:cs="Times New Roman"/>
          <w:sz w:val="24"/>
          <w:szCs w:val="24"/>
        </w:rPr>
        <w:t xml:space="preserve"> dyscypliny biotechnologia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**</w:t>
      </w:r>
      <w:r w:rsidR="00AE6728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8E419C" w:rsidRPr="002661BD" w:rsidRDefault="008E419C" w:rsidP="002661BD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Planowana data zakończenia konkursu: najpóźniej do</w:t>
      </w:r>
      <w:r w:rsidR="00E23FF1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2661BD">
        <w:rPr>
          <w:rFonts w:ascii="Arial Narrow" w:eastAsia="Times New Roman" w:hAnsi="Arial Narrow" w:cs="Times New Roman"/>
          <w:sz w:val="24"/>
          <w:szCs w:val="24"/>
          <w:lang w:eastAsia="pl-PL"/>
        </w:rPr>
        <w:t>31.03.25 r.</w:t>
      </w:r>
    </w:p>
    <w:p w:rsidR="008E419C" w:rsidRPr="002661BD" w:rsidRDefault="008E419C" w:rsidP="002661BD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Dokumenty należy składać w terminie </w:t>
      </w:r>
      <w:r w:rsid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20.02.25 r. 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w miejscu</w:t>
      </w:r>
      <w:r w:rsidR="00253778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="00253778" w:rsidRPr="002661B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Sekretari</w:t>
      </w:r>
      <w:r w:rsidR="002661B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at Wydziału Budownictwa i Nauk </w:t>
      </w:r>
      <w:r w:rsidR="00253778" w:rsidRPr="002661B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Środowisku Politechniki Białostockiej, 15-351 Białystok, ul. Wiejska 45 E, pokój 32</w:t>
      </w:r>
      <w:r w:rsidRPr="002661B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:rsidR="00253778" w:rsidRPr="002661BD" w:rsidRDefault="008E419C" w:rsidP="002661BD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Uczelnia zastrzega sobie prawo nierozstrzygnięcia konkursu bez podania przyczyny. Wynik konkursu nie jest równoznaczny z zatrudnieniem kandydata. Ostateczną decyzję o zatrudnieniu podejmuje Rektor Politechniki Białostockiej.</w:t>
      </w:r>
      <w:bookmarkStart w:id="0" w:name="_GoBack"/>
      <w:bookmarkEnd w:id="0"/>
    </w:p>
    <w:p w:rsidR="002661BD" w:rsidRPr="00243C57" w:rsidRDefault="002661BD" w:rsidP="002661BD">
      <w:pPr>
        <w:spacing w:before="360" w:after="0" w:line="276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t>Dziekan</w:t>
      </w:r>
    </w:p>
    <w:p w:rsidR="002661BD" w:rsidRPr="00243C57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 xml:space="preserve">Wydziału Budownictwa </w:t>
      </w:r>
      <w:r>
        <w:rPr>
          <w:rFonts w:ascii="Arial Narrow" w:eastAsia="Calibri" w:hAnsi="Arial Narrow" w:cs="Times New Roman"/>
          <w:sz w:val="24"/>
        </w:rPr>
        <w:t>i </w:t>
      </w:r>
      <w:r w:rsidRPr="00243C57">
        <w:rPr>
          <w:rFonts w:ascii="Arial Narrow" w:eastAsia="Calibri" w:hAnsi="Arial Narrow" w:cs="Times New Roman"/>
          <w:sz w:val="24"/>
        </w:rPr>
        <w:t xml:space="preserve">Nauk </w:t>
      </w:r>
      <w:r>
        <w:rPr>
          <w:rFonts w:ascii="Arial Narrow" w:eastAsia="Calibri" w:hAnsi="Arial Narrow" w:cs="Times New Roman"/>
          <w:sz w:val="24"/>
        </w:rPr>
        <w:t>o </w:t>
      </w:r>
      <w:r w:rsidRPr="00243C57">
        <w:rPr>
          <w:rFonts w:ascii="Arial Narrow" w:eastAsia="Calibri" w:hAnsi="Arial Narrow" w:cs="Times New Roman"/>
          <w:sz w:val="24"/>
        </w:rPr>
        <w:t>Środowisku</w:t>
      </w:r>
    </w:p>
    <w:p w:rsidR="002661BD" w:rsidRPr="00243C57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Politechniki Białostockiej</w:t>
      </w:r>
    </w:p>
    <w:p w:rsidR="002661BD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t>prof. dr hab. inż. Michał Bołtryk</w:t>
      </w:r>
    </w:p>
    <w:p w:rsidR="002661BD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</w:p>
    <w:p w:rsidR="002661BD" w:rsidRPr="009B2F83" w:rsidRDefault="002661BD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</w:rPr>
      </w:pPr>
      <w:r w:rsidRPr="001A63F6">
        <w:rPr>
          <w:rFonts w:ascii="Arial Narrow" w:eastAsia="Calibri" w:hAnsi="Arial Narrow" w:cs="Times New Roman"/>
          <w:b/>
          <w:sz w:val="24"/>
        </w:rPr>
        <w:t>A</w:t>
      </w:r>
      <w:r>
        <w:rPr>
          <w:rFonts w:ascii="Arial Narrow" w:eastAsia="Calibri" w:hAnsi="Arial Narrow" w:cs="Times New Roman"/>
          <w:b/>
          <w:sz w:val="24"/>
        </w:rPr>
        <w:t>kceptacja</w:t>
      </w:r>
    </w:p>
    <w:p w:rsidR="002661BD" w:rsidRPr="00243C57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</w:t>
      </w:r>
    </w:p>
    <w:p w:rsidR="002661BD" w:rsidRPr="00243C57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dr</w:t>
      </w:r>
      <w:r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hab.</w:t>
      </w:r>
      <w:r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inż.</w:t>
      </w:r>
      <w:r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 xml:space="preserve">Marta Kosior </w:t>
      </w:r>
      <w:proofErr w:type="spellStart"/>
      <w:r w:rsidRPr="00243C57">
        <w:rPr>
          <w:rFonts w:ascii="Arial Narrow" w:eastAsia="Calibri" w:hAnsi="Arial Narrow" w:cs="Times New Roman"/>
          <w:sz w:val="24"/>
        </w:rPr>
        <w:t>Kazberuk</w:t>
      </w:r>
      <w:proofErr w:type="spellEnd"/>
      <w:r>
        <w:rPr>
          <w:rFonts w:ascii="Arial Narrow" w:eastAsia="Calibri" w:hAnsi="Arial Narrow" w:cs="Times New Roman"/>
          <w:sz w:val="24"/>
        </w:rPr>
        <w:t>, prof. PB</w:t>
      </w:r>
    </w:p>
    <w:p w:rsidR="002661BD" w:rsidRDefault="002661BD" w:rsidP="002661BD">
      <w:pPr>
        <w:spacing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 Politechniki Białostockiej</w:t>
      </w:r>
    </w:p>
    <w:p w:rsidR="002661BD" w:rsidRPr="001A63F6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1A63F6">
        <w:rPr>
          <w:rFonts w:ascii="Arial Narrow" w:eastAsia="Calibri" w:hAnsi="Arial Narrow" w:cs="Times New Roman"/>
          <w:sz w:val="24"/>
        </w:rPr>
        <w:t>*pozostawić właściwe</w:t>
      </w:r>
    </w:p>
    <w:p w:rsidR="002661BD" w:rsidRPr="001A63F6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1A63F6">
        <w:rPr>
          <w:rFonts w:ascii="Arial Narrow" w:eastAsia="Calibri" w:hAnsi="Arial Narrow" w:cs="Times New Roman"/>
          <w:sz w:val="24"/>
        </w:rPr>
        <w:t>**nie dotyczy grupy pracowników dydaktycznych</w:t>
      </w:r>
    </w:p>
    <w:p w:rsidR="006655E5" w:rsidRPr="002661BD" w:rsidRDefault="006655E5" w:rsidP="002661BD">
      <w:pPr>
        <w:spacing w:after="0" w:line="276" w:lineRule="auto"/>
        <w:ind w:left="4395"/>
        <w:rPr>
          <w:sz w:val="24"/>
          <w:szCs w:val="24"/>
        </w:rPr>
      </w:pPr>
    </w:p>
    <w:sectPr w:rsidR="006655E5" w:rsidRPr="002661BD" w:rsidSect="002D661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46FA7764"/>
    <w:lvl w:ilvl="0" w:tplc="A210A99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9C"/>
    <w:rsid w:val="0007114C"/>
    <w:rsid w:val="000C12EA"/>
    <w:rsid w:val="00111AF9"/>
    <w:rsid w:val="001424A9"/>
    <w:rsid w:val="00171494"/>
    <w:rsid w:val="00253778"/>
    <w:rsid w:val="002661BD"/>
    <w:rsid w:val="002D46F6"/>
    <w:rsid w:val="002D661A"/>
    <w:rsid w:val="00542E10"/>
    <w:rsid w:val="005A5160"/>
    <w:rsid w:val="006655E5"/>
    <w:rsid w:val="00804F7B"/>
    <w:rsid w:val="008E419C"/>
    <w:rsid w:val="00AD260A"/>
    <w:rsid w:val="00AE6728"/>
    <w:rsid w:val="00B05C4A"/>
    <w:rsid w:val="00C73FAA"/>
    <w:rsid w:val="00E07C74"/>
    <w:rsid w:val="00E213B0"/>
    <w:rsid w:val="00E23FF1"/>
    <w:rsid w:val="00F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Anna Gryniewicka</cp:lastModifiedBy>
  <cp:revision>2</cp:revision>
  <cp:lastPrinted>2024-12-17T11:21:00Z</cp:lastPrinted>
  <dcterms:created xsi:type="dcterms:W3CDTF">2025-01-21T10:45:00Z</dcterms:created>
  <dcterms:modified xsi:type="dcterms:W3CDTF">2025-01-21T10:45:00Z</dcterms:modified>
</cp:coreProperties>
</file>