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051F8692" w14:textId="43BD854C" w:rsidR="000E53B2" w:rsidRPr="00426A77" w:rsidRDefault="000E53B2" w:rsidP="00426A77">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3E0BFED5" w14:textId="77777777" w:rsidR="00426A77" w:rsidRPr="00426A77" w:rsidRDefault="00426A77" w:rsidP="00426A77">
      <w:pPr>
        <w:shd w:val="clear" w:color="auto" w:fill="FFFFFF"/>
        <w:spacing w:before="120"/>
        <w:jc w:val="center"/>
        <w:rPr>
          <w:rFonts w:ascii="Arial" w:hAnsi="Arial" w:cs="Arial"/>
          <w:b/>
          <w:bCs/>
          <w:color w:val="212529"/>
          <w:kern w:val="36"/>
          <w:lang w:val="en-US"/>
        </w:rPr>
      </w:pPr>
      <w:r w:rsidRPr="00426A77">
        <w:rPr>
          <w:rFonts w:ascii="Arial" w:hAnsi="Arial" w:cs="Arial"/>
          <w:b/>
          <w:bCs/>
          <w:color w:val="212529"/>
          <w:kern w:val="36"/>
          <w:lang w:val="en-US"/>
        </w:rPr>
        <w:t>Assistant Professor in the Research Staff Group at Department of Molecular Physics, Faculty of Chemistry, Technical University of Lodz</w:t>
      </w:r>
    </w:p>
    <w:p w14:paraId="5F1C8EB7" w14:textId="38D77E10" w:rsidR="000E53B2" w:rsidRPr="00426A77" w:rsidRDefault="000E53B2" w:rsidP="000E53B2">
      <w:pPr>
        <w:shd w:val="clear" w:color="auto" w:fill="FFFFFF"/>
        <w:spacing w:before="120"/>
        <w:jc w:val="both"/>
        <w:rPr>
          <w:rFonts w:ascii="Arial" w:hAnsi="Arial" w:cs="Arial"/>
          <w:color w:val="000000"/>
          <w:shd w:val="clear" w:color="auto" w:fill="FFFFFF"/>
          <w:lang w:val="en-US"/>
        </w:rPr>
      </w:pPr>
      <w:r w:rsidRPr="00426A77">
        <w:rPr>
          <w:rFonts w:ascii="Arial" w:hAnsi="Arial" w:cs="Arial"/>
          <w:color w:val="000000"/>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426A77">
        <w:rPr>
          <w:rFonts w:ascii="Arial" w:hAnsi="Arial" w:cs="Arial"/>
          <w:color w:val="000000"/>
          <w:shd w:val="clear" w:color="auto" w:fill="FFFFFF"/>
          <w:lang w:val="en-US"/>
        </w:rPr>
        <w:t>centres</w:t>
      </w:r>
      <w:proofErr w:type="spellEnd"/>
      <w:r w:rsidRPr="00426A77">
        <w:rPr>
          <w:rFonts w:ascii="Arial" w:hAnsi="Arial" w:cs="Arial"/>
          <w:color w:val="000000"/>
          <w:shd w:val="clear" w:color="auto" w:fill="FFFFFF"/>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426A77">
        <w:rPr>
          <w:rFonts w:ascii="Arial" w:hAnsi="Arial" w:cs="Arial"/>
          <w:i/>
          <w:iCs/>
          <w:color w:val="000000"/>
          <w:shd w:val="clear" w:color="auto" w:fill="FFFFFF"/>
          <w:lang w:val="en-US"/>
        </w:rPr>
        <w:t>the European Charter for Researchers</w:t>
      </w:r>
      <w:r w:rsidRPr="00426A77">
        <w:rPr>
          <w:rFonts w:ascii="Arial" w:hAnsi="Arial" w:cs="Arial"/>
          <w:color w:val="000000"/>
          <w:shd w:val="clear" w:color="auto" w:fill="FFFFFF"/>
          <w:lang w:val="en-US"/>
        </w:rPr>
        <w:t xml:space="preserve"> and </w:t>
      </w:r>
      <w:r w:rsidRPr="00426A77">
        <w:rPr>
          <w:rFonts w:ascii="Arial" w:hAnsi="Arial" w:cs="Arial"/>
          <w:i/>
          <w:iCs/>
          <w:color w:val="000000"/>
          <w:shd w:val="clear" w:color="auto" w:fill="FFFFFF"/>
          <w:lang w:val="en-US"/>
        </w:rPr>
        <w:t>the Code of Conduct for the Recruitment of Researchers</w:t>
      </w:r>
      <w:r w:rsidRPr="00426A77">
        <w:rPr>
          <w:rFonts w:ascii="Arial" w:hAnsi="Arial" w:cs="Arial"/>
          <w:color w:val="000000"/>
          <w:shd w:val="clear" w:color="auto" w:fill="FFFFFF"/>
          <w:lang w:val="en-US"/>
        </w:rPr>
        <w:t>.</w:t>
      </w:r>
    </w:p>
    <w:p w14:paraId="4052BEEC" w14:textId="77777777" w:rsidR="001867FF" w:rsidRPr="001867FF" w:rsidRDefault="001867FF" w:rsidP="000E53B2">
      <w:pPr>
        <w:shd w:val="clear" w:color="auto" w:fill="FFFFFF"/>
        <w:spacing w:before="120"/>
        <w:jc w:val="both"/>
        <w:rPr>
          <w:rFonts w:ascii="Times New Roman" w:hAnsi="Times New Roman" w:cs="Times New Roman"/>
          <w:color w:val="000000"/>
          <w:sz w:val="24"/>
          <w:szCs w:val="24"/>
          <w:shd w:val="clear" w:color="auto" w:fill="FFFFFF"/>
          <w:lang w:val="en-US"/>
        </w:rPr>
      </w:pPr>
    </w:p>
    <w:p w14:paraId="12709633" w14:textId="77777777" w:rsidR="00426A77" w:rsidRPr="00426A77" w:rsidRDefault="00426A77" w:rsidP="00426A77">
      <w:pPr>
        <w:pStyle w:val="Tekstpodstawowyzwciciem2"/>
        <w:spacing w:line="276" w:lineRule="auto"/>
        <w:ind w:left="426" w:firstLine="66"/>
        <w:rPr>
          <w:rFonts w:ascii="Arial" w:hAnsi="Arial" w:cs="Arial"/>
          <w:lang w:val="en-US"/>
        </w:rPr>
      </w:pPr>
      <w:r w:rsidRPr="00426A77">
        <w:rPr>
          <w:rFonts w:ascii="Arial" w:hAnsi="Arial" w:cs="Arial"/>
          <w:lang w:val="en-US"/>
        </w:rPr>
        <w:t>1. The requirements for the candidate:</w:t>
      </w:r>
    </w:p>
    <w:p w14:paraId="043EE704"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Ph.D. degree in science and life sciences in the discipline of physical, chemical sciences, or related sciences.</w:t>
      </w:r>
    </w:p>
    <w:p w14:paraId="7C3138AD"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fluency in written and spoken English;</w:t>
      </w:r>
    </w:p>
    <w:p w14:paraId="075835D8"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experience in studying photoluminescent phenomena;</w:t>
      </w:r>
    </w:p>
    <w:p w14:paraId="5E164FA5"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experience in electrochemical analysis;</w:t>
      </w:r>
    </w:p>
    <w:p w14:paraId="18FA6547"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experience in studying electroluminescent phenomena;</w:t>
      </w:r>
    </w:p>
    <w:p w14:paraId="590C23B1"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proven track record of scientific accomplishments in optoelectronics;</w:t>
      </w:r>
    </w:p>
    <w:p w14:paraId="41C22168"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xml:space="preserve">- ability to prepare scientific reports and public presentation of scientific results in English; </w:t>
      </w:r>
    </w:p>
    <w:p w14:paraId="3DD8F729" w14:textId="1DE5138D"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 ability to work in a team environment.</w:t>
      </w:r>
    </w:p>
    <w:p w14:paraId="478EBB15"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Desired additional skills:</w:t>
      </w:r>
    </w:p>
    <w:p w14:paraId="49ABF0A4"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experience in constructing and testing light-emitting diodes (organic and hybrid);</w:t>
      </w:r>
    </w:p>
    <w:p w14:paraId="643B9F83"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experience in testing electronic components by impedance methods;</w:t>
      </w:r>
    </w:p>
    <w:p w14:paraId="5E635FEC"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experience using time-resolved spectroscopic techniques;</w:t>
      </w:r>
    </w:p>
    <w:p w14:paraId="2563B9D3"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experience in the synthesis of organic compounds;</w:t>
      </w:r>
    </w:p>
    <w:p w14:paraId="7DDCAC5D"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experience using gloveboxes;</w:t>
      </w:r>
    </w:p>
    <w:p w14:paraId="15CD6E63"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ability to prepare thin films of organic and hybrid materials using various solution methods;</w:t>
      </w:r>
    </w:p>
    <w:p w14:paraId="05109686"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self-reliance and decision-making skills;</w:t>
      </w:r>
    </w:p>
    <w:p w14:paraId="686B3BE3" w14:textId="77777777" w:rsidR="00426A77" w:rsidRPr="00426A77" w:rsidRDefault="00426A77" w:rsidP="00426A77">
      <w:pPr>
        <w:pStyle w:val="Tekstpodstawowyzwciciem2"/>
        <w:ind w:left="426" w:firstLine="66"/>
        <w:jc w:val="both"/>
        <w:rPr>
          <w:rFonts w:ascii="Arial" w:hAnsi="Arial" w:cs="Arial"/>
          <w:lang w:val="en-US"/>
        </w:rPr>
      </w:pPr>
      <w:r w:rsidRPr="00426A77">
        <w:rPr>
          <w:rFonts w:ascii="Arial" w:hAnsi="Arial" w:cs="Arial"/>
          <w:lang w:val="en-US"/>
        </w:rPr>
        <w:t>- openness to new concepts, ease of learning;</w:t>
      </w:r>
    </w:p>
    <w:p w14:paraId="74E56FEB" w14:textId="77777777" w:rsidR="00426A77" w:rsidRPr="00426A77" w:rsidRDefault="00426A77" w:rsidP="00426A77">
      <w:pPr>
        <w:pStyle w:val="Tekstpodstawowyzwciciem2"/>
        <w:spacing w:line="276" w:lineRule="auto"/>
        <w:ind w:left="426" w:firstLine="66"/>
        <w:rPr>
          <w:rFonts w:ascii="Arial" w:hAnsi="Arial" w:cs="Arial"/>
          <w:lang w:val="en-US"/>
        </w:rPr>
      </w:pPr>
      <w:r w:rsidRPr="00426A77">
        <w:rPr>
          <w:rFonts w:ascii="Arial" w:hAnsi="Arial" w:cs="Arial"/>
          <w:lang w:val="en-US"/>
        </w:rPr>
        <w:t>2. Working conditions:</w:t>
      </w:r>
    </w:p>
    <w:p w14:paraId="21037F43" w14:textId="19142D70" w:rsidR="00426A77" w:rsidRPr="00426A77" w:rsidRDefault="00426A77" w:rsidP="00426A77">
      <w:pPr>
        <w:pStyle w:val="Tekstpodstawowyzwciciem2"/>
        <w:spacing w:line="276" w:lineRule="auto"/>
        <w:ind w:left="709" w:firstLine="66"/>
        <w:jc w:val="both"/>
        <w:rPr>
          <w:rFonts w:ascii="Arial" w:hAnsi="Arial" w:cs="Arial"/>
          <w:lang w:val="en-US"/>
        </w:rPr>
      </w:pPr>
      <w:r w:rsidRPr="00466129">
        <w:rPr>
          <w:rFonts w:ascii="Arial" w:hAnsi="Arial" w:cs="Arial"/>
          <w:lang w:val="en-US"/>
        </w:rPr>
        <w:t xml:space="preserve">Employment contract (full-time) from </w:t>
      </w:r>
      <w:r w:rsidR="003B4AC8" w:rsidRPr="00466129">
        <w:rPr>
          <w:rFonts w:ascii="Arial" w:hAnsi="Arial" w:cs="Arial"/>
          <w:lang w:val="en-US"/>
        </w:rPr>
        <w:t xml:space="preserve">April </w:t>
      </w:r>
      <w:r w:rsidRPr="00466129">
        <w:rPr>
          <w:rFonts w:ascii="Arial" w:hAnsi="Arial" w:cs="Arial"/>
          <w:lang w:val="en-US"/>
        </w:rPr>
        <w:t>202</w:t>
      </w:r>
      <w:r w:rsidR="007A67B7">
        <w:rPr>
          <w:rFonts w:ascii="Arial" w:hAnsi="Arial" w:cs="Arial"/>
          <w:lang w:val="en-US"/>
        </w:rPr>
        <w:t>5</w:t>
      </w:r>
      <w:r w:rsidRPr="00466129">
        <w:rPr>
          <w:rFonts w:ascii="Arial" w:hAnsi="Arial" w:cs="Arial"/>
          <w:lang w:val="en-US"/>
        </w:rPr>
        <w:t xml:space="preserve"> with a PLN</w:t>
      </w:r>
      <w:r w:rsidRPr="00426A77">
        <w:rPr>
          <w:rFonts w:ascii="Arial" w:hAnsi="Arial" w:cs="Arial"/>
          <w:lang w:val="en-US"/>
        </w:rPr>
        <w:t xml:space="preserve"> 11666.67 of full remuneration costs</w:t>
      </w:r>
      <w:r w:rsidRPr="00426A77">
        <w:rPr>
          <w:rFonts w:ascii="Arial" w:hAnsi="Arial" w:cs="Arial"/>
          <w:vertAlign w:val="superscript"/>
          <w:lang w:val="en-US"/>
        </w:rPr>
        <w:t xml:space="preserve"> </w:t>
      </w:r>
    </w:p>
    <w:p w14:paraId="1E35EE9B"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3. Description of the expected scope of tasks and responsibilities:</w:t>
      </w:r>
    </w:p>
    <w:p w14:paraId="160F6BCE" w14:textId="77777777" w:rsidR="00426A77" w:rsidRPr="00426A77" w:rsidRDefault="00426A77" w:rsidP="00426A77">
      <w:pPr>
        <w:pStyle w:val="Tekstpodstawowyzwciciem2"/>
        <w:numPr>
          <w:ilvl w:val="0"/>
          <w:numId w:val="16"/>
        </w:numPr>
        <w:tabs>
          <w:tab w:val="left" w:pos="1701"/>
        </w:tabs>
        <w:spacing w:after="0" w:line="276" w:lineRule="auto"/>
        <w:jc w:val="both"/>
        <w:rPr>
          <w:rFonts w:ascii="Arial" w:hAnsi="Arial" w:cs="Arial"/>
          <w:lang w:val="en-US"/>
        </w:rPr>
      </w:pPr>
      <w:r w:rsidRPr="00426A77">
        <w:rPr>
          <w:rFonts w:ascii="Arial" w:hAnsi="Arial" w:cs="Arial"/>
          <w:lang w:val="en-US"/>
        </w:rPr>
        <w:t xml:space="preserve">Conducting scientific research under prof. Przemyslaw Data supervision within the research project “The fourth generation of OLED emitters, how to tailor, </w:t>
      </w:r>
      <w:proofErr w:type="spellStart"/>
      <w:r w:rsidRPr="00426A77">
        <w:rPr>
          <w:rFonts w:ascii="Arial" w:hAnsi="Arial" w:cs="Arial"/>
          <w:lang w:val="en-US"/>
        </w:rPr>
        <w:t>optimise</w:t>
      </w:r>
      <w:proofErr w:type="spellEnd"/>
      <w:r w:rsidRPr="00426A77">
        <w:rPr>
          <w:rFonts w:ascii="Arial" w:hAnsi="Arial" w:cs="Arial"/>
          <w:lang w:val="en-US"/>
        </w:rPr>
        <w:t xml:space="preserve"> and control </w:t>
      </w:r>
      <w:proofErr w:type="spellStart"/>
      <w:r w:rsidRPr="00426A77">
        <w:rPr>
          <w:rFonts w:ascii="Arial" w:hAnsi="Arial" w:cs="Arial"/>
          <w:lang w:val="en-US"/>
        </w:rPr>
        <w:t>hyperfluorescence</w:t>
      </w:r>
      <w:proofErr w:type="spellEnd"/>
      <w:r w:rsidRPr="00426A77">
        <w:rPr>
          <w:rFonts w:ascii="Arial" w:hAnsi="Arial" w:cs="Arial"/>
          <w:lang w:val="en-US"/>
        </w:rPr>
        <w:t>” (Acronym: 4OLED).</w:t>
      </w:r>
    </w:p>
    <w:p w14:paraId="68A779DA" w14:textId="77777777" w:rsidR="00426A77" w:rsidRPr="00426A77" w:rsidRDefault="00426A77" w:rsidP="00426A77">
      <w:pPr>
        <w:pStyle w:val="Tekstpodstawowyzwciciem2"/>
        <w:numPr>
          <w:ilvl w:val="0"/>
          <w:numId w:val="16"/>
        </w:numPr>
        <w:tabs>
          <w:tab w:val="left" w:pos="1701"/>
        </w:tabs>
        <w:spacing w:after="0" w:line="276" w:lineRule="auto"/>
        <w:jc w:val="both"/>
        <w:rPr>
          <w:rFonts w:ascii="Arial" w:hAnsi="Arial" w:cs="Arial"/>
          <w:lang w:val="en-US"/>
        </w:rPr>
      </w:pPr>
      <w:r w:rsidRPr="00426A77">
        <w:rPr>
          <w:rFonts w:ascii="Arial" w:hAnsi="Arial" w:cs="Arial"/>
          <w:lang w:val="en-US"/>
        </w:rPr>
        <w:t xml:space="preserve">Performing duties of an assistant supervisor for a PhD student employed to carry out the    </w:t>
      </w:r>
    </w:p>
    <w:p w14:paraId="7BFA8CFD" w14:textId="77777777" w:rsidR="00426A77" w:rsidRPr="00426A77" w:rsidRDefault="00426A77" w:rsidP="00426A77">
      <w:pPr>
        <w:pStyle w:val="Tekstpodstawowyzwciciem2"/>
        <w:tabs>
          <w:tab w:val="left" w:pos="1701"/>
        </w:tabs>
        <w:spacing w:line="276" w:lineRule="auto"/>
        <w:ind w:left="720" w:firstLine="0"/>
        <w:jc w:val="both"/>
        <w:rPr>
          <w:rFonts w:ascii="Arial" w:hAnsi="Arial" w:cs="Arial"/>
        </w:rPr>
      </w:pPr>
      <w:r w:rsidRPr="00426A77">
        <w:rPr>
          <w:rFonts w:ascii="Arial" w:hAnsi="Arial" w:cs="Arial"/>
        </w:rPr>
        <w:t xml:space="preserve">4OLED </w:t>
      </w:r>
      <w:proofErr w:type="spellStart"/>
      <w:r w:rsidRPr="00426A77">
        <w:rPr>
          <w:rFonts w:ascii="Arial" w:hAnsi="Arial" w:cs="Arial"/>
        </w:rPr>
        <w:t>project</w:t>
      </w:r>
      <w:proofErr w:type="spellEnd"/>
      <w:r w:rsidRPr="00426A77">
        <w:rPr>
          <w:rFonts w:ascii="Arial" w:hAnsi="Arial" w:cs="Arial"/>
        </w:rPr>
        <w:t>.</w:t>
      </w:r>
    </w:p>
    <w:p w14:paraId="55FFBC39" w14:textId="77777777" w:rsidR="00426A77" w:rsidRPr="00426A77" w:rsidRDefault="00426A77" w:rsidP="00426A77">
      <w:pPr>
        <w:pStyle w:val="Tekstpodstawowyzwciciem2"/>
        <w:numPr>
          <w:ilvl w:val="0"/>
          <w:numId w:val="16"/>
        </w:numPr>
        <w:tabs>
          <w:tab w:val="left" w:pos="1701"/>
        </w:tabs>
        <w:spacing w:after="0" w:line="276" w:lineRule="auto"/>
        <w:jc w:val="both"/>
        <w:rPr>
          <w:rFonts w:ascii="Arial" w:hAnsi="Arial" w:cs="Arial"/>
          <w:lang w:val="en-US"/>
        </w:rPr>
      </w:pPr>
      <w:r w:rsidRPr="00426A77">
        <w:rPr>
          <w:rFonts w:ascii="Arial" w:hAnsi="Arial" w:cs="Arial"/>
          <w:lang w:val="en-US"/>
        </w:rPr>
        <w:lastRenderedPageBreak/>
        <w:t>Active participation in organizational work related to implementation of the 4OLED project.</w:t>
      </w:r>
    </w:p>
    <w:p w14:paraId="4EE4A95A" w14:textId="77777777" w:rsidR="00426A77" w:rsidRPr="00426A77" w:rsidRDefault="00426A77" w:rsidP="00426A77">
      <w:pPr>
        <w:pStyle w:val="Tekstpodstawowyzwciciem2"/>
        <w:numPr>
          <w:ilvl w:val="0"/>
          <w:numId w:val="16"/>
        </w:numPr>
        <w:tabs>
          <w:tab w:val="left" w:pos="1701"/>
        </w:tabs>
        <w:spacing w:after="0" w:line="276" w:lineRule="auto"/>
        <w:jc w:val="both"/>
        <w:rPr>
          <w:rFonts w:ascii="Arial" w:hAnsi="Arial" w:cs="Arial"/>
          <w:lang w:val="en-US"/>
        </w:rPr>
      </w:pPr>
      <w:r w:rsidRPr="00426A77">
        <w:rPr>
          <w:rFonts w:ascii="Arial" w:hAnsi="Arial" w:cs="Arial"/>
          <w:lang w:val="en-US"/>
        </w:rPr>
        <w:t xml:space="preserve">Active participation in the construction and organization of laboratory facilities needed for the   </w:t>
      </w:r>
    </w:p>
    <w:p w14:paraId="3541C8F3" w14:textId="77777777" w:rsidR="00426A77" w:rsidRPr="00426A77" w:rsidRDefault="00426A77" w:rsidP="00426A77">
      <w:pPr>
        <w:pStyle w:val="Tekstpodstawowyzwciciem2"/>
        <w:tabs>
          <w:tab w:val="left" w:pos="1701"/>
        </w:tabs>
        <w:spacing w:line="276" w:lineRule="auto"/>
        <w:ind w:left="720" w:firstLine="0"/>
        <w:jc w:val="both"/>
        <w:rPr>
          <w:rFonts w:ascii="Arial" w:hAnsi="Arial" w:cs="Arial"/>
          <w:lang w:val="en-US"/>
        </w:rPr>
      </w:pPr>
      <w:r w:rsidRPr="00426A77">
        <w:rPr>
          <w:rFonts w:ascii="Arial" w:hAnsi="Arial" w:cs="Arial"/>
          <w:lang w:val="en-US"/>
        </w:rPr>
        <w:t>implementation of the 4OLED project and in maintaining them in good technical condition.</w:t>
      </w:r>
    </w:p>
    <w:p w14:paraId="37C6D14B" w14:textId="77777777" w:rsidR="00426A77" w:rsidRPr="00426A77" w:rsidRDefault="00426A77" w:rsidP="00426A77">
      <w:pPr>
        <w:pStyle w:val="Tekstpodstawowyzwciciem2"/>
        <w:numPr>
          <w:ilvl w:val="0"/>
          <w:numId w:val="16"/>
        </w:numPr>
        <w:tabs>
          <w:tab w:val="left" w:pos="1701"/>
        </w:tabs>
        <w:spacing w:after="0" w:line="276" w:lineRule="auto"/>
        <w:jc w:val="both"/>
        <w:rPr>
          <w:rFonts w:ascii="Arial" w:hAnsi="Arial" w:cs="Arial"/>
          <w:lang w:val="en-US"/>
        </w:rPr>
      </w:pPr>
      <w:r w:rsidRPr="00426A77">
        <w:rPr>
          <w:rFonts w:ascii="Arial" w:hAnsi="Arial" w:cs="Arial"/>
          <w:lang w:val="en-US"/>
        </w:rPr>
        <w:t xml:space="preserve">Organizational work for the Department of Molecular Physics, Faculty of Chemistry and Lodz University of Technology in the scope related to the implementation of the 4OLED project (e.g. related to renovations, moving to new premises, failures, etc.). </w:t>
      </w:r>
    </w:p>
    <w:p w14:paraId="6157FADE" w14:textId="77777777" w:rsidR="00426A77" w:rsidRPr="00426A77" w:rsidRDefault="00426A77" w:rsidP="00426A77">
      <w:pPr>
        <w:pStyle w:val="Tekstpodstawowyzwciciem2"/>
        <w:tabs>
          <w:tab w:val="left" w:pos="1701"/>
        </w:tabs>
        <w:spacing w:line="276" w:lineRule="auto"/>
        <w:ind w:left="426" w:firstLine="66"/>
        <w:jc w:val="both"/>
        <w:rPr>
          <w:rFonts w:ascii="Arial" w:hAnsi="Arial" w:cs="Arial"/>
          <w:lang w:val="en-US"/>
        </w:rPr>
      </w:pPr>
      <w:r w:rsidRPr="00426A77">
        <w:rPr>
          <w:rFonts w:ascii="Arial" w:hAnsi="Arial" w:cs="Arial"/>
          <w:lang w:val="en-US"/>
        </w:rPr>
        <w:t>4. List of required documents:</w:t>
      </w:r>
    </w:p>
    <w:p w14:paraId="07400193"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1) Application for employment to the JM Rector of Lodz University of Technology;</w:t>
      </w:r>
    </w:p>
    <w:p w14:paraId="3D891F99"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2) Personal questionnaire for a person applying for employment at the Lodz University of Technology, as provided in Appendix No. 1.1 to the " OTM-R POLICY - OPEN TRANSPARENT MERIT-BASED RECRUITMENT ";</w:t>
      </w:r>
    </w:p>
    <w:p w14:paraId="508DF717"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3) Data Privacy Statement as provided in Appendix No. 1.2 to the "OTM-R POLICY - OPEN TRANSPARENT MERIT-BASED RECRUITMENT";</w:t>
      </w:r>
    </w:p>
    <w:p w14:paraId="714D0445"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4) Consent to processing of personal data, as provided in Annex No. 1.3 to the " OTM-R POLICY - OPEN TRANSPARENT MERIT-BASED RECRUITMENT ";</w:t>
      </w:r>
    </w:p>
    <w:p w14:paraId="32A9BFE1"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5) True copies/copies of diplomas;</w:t>
      </w:r>
    </w:p>
    <w:p w14:paraId="3532FB79" w14:textId="77777777" w:rsidR="00426A77" w:rsidRPr="00426A77" w:rsidRDefault="00426A77" w:rsidP="00426A77">
      <w:pPr>
        <w:pStyle w:val="Tekstpodstawowyzwciciem2"/>
        <w:spacing w:line="276" w:lineRule="auto"/>
        <w:ind w:left="851" w:hanging="142"/>
        <w:jc w:val="both"/>
        <w:rPr>
          <w:rFonts w:ascii="Arial" w:hAnsi="Arial" w:cs="Arial"/>
          <w:lang w:val="en-US"/>
        </w:rPr>
      </w:pPr>
      <w:r w:rsidRPr="00426A77">
        <w:rPr>
          <w:rFonts w:ascii="Arial" w:hAnsi="Arial" w:cs="Arial"/>
          <w:lang w:val="en-US"/>
        </w:rPr>
        <w:t xml:space="preserve">6) Other documents proving qualifications. </w:t>
      </w:r>
    </w:p>
    <w:p w14:paraId="7FE61789" w14:textId="20A3E998" w:rsidR="00426A77" w:rsidRPr="00426A77" w:rsidRDefault="00426A77" w:rsidP="00426A77">
      <w:pPr>
        <w:pStyle w:val="Tekstpodstawowyzwciciem2"/>
        <w:spacing w:line="276" w:lineRule="auto"/>
        <w:ind w:left="709" w:hanging="283"/>
        <w:jc w:val="both"/>
        <w:rPr>
          <w:rFonts w:ascii="Arial" w:hAnsi="Arial" w:cs="Arial"/>
          <w:lang w:val="en-US"/>
        </w:rPr>
      </w:pPr>
      <w:r w:rsidRPr="00426A77">
        <w:rPr>
          <w:rFonts w:ascii="Arial" w:hAnsi="Arial" w:cs="Arial"/>
          <w:lang w:val="en-US"/>
        </w:rPr>
        <w:t xml:space="preserve">5. Applications will be accepted </w:t>
      </w:r>
      <w:r w:rsidRPr="00CA6058">
        <w:rPr>
          <w:rFonts w:ascii="Arial" w:hAnsi="Arial" w:cs="Arial"/>
          <w:lang w:val="en-US"/>
        </w:rPr>
        <w:t xml:space="preserve">until </w:t>
      </w:r>
      <w:r w:rsidR="00CA6058" w:rsidRPr="00CA6058">
        <w:rPr>
          <w:rFonts w:ascii="Arial" w:hAnsi="Arial" w:cs="Arial"/>
          <w:b/>
          <w:bCs/>
          <w:u w:val="single"/>
          <w:lang w:val="en-US"/>
        </w:rPr>
        <w:t>7.03</w:t>
      </w:r>
      <w:r w:rsidR="00857394" w:rsidRPr="00CA6058">
        <w:rPr>
          <w:rFonts w:ascii="Arial" w:hAnsi="Arial" w:cs="Arial"/>
          <w:b/>
          <w:bCs/>
          <w:u w:val="single"/>
          <w:lang w:val="en-US"/>
        </w:rPr>
        <w:t>.</w:t>
      </w:r>
      <w:r w:rsidRPr="00CA6058">
        <w:rPr>
          <w:rFonts w:ascii="Arial" w:hAnsi="Arial" w:cs="Arial"/>
          <w:b/>
          <w:bCs/>
          <w:u w:val="single"/>
          <w:lang w:val="en-US"/>
        </w:rPr>
        <w:t>202</w:t>
      </w:r>
      <w:r w:rsidR="007A67B7" w:rsidRPr="00CA6058">
        <w:rPr>
          <w:rFonts w:ascii="Arial" w:hAnsi="Arial" w:cs="Arial"/>
          <w:b/>
          <w:bCs/>
          <w:u w:val="single"/>
          <w:lang w:val="en-US"/>
        </w:rPr>
        <w:t>5</w:t>
      </w:r>
      <w:r w:rsidRPr="00466129">
        <w:rPr>
          <w:rFonts w:ascii="Arial" w:hAnsi="Arial" w:cs="Arial"/>
          <w:lang w:val="en-US"/>
        </w:rPr>
        <w:t xml:space="preserve"> at the</w:t>
      </w:r>
      <w:r w:rsidRPr="00426A77">
        <w:rPr>
          <w:rFonts w:ascii="Arial" w:hAnsi="Arial" w:cs="Arial"/>
          <w:lang w:val="en-US"/>
        </w:rPr>
        <w:t xml:space="preserve"> Secretariat of the Department of Molecular Physics, Lodz University of Technology, 116 </w:t>
      </w:r>
      <w:proofErr w:type="spellStart"/>
      <w:r w:rsidRPr="00426A77">
        <w:rPr>
          <w:rFonts w:ascii="Arial" w:hAnsi="Arial" w:cs="Arial"/>
          <w:lang w:val="en-US"/>
        </w:rPr>
        <w:t>Żeromskiego</w:t>
      </w:r>
      <w:proofErr w:type="spellEnd"/>
      <w:r w:rsidRPr="00426A77">
        <w:rPr>
          <w:rFonts w:ascii="Arial" w:hAnsi="Arial" w:cs="Arial"/>
          <w:lang w:val="en-US"/>
        </w:rPr>
        <w:t xml:space="preserve"> Street, 90-924 Łódź, (building A27) or by e-mail: w3k31@adm.p.lodz.pl (in the title of the e-mail necessarily write: </w:t>
      </w:r>
      <w:r w:rsidRPr="00426A77">
        <w:rPr>
          <w:rFonts w:ascii="Arial" w:hAnsi="Arial" w:cs="Arial"/>
          <w:b/>
          <w:bCs/>
          <w:lang w:val="en-US"/>
        </w:rPr>
        <w:t>"competition - research assistant professor K31"</w:t>
      </w:r>
      <w:r w:rsidRPr="00426A77">
        <w:rPr>
          <w:rFonts w:ascii="Arial" w:hAnsi="Arial" w:cs="Arial"/>
          <w:lang w:val="en-US"/>
        </w:rPr>
        <w:t xml:space="preserve">). The competition organizer reserves the right to cancel the competition without giving any reasons. The results of the competition are not tantamount to the establishment of the employment relationship with Lodz University of Technology. The final decision on employment will be made by the Rector based on the recommendation of the competition committee. Candidates will be allowed to collect their documents related to the competition for 30 days after the competition ends. </w:t>
      </w:r>
    </w:p>
    <w:p w14:paraId="3921E705" w14:textId="77777777" w:rsidR="00426A77" w:rsidRPr="00426A77" w:rsidRDefault="00426A77" w:rsidP="00426A77">
      <w:pPr>
        <w:pStyle w:val="Tekstpodstawowyzwciciem2"/>
        <w:spacing w:line="276" w:lineRule="auto"/>
        <w:ind w:left="709" w:hanging="283"/>
        <w:jc w:val="both"/>
        <w:rPr>
          <w:rFonts w:ascii="Arial" w:hAnsi="Arial" w:cs="Arial"/>
          <w:lang w:val="en-US"/>
        </w:rPr>
      </w:pPr>
      <w:r w:rsidRPr="00426A77">
        <w:rPr>
          <w:rFonts w:ascii="Arial" w:hAnsi="Arial" w:cs="Arial"/>
          <w:lang w:val="en-US"/>
        </w:rPr>
        <w:t>6. Contact person and e-mail address for sending documents or scans: Agnieszka Łazuchiewicz w3k31@adm.p.lodz.pl</w:t>
      </w:r>
    </w:p>
    <w:p w14:paraId="64A87538" w14:textId="43494008" w:rsidR="00426A77" w:rsidRPr="00426A77" w:rsidRDefault="00426A77" w:rsidP="00426A77">
      <w:pPr>
        <w:pStyle w:val="Tekstpodstawowyzwciciem2"/>
        <w:spacing w:line="276" w:lineRule="auto"/>
        <w:ind w:left="426" w:firstLine="66"/>
        <w:jc w:val="both"/>
        <w:rPr>
          <w:rFonts w:ascii="Arial" w:hAnsi="Arial" w:cs="Arial"/>
          <w:lang w:val="en-US"/>
        </w:rPr>
      </w:pPr>
      <w:r w:rsidRPr="00857394">
        <w:rPr>
          <w:rFonts w:ascii="Arial" w:hAnsi="Arial" w:cs="Arial"/>
          <w:lang w:val="en-US"/>
        </w:rPr>
        <w:t xml:space="preserve">7. Expected date of the </w:t>
      </w:r>
      <w:proofErr w:type="spellStart"/>
      <w:r w:rsidRPr="00857394">
        <w:rPr>
          <w:rFonts w:ascii="Arial" w:hAnsi="Arial" w:cs="Arial"/>
          <w:lang w:val="en-US"/>
        </w:rPr>
        <w:t>annoucement</w:t>
      </w:r>
      <w:proofErr w:type="spellEnd"/>
      <w:r w:rsidRPr="00857394">
        <w:rPr>
          <w:rFonts w:ascii="Arial" w:hAnsi="Arial" w:cs="Arial"/>
          <w:lang w:val="en-US"/>
        </w:rPr>
        <w:t xml:space="preserve"> of the decision</w:t>
      </w:r>
      <w:r w:rsidRPr="00CA6058">
        <w:rPr>
          <w:rFonts w:ascii="Arial" w:hAnsi="Arial" w:cs="Arial"/>
          <w:lang w:val="en-US"/>
        </w:rPr>
        <w:t xml:space="preserve">: </w:t>
      </w:r>
      <w:r w:rsidR="007A67B7" w:rsidRPr="00CA6058">
        <w:rPr>
          <w:rFonts w:ascii="Arial" w:hAnsi="Arial" w:cs="Arial"/>
          <w:lang w:val="en-US"/>
        </w:rPr>
        <w:t>1</w:t>
      </w:r>
      <w:r w:rsidR="00466129" w:rsidRPr="00CA6058">
        <w:rPr>
          <w:rFonts w:ascii="Arial" w:hAnsi="Arial" w:cs="Arial"/>
          <w:lang w:val="en-US"/>
        </w:rPr>
        <w:t>6.03.202</w:t>
      </w:r>
      <w:r w:rsidR="007A67B7" w:rsidRPr="00CA6058">
        <w:rPr>
          <w:rFonts w:ascii="Arial" w:hAnsi="Arial" w:cs="Arial"/>
          <w:lang w:val="en-US"/>
        </w:rPr>
        <w:t>5</w:t>
      </w:r>
      <w:r w:rsidRPr="00CA6058">
        <w:rPr>
          <w:rFonts w:ascii="Arial" w:hAnsi="Arial" w:cs="Arial"/>
          <w:lang w:val="en-US"/>
        </w:rPr>
        <w:t>.</w:t>
      </w:r>
    </w:p>
    <w:p w14:paraId="2DA5CD58" w14:textId="77777777" w:rsidR="00426A77" w:rsidRPr="00426A77" w:rsidRDefault="00426A77" w:rsidP="00426A77">
      <w:pPr>
        <w:pStyle w:val="Tekstpodstawowyzwciciem2"/>
        <w:spacing w:line="276" w:lineRule="auto"/>
        <w:ind w:left="426" w:firstLine="66"/>
        <w:jc w:val="both"/>
        <w:rPr>
          <w:rFonts w:ascii="Arial" w:hAnsi="Arial" w:cs="Arial"/>
          <w:lang w:val="en-US"/>
        </w:rPr>
      </w:pPr>
      <w:r w:rsidRPr="00426A77">
        <w:rPr>
          <w:rFonts w:ascii="Arial" w:hAnsi="Arial" w:cs="Arial"/>
          <w:lang w:val="en-US"/>
        </w:rPr>
        <w:t>8. Candidate Information Materials (Department of Molecular Physics description):</w:t>
      </w:r>
    </w:p>
    <w:p w14:paraId="4CC3874E" w14:textId="77777777" w:rsidR="00426A77" w:rsidRPr="00426A77" w:rsidRDefault="00426A77" w:rsidP="00426A77">
      <w:pPr>
        <w:pStyle w:val="Tekstpodstawowyzwciciem2"/>
        <w:spacing w:line="276" w:lineRule="auto"/>
        <w:ind w:left="567" w:firstLine="0"/>
        <w:jc w:val="both"/>
        <w:rPr>
          <w:rFonts w:ascii="Arial" w:hAnsi="Arial" w:cs="Arial"/>
          <w:lang w:val="en-US"/>
        </w:rPr>
      </w:pPr>
      <w:r w:rsidRPr="00426A77">
        <w:rPr>
          <w:rFonts w:ascii="Arial" w:hAnsi="Arial" w:cs="Arial"/>
          <w:lang w:val="en-US"/>
        </w:rPr>
        <w:t>Department of Molecular Physics (KFM) is a part of the Faculty of Chemistry of the Lodz University of Technology. It is an interdisciplinary unit, conducting research at the intersection of chemistry, physics, material engineering, including nanotechnology. Currently, the Department's topics include the physics of organic solids, physics and physical chemistry of polymers, including:</w:t>
      </w:r>
    </w:p>
    <w:p w14:paraId="042A891E"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electrical and optical properties, conductivity and photoconductivity of polymers;</w:t>
      </w:r>
    </w:p>
    <w:p w14:paraId="6EDAE5D7"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xml:space="preserve">- electroluminescence and luminescence of organic materials; </w:t>
      </w:r>
    </w:p>
    <w:p w14:paraId="5EB04DCF"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molecular spectroscopy of polymers;</w:t>
      </w:r>
    </w:p>
    <w:p w14:paraId="2CA5DCD6"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xml:space="preserve">- stimuli-sensitive polymer hydrogels; </w:t>
      </w:r>
    </w:p>
    <w:p w14:paraId="7215C106"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organic semiconductors and conductors, molecular crystals;</w:t>
      </w:r>
    </w:p>
    <w:p w14:paraId="479B07BA"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physical methods of polymer modification, new methods of composites manufacturing;</w:t>
      </w:r>
    </w:p>
    <w:p w14:paraId="218450DA"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thin film deposition technologies;</w:t>
      </w:r>
    </w:p>
    <w:p w14:paraId="6C1E6C59" w14:textId="77777777" w:rsidR="00426A77" w:rsidRPr="00426A77" w:rsidRDefault="00426A77" w:rsidP="00426A77">
      <w:pPr>
        <w:spacing w:line="276" w:lineRule="auto"/>
        <w:ind w:left="851"/>
        <w:jc w:val="both"/>
        <w:rPr>
          <w:rFonts w:ascii="Arial" w:hAnsi="Arial" w:cs="Arial"/>
          <w:lang w:val="en-US"/>
        </w:rPr>
      </w:pPr>
      <w:r w:rsidRPr="00426A77">
        <w:rPr>
          <w:rFonts w:ascii="Arial" w:hAnsi="Arial" w:cs="Arial"/>
          <w:lang w:val="en-US"/>
        </w:rPr>
        <w:t>- modeling of macromolecular dynamics;</w:t>
      </w:r>
    </w:p>
    <w:p w14:paraId="76D99E51" w14:textId="58AF8A1A" w:rsidR="008D2F43" w:rsidRPr="00426A77" w:rsidRDefault="00426A77" w:rsidP="00426A77">
      <w:pPr>
        <w:spacing w:line="276" w:lineRule="auto"/>
        <w:jc w:val="both"/>
        <w:rPr>
          <w:rFonts w:ascii="Arial" w:hAnsi="Arial" w:cs="Arial"/>
          <w:lang w:val="en-US"/>
        </w:rPr>
      </w:pPr>
      <w:r w:rsidRPr="00426A77">
        <w:rPr>
          <w:rFonts w:ascii="Arial" w:hAnsi="Arial" w:cs="Arial"/>
          <w:lang w:val="en-US"/>
        </w:rPr>
        <w:t xml:space="preserve">9. In case of sending the documents by mail, the envelope should be marked </w:t>
      </w:r>
      <w:r w:rsidRPr="00426A77">
        <w:rPr>
          <w:rFonts w:ascii="Arial" w:hAnsi="Arial" w:cs="Arial"/>
          <w:b/>
          <w:bCs/>
          <w:lang w:val="en-US"/>
        </w:rPr>
        <w:t>"competition - research assistant professor K31”</w:t>
      </w:r>
      <w:r w:rsidRPr="00426A77">
        <w:rPr>
          <w:rFonts w:ascii="Arial" w:hAnsi="Arial" w:cs="Arial"/>
          <w:lang w:val="en-US"/>
        </w:rPr>
        <w:t>.</w:t>
      </w: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lastRenderedPageBreak/>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First name(s) and family name</w:t>
      </w:r>
      <w:r>
        <w:rPr>
          <w:rFonts w:ascii="Times New Roman" w:hAnsi="Times New Roman" w:cs="Times New Roman"/>
          <w:sz w:val="24"/>
          <w:szCs w:val="24"/>
          <w:lang w:val="en-US"/>
        </w:rPr>
        <w:t>…………………………………………………………..</w:t>
      </w:r>
    </w:p>
    <w:p w14:paraId="1E5F5A53" w14:textId="547428E5"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14:paraId="4002FA06" w14:textId="12CBF8D2"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Contact details…………………………………………………………………………..</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15"/>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77777777" w:rsidR="00460C06" w:rsidRDefault="00460C06" w:rsidP="00460C06">
      <w:pPr>
        <w:pStyle w:val="Akapitzlist"/>
        <w:ind w:left="1065"/>
        <w:jc w:val="both"/>
        <w:rPr>
          <w:rFonts w:ascii="Times New Roman" w:hAnsi="Times New Roman" w:cs="Times New Roman"/>
          <w:sz w:val="24"/>
          <w:szCs w:val="24"/>
          <w:lang w:val="en-US"/>
        </w:rPr>
      </w:pP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1"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1"/>
    <w:p w14:paraId="0DF06159" w14:textId="77777777" w:rsidR="004131D0" w:rsidRPr="004131D0" w:rsidRDefault="004131D0" w:rsidP="004131D0">
      <w:pPr>
        <w:spacing w:before="120"/>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59AB2D3"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Lodz University of Technology with the registered office in Lodz is the Controller of your personal data;</w:t>
      </w:r>
    </w:p>
    <w:p w14:paraId="1ACB0E0A" w14:textId="5AE0FA43"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2)</w:t>
      </w:r>
      <w:r w:rsidRPr="004131D0">
        <w:rPr>
          <w:rFonts w:ascii="Times New Roman" w:hAnsi="Times New Roman" w:cs="Times New Roman"/>
          <w:sz w:val="22"/>
          <w:szCs w:val="22"/>
          <w:lang w:val="en-US"/>
        </w:rPr>
        <w:tab/>
        <w:t xml:space="preserve">We have appointed a Data Protection Officer to supervise the compliance of personal data processing, who can be contacted in matters concerning the protection of your personal data at the following e-mail address: </w:t>
      </w:r>
      <w:r>
        <w:rPr>
          <w:rFonts w:ascii="Times New Roman" w:hAnsi="Times New Roman" w:cs="Times New Roman"/>
          <w:sz w:val="22"/>
          <w:szCs w:val="22"/>
          <w:lang w:val="en-US"/>
        </w:rPr>
        <w:t>iod</w:t>
      </w:r>
      <w:r w:rsidRPr="004131D0">
        <w:rPr>
          <w:rFonts w:ascii="Times New Roman" w:hAnsi="Times New Roman" w:cs="Times New Roman"/>
          <w:sz w:val="22"/>
          <w:szCs w:val="22"/>
          <w:lang w:val="en-US"/>
        </w:rPr>
        <w:t xml:space="preserve">@adm.p.lodz.pl; telephone number: 42 631 2039; or in writing to the address of our registered office: Lodz University of Technology, </w:t>
      </w:r>
      <w:proofErr w:type="spellStart"/>
      <w:r w:rsidRPr="004131D0">
        <w:rPr>
          <w:rFonts w:ascii="Times New Roman" w:hAnsi="Times New Roman" w:cs="Times New Roman"/>
          <w:sz w:val="22"/>
          <w:szCs w:val="22"/>
          <w:lang w:val="en-US"/>
        </w:rPr>
        <w:t>Żeromskiego</w:t>
      </w:r>
      <w:proofErr w:type="spellEnd"/>
      <w:r w:rsidRPr="004131D0">
        <w:rPr>
          <w:rFonts w:ascii="Times New Roman" w:hAnsi="Times New Roman" w:cs="Times New Roman"/>
          <w:sz w:val="22"/>
          <w:szCs w:val="22"/>
          <w:lang w:val="en-US"/>
        </w:rPr>
        <w:t xml:space="preserve"> 116, 90-924 Łódź;</w:t>
      </w:r>
    </w:p>
    <w:p w14:paraId="7AE650BF"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3)</w:t>
      </w:r>
      <w:r w:rsidRPr="004131D0">
        <w:rPr>
          <w:rFonts w:ascii="Times New Roman" w:hAnsi="Times New Roman" w:cs="Times New Roman"/>
          <w:sz w:val="22"/>
          <w:szCs w:val="22"/>
          <w:lang w:val="en-US"/>
        </w:rPr>
        <w:tab/>
        <w:t>As the controller, we will process your data for the purpose of the recruitment process for the position indicated, based on your consent (Article 6(1)(a) GDPR);</w:t>
      </w:r>
    </w:p>
    <w:p w14:paraId="70B4BBA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4)</w:t>
      </w:r>
      <w:r w:rsidRPr="004131D0">
        <w:rPr>
          <w:rFonts w:ascii="Times New Roman" w:hAnsi="Times New Roman" w:cs="Times New Roman"/>
          <w:sz w:val="22"/>
          <w:szCs w:val="22"/>
          <w:lang w:val="en-US"/>
        </w:rPr>
        <w:tab/>
        <w:t>You have the right to withdraw your consent to the processing of your personal data at any time, but such withdrawal shall not affect the lawfulness of the processing effected on the basis of your consent prior to its withdrawal;</w:t>
      </w:r>
    </w:p>
    <w:p w14:paraId="608FD0B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5)</w:t>
      </w:r>
      <w:r w:rsidRPr="004131D0">
        <w:rPr>
          <w:rFonts w:ascii="Times New Roman" w:hAnsi="Times New Roman" w:cs="Times New Roman"/>
          <w:sz w:val="22"/>
          <w:szCs w:val="22"/>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8467DE8"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6)</w:t>
      </w:r>
      <w:r w:rsidRPr="004131D0">
        <w:rPr>
          <w:rFonts w:ascii="Times New Roman" w:hAnsi="Times New Roman" w:cs="Times New Roman"/>
          <w:sz w:val="22"/>
          <w:szCs w:val="22"/>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358F212"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7)</w:t>
      </w:r>
      <w:r w:rsidRPr="004131D0">
        <w:rPr>
          <w:rFonts w:ascii="Times New Roman" w:hAnsi="Times New Roman" w:cs="Times New Roman"/>
          <w:sz w:val="22"/>
          <w:szCs w:val="22"/>
          <w:lang w:val="en-US"/>
        </w:rPr>
        <w:tab/>
        <w:t>Only individuals authorized by the Controller to process your data in the performance of their duties will have access to your data;</w:t>
      </w:r>
    </w:p>
    <w:p w14:paraId="564B464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8)</w:t>
      </w:r>
      <w:r w:rsidRPr="004131D0">
        <w:rPr>
          <w:rFonts w:ascii="Times New Roman" w:hAnsi="Times New Roman" w:cs="Times New Roman"/>
          <w:sz w:val="22"/>
          <w:szCs w:val="22"/>
          <w:lang w:val="en-US"/>
        </w:rPr>
        <w:tab/>
        <w:t>Your personal data will not undergo automated processing and will not be subject to profiling;</w:t>
      </w:r>
    </w:p>
    <w:p w14:paraId="20D3CBF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9)</w:t>
      </w:r>
      <w:r w:rsidRPr="004131D0">
        <w:rPr>
          <w:rFonts w:ascii="Times New Roman" w:hAnsi="Times New Roman" w:cs="Times New Roman"/>
          <w:sz w:val="22"/>
          <w:szCs w:val="22"/>
          <w:lang w:val="en-US"/>
        </w:rPr>
        <w:tab/>
        <w:t>Under GDPR, you shall further have:</w:t>
      </w:r>
    </w:p>
    <w:p w14:paraId="78438E3A"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a) the right to access your data and to receive copies thereof,</w:t>
      </w:r>
    </w:p>
    <w:p w14:paraId="52B4315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b) the right to rectification (amendment) of your data,</w:t>
      </w:r>
    </w:p>
    <w:p w14:paraId="65D4E02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c) the right to erasure/to be forgotten, restriction of data processing,</w:t>
      </w:r>
    </w:p>
    <w:p w14:paraId="32A7BE9D"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d) the right to data portability,</w:t>
      </w:r>
    </w:p>
    <w:p w14:paraId="1D51C8BE" w14:textId="0D6D09A5" w:rsid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 xml:space="preserve">e) right to file a complaint to the supervisory authority - President of the Personal Data Protection Office, </w:t>
      </w:r>
      <w:proofErr w:type="spellStart"/>
      <w:r w:rsidRPr="004131D0">
        <w:rPr>
          <w:rFonts w:ascii="Times New Roman" w:hAnsi="Times New Roman" w:cs="Times New Roman"/>
          <w:sz w:val="22"/>
          <w:szCs w:val="22"/>
          <w:lang w:val="en-US"/>
        </w:rPr>
        <w:t>Stawki</w:t>
      </w:r>
      <w:proofErr w:type="spellEnd"/>
      <w:r w:rsidRPr="004131D0">
        <w:rPr>
          <w:rFonts w:ascii="Times New Roman" w:hAnsi="Times New Roman" w:cs="Times New Roman"/>
          <w:sz w:val="22"/>
          <w:szCs w:val="22"/>
          <w:lang w:val="en-US"/>
        </w:rPr>
        <w:t xml:space="preserve"> 2, 00-193 Warsaw.</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59FA660B" w14:textId="77777777" w:rsidR="004131D0" w:rsidRDefault="004131D0" w:rsidP="004131D0">
      <w:pPr>
        <w:pStyle w:val="Akapitzlist"/>
        <w:ind w:left="1065"/>
        <w:jc w:val="both"/>
        <w:rPr>
          <w:rFonts w:ascii="Times New Roman" w:hAnsi="Times New Roman" w:cs="Times New Roman"/>
          <w:sz w:val="22"/>
          <w:szCs w:val="22"/>
          <w:lang w:val="en-US"/>
        </w:rPr>
      </w:pPr>
    </w:p>
    <w:p w14:paraId="363859A0" w14:textId="77777777" w:rsidR="004131D0" w:rsidRDefault="004131D0" w:rsidP="004131D0">
      <w:pPr>
        <w:pStyle w:val="Akapitzlist"/>
        <w:ind w:left="1065"/>
        <w:jc w:val="both"/>
        <w:rPr>
          <w:rFonts w:ascii="Times New Roman" w:hAnsi="Times New Roman" w:cs="Times New Roman"/>
          <w:sz w:val="22"/>
          <w:szCs w:val="22"/>
          <w:lang w:val="en-US"/>
        </w:rPr>
      </w:pPr>
    </w:p>
    <w:p w14:paraId="02615733" w14:textId="77777777" w:rsidR="004131D0" w:rsidRDefault="004131D0" w:rsidP="004131D0">
      <w:pPr>
        <w:pStyle w:val="Akapitzlist"/>
        <w:ind w:left="1065"/>
        <w:jc w:val="both"/>
        <w:rPr>
          <w:rFonts w:ascii="Times New Roman" w:hAnsi="Times New Roman" w:cs="Times New Roman"/>
          <w:sz w:val="22"/>
          <w:szCs w:val="22"/>
          <w:lang w:val="en-US"/>
        </w:rPr>
      </w:pPr>
    </w:p>
    <w:p w14:paraId="1A320A2A" w14:textId="77777777" w:rsidR="004131D0" w:rsidRDefault="004131D0" w:rsidP="004131D0">
      <w:pPr>
        <w:pStyle w:val="Akapitzlist"/>
        <w:ind w:left="1065"/>
        <w:jc w:val="both"/>
        <w:rPr>
          <w:rFonts w:ascii="Times New Roman" w:hAnsi="Times New Roman" w:cs="Times New Roman"/>
          <w:sz w:val="22"/>
          <w:szCs w:val="22"/>
          <w:lang w:val="en-US"/>
        </w:rPr>
      </w:pPr>
    </w:p>
    <w:p w14:paraId="3A72295A" w14:textId="77777777" w:rsidR="004131D0" w:rsidRDefault="004131D0" w:rsidP="004131D0">
      <w:pPr>
        <w:pStyle w:val="Akapitzlist"/>
        <w:ind w:left="1065"/>
        <w:jc w:val="both"/>
        <w:rPr>
          <w:rFonts w:ascii="Times New Roman" w:hAnsi="Times New Roman" w:cs="Times New Roman"/>
          <w:sz w:val="22"/>
          <w:szCs w:val="22"/>
          <w:lang w:val="en-US"/>
        </w:rPr>
      </w:pPr>
    </w:p>
    <w:p w14:paraId="1C27AD6E" w14:textId="77777777" w:rsidR="004131D0" w:rsidRDefault="004131D0" w:rsidP="004131D0">
      <w:pPr>
        <w:pStyle w:val="Akapitzlist"/>
        <w:ind w:left="1065"/>
        <w:jc w:val="both"/>
        <w:rPr>
          <w:rFonts w:ascii="Times New Roman" w:hAnsi="Times New Roman" w:cs="Times New Roman"/>
          <w:sz w:val="22"/>
          <w:szCs w:val="22"/>
          <w:lang w:val="en-US"/>
        </w:rPr>
      </w:pPr>
    </w:p>
    <w:p w14:paraId="46A7D349" w14:textId="77777777" w:rsidR="004131D0" w:rsidRDefault="004131D0"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2"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2"/>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2F297B">
      <w:headerReference w:type="default" r:id="rId11"/>
      <w:footerReference w:type="default" r:id="rId12"/>
      <w:headerReference w:type="first" r:id="rId13"/>
      <w:footerReference w:type="first" r:id="rId14"/>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19B7" w14:textId="77777777" w:rsidR="006C6B88" w:rsidRDefault="006C6B88">
      <w:r>
        <w:separator/>
      </w:r>
    </w:p>
  </w:endnote>
  <w:endnote w:type="continuationSeparator" w:id="0">
    <w:p w14:paraId="536010A7" w14:textId="77777777" w:rsidR="006C6B88" w:rsidRDefault="006C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4EE9" w14:textId="77777777" w:rsidR="006C6B88" w:rsidRDefault="006C6B88">
      <w:r>
        <w:separator/>
      </w:r>
    </w:p>
  </w:footnote>
  <w:footnote w:type="continuationSeparator" w:id="0">
    <w:p w14:paraId="7A6B8CF7" w14:textId="77777777" w:rsidR="006C6B88" w:rsidRDefault="006C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8A1547"/>
    <w:multiLevelType w:val="hybridMultilevel"/>
    <w:tmpl w:val="EE12B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2"/>
  </w:num>
  <w:num w:numId="12" w16cid:durableId="1489051677">
    <w:abstractNumId w:val="15"/>
  </w:num>
  <w:num w:numId="13" w16cid:durableId="531576333">
    <w:abstractNumId w:val="13"/>
  </w:num>
  <w:num w:numId="14" w16cid:durableId="1130981093">
    <w:abstractNumId w:val="10"/>
  </w:num>
  <w:num w:numId="15" w16cid:durableId="4484727">
    <w:abstractNumId w:val="11"/>
  </w:num>
  <w:num w:numId="16" w16cid:durableId="386956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97B"/>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AC8"/>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A77"/>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5E3"/>
    <w:rsid w:val="00453D8E"/>
    <w:rsid w:val="004546AB"/>
    <w:rsid w:val="004546C0"/>
    <w:rsid w:val="00454A24"/>
    <w:rsid w:val="00455203"/>
    <w:rsid w:val="00455E06"/>
    <w:rsid w:val="00457982"/>
    <w:rsid w:val="00460C06"/>
    <w:rsid w:val="00465583"/>
    <w:rsid w:val="00466129"/>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07E6E"/>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3FC5"/>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2FEF"/>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B88"/>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67B7"/>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566C"/>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57394"/>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0A02"/>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5F15"/>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5CAC"/>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1EAA"/>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058"/>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8DA"/>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1BB"/>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47F5A"/>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2.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4.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1635</Words>
  <Characters>9811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9</cp:revision>
  <cp:lastPrinted>2024-02-20T11:18:00Z</cp:lastPrinted>
  <dcterms:created xsi:type="dcterms:W3CDTF">2023-08-16T08:55:00Z</dcterms:created>
  <dcterms:modified xsi:type="dcterms:W3CDTF">2025-02-05T13:17:00Z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