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F7" w:rsidRDefault="00247A5B">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Załącznik nr 2 do</w:t>
      </w:r>
    </w:p>
    <w:p w:rsidR="00FD4FF7" w:rsidRDefault="00247A5B">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Zarządzenia nr 38/2024</w:t>
      </w:r>
    </w:p>
    <w:p w:rsidR="00FD4FF7" w:rsidRDefault="00247A5B">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Rektora Akademii Piotrkowskiej</w:t>
      </w:r>
    </w:p>
    <w:p w:rsidR="00FD4FF7" w:rsidRDefault="00247A5B">
      <w:pPr>
        <w:pStyle w:val="Bezodstpw"/>
        <w:jc w:val="right"/>
        <w:rPr>
          <w:rFonts w:ascii="Times New Roman" w:hAnsi="Times New Roman" w:cs="Times New Roman"/>
          <w:sz w:val="20"/>
          <w:szCs w:val="20"/>
          <w:lang w:eastAsia="pl-PL" w:bidi="hi-IN"/>
        </w:rPr>
      </w:pPr>
      <w:r>
        <w:rPr>
          <w:rFonts w:ascii="Times New Roman" w:hAnsi="Times New Roman" w:cs="Times New Roman"/>
          <w:sz w:val="20"/>
          <w:szCs w:val="20"/>
          <w:lang w:eastAsia="pl-PL" w:bidi="hi-IN"/>
        </w:rPr>
        <w:t>z dnia 24 kwietnia2024 r.</w:t>
      </w:r>
    </w:p>
    <w:p w:rsidR="00FD4FF7" w:rsidRDefault="00FD4FF7">
      <w:pPr>
        <w:pStyle w:val="Bezodstpw"/>
        <w:jc w:val="right"/>
        <w:rPr>
          <w:rFonts w:ascii="Times New Roman" w:hAnsi="Times New Roman" w:cs="Times New Roman"/>
          <w:sz w:val="20"/>
          <w:szCs w:val="20"/>
          <w:lang w:eastAsia="pl-PL" w:bidi="hi-IN"/>
        </w:rPr>
      </w:pPr>
    </w:p>
    <w:p w:rsidR="00FD4FF7" w:rsidRDefault="00247A5B">
      <w:pPr>
        <w:pStyle w:val="Akapitzlist"/>
        <w:jc w:val="cente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Formularz zgłoszenia konkursowego w wersjach polsko- i anglojęzycznej</w:t>
      </w:r>
    </w:p>
    <w:p w:rsidR="00FD4FF7" w:rsidRDefault="00247A5B">
      <w:pPr>
        <w:pStyle w:val="Akapitzlist"/>
        <w:numPr>
          <w:ilvl w:val="0"/>
          <w:numId w:val="1"/>
        </w:numPr>
        <w:jc w:val="cente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Informacje ogólne</w:t>
      </w:r>
    </w:p>
    <w:p w:rsidR="00FD4FF7" w:rsidRDefault="00FD4FF7">
      <w:pPr>
        <w:pStyle w:val="Akapitzlist"/>
        <w:jc w:val="center"/>
        <w:rPr>
          <w:rFonts w:ascii="Times New Roman" w:eastAsiaTheme="majorEastAsia" w:hAnsi="Times New Roman" w:cs="Times New Roman"/>
          <w:b/>
          <w:sz w:val="24"/>
          <w:szCs w:val="23"/>
          <w:lang w:eastAsia="pl-PL" w:bidi="hi-IN"/>
        </w:rPr>
      </w:pPr>
    </w:p>
    <w:tbl>
      <w:tblPr>
        <w:tblStyle w:val="Tabela-Siatka"/>
        <w:tblW w:w="8897" w:type="dxa"/>
        <w:tblInd w:w="391" w:type="dxa"/>
        <w:tblLayout w:type="fixed"/>
        <w:tblLook w:val="04A0" w:firstRow="1" w:lastRow="0" w:firstColumn="1" w:lastColumn="0" w:noHBand="0" w:noVBand="1"/>
      </w:tblPr>
      <w:tblGrid>
        <w:gridCol w:w="597"/>
        <w:gridCol w:w="1694"/>
        <w:gridCol w:w="967"/>
        <w:gridCol w:w="124"/>
        <w:gridCol w:w="216"/>
        <w:gridCol w:w="218"/>
        <w:gridCol w:w="434"/>
        <w:gridCol w:w="214"/>
        <w:gridCol w:w="216"/>
        <w:gridCol w:w="217"/>
        <w:gridCol w:w="217"/>
        <w:gridCol w:w="242"/>
        <w:gridCol w:w="242"/>
        <w:gridCol w:w="431"/>
        <w:gridCol w:w="266"/>
        <w:gridCol w:w="245"/>
        <w:gridCol w:w="236"/>
        <w:gridCol w:w="218"/>
        <w:gridCol w:w="381"/>
        <w:gridCol w:w="216"/>
        <w:gridCol w:w="218"/>
        <w:gridCol w:w="217"/>
        <w:gridCol w:w="871"/>
      </w:tblGrid>
      <w:tr w:rsidR="00FD4FF7">
        <w:tc>
          <w:tcPr>
            <w:tcW w:w="596" w:type="dxa"/>
          </w:tcPr>
          <w:p w:rsidR="00FD4FF7" w:rsidRDefault="00247A5B">
            <w:pPr>
              <w:pStyle w:val="Akapitzlist"/>
              <w:widowControl w:val="0"/>
              <w:spacing w:after="0" w:line="240" w:lineRule="auto"/>
              <w:ind w:left="0"/>
              <w:jc w:val="center"/>
              <w:rPr>
                <w:rFonts w:ascii="Times New Roman" w:hAnsi="Times New Roman" w:cs="Times New Roman"/>
                <w:sz w:val="20"/>
                <w:szCs w:val="20"/>
              </w:rPr>
            </w:pPr>
            <w:r>
              <w:rPr>
                <w:rFonts w:ascii="Times New Roman" w:eastAsiaTheme="majorEastAsia" w:hAnsi="Times New Roman" w:cs="Times New Roman"/>
                <w:sz w:val="20"/>
                <w:szCs w:val="20"/>
                <w:lang w:eastAsia="pl-PL" w:bidi="hi-IN"/>
              </w:rPr>
              <w:t>Lp.</w:t>
            </w:r>
          </w:p>
        </w:tc>
        <w:tc>
          <w:tcPr>
            <w:tcW w:w="1694"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Kategoria opisu/</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Description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category</w:t>
            </w:r>
            <w:proofErr w:type="spellEnd"/>
          </w:p>
        </w:tc>
        <w:tc>
          <w:tcPr>
            <w:tcW w:w="6606" w:type="dxa"/>
            <w:gridSpan w:val="21"/>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w:t>
            </w:r>
            <w:proofErr w:type="spellStart"/>
            <w:r>
              <w:rPr>
                <w:rFonts w:ascii="Times New Roman" w:eastAsiaTheme="majorEastAsia" w:hAnsi="Times New Roman" w:cs="Times New Roman"/>
                <w:sz w:val="20"/>
                <w:szCs w:val="20"/>
                <w:lang w:eastAsia="pl-PL" w:bidi="hi-IN"/>
              </w:rPr>
              <w:t>Description</w:t>
            </w:r>
            <w:proofErr w:type="spellEnd"/>
          </w:p>
          <w:p w:rsidR="00FD4FF7" w:rsidRDefault="00247A5B">
            <w:pPr>
              <w:widowControl w:val="0"/>
              <w:contextualSpacing/>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w:t>
            </w:r>
            <w:proofErr w:type="spellStart"/>
            <w:r>
              <w:rPr>
                <w:rFonts w:ascii="Times New Roman" w:eastAsiaTheme="majorEastAsia" w:hAnsi="Times New Roman" w:cs="Times New Roman"/>
                <w:sz w:val="20"/>
                <w:szCs w:val="20"/>
                <w:lang w:eastAsia="pl-PL" w:bidi="hi-IN"/>
              </w:rPr>
              <w:t>Description</w:t>
            </w:r>
            <w:proofErr w:type="spellEnd"/>
          </w:p>
          <w:p w:rsidR="00FD4FF7" w:rsidRDefault="00247A5B">
            <w:pPr>
              <w:pStyle w:val="Default"/>
              <w:widowControl w:val="0"/>
              <w:jc w:val="both"/>
              <w:rPr>
                <w:color w:val="auto"/>
                <w:sz w:val="20"/>
                <w:szCs w:val="20"/>
              </w:rPr>
            </w:pPr>
            <w:r>
              <w:rPr>
                <w:color w:val="auto"/>
                <w:sz w:val="20"/>
                <w:szCs w:val="20"/>
              </w:rPr>
              <w:t>Konkurs na stanowisko</w:t>
            </w:r>
            <w:r>
              <w:rPr>
                <w:b/>
                <w:bCs/>
                <w:color w:val="auto"/>
                <w:sz w:val="20"/>
                <w:szCs w:val="20"/>
              </w:rPr>
              <w:t xml:space="preserve"> asystenta</w:t>
            </w:r>
            <w:r>
              <w:rPr>
                <w:color w:val="auto"/>
                <w:sz w:val="20"/>
                <w:szCs w:val="20"/>
              </w:rPr>
              <w:t xml:space="preserve"> na Wydziale Nauk Społecznych w Zakładzie Zarządzania i Logistyki (mgr) w Akademii Piotrkowskiej</w:t>
            </w:r>
          </w:p>
          <w:p w:rsidR="00FD4FF7" w:rsidRDefault="00247A5B">
            <w:pPr>
              <w:pStyle w:val="Default"/>
              <w:widowControl w:val="0"/>
              <w:tabs>
                <w:tab w:val="left" w:pos="4451"/>
              </w:tabs>
              <w:jc w:val="both"/>
              <w:rPr>
                <w:color w:val="auto"/>
                <w:sz w:val="20"/>
                <w:szCs w:val="20"/>
                <w:lang w:val="en-GB"/>
              </w:rPr>
            </w:pPr>
            <w:r>
              <w:rPr>
                <w:color w:val="auto"/>
                <w:sz w:val="20"/>
                <w:szCs w:val="20"/>
                <w:lang w:val="en-GB"/>
              </w:rPr>
              <w:t>/</w:t>
            </w:r>
            <w:r>
              <w:rPr>
                <w:color w:val="auto"/>
                <w:sz w:val="20"/>
                <w:szCs w:val="20"/>
                <w:lang w:val="en-GB"/>
              </w:rPr>
              <w:tab/>
            </w:r>
            <w:r>
              <w:rPr>
                <w:color w:val="auto"/>
                <w:sz w:val="20"/>
                <w:szCs w:val="20"/>
                <w:lang w:val="en-GB"/>
              </w:rPr>
              <w:br/>
              <w:t xml:space="preserve">Competition for the position of </w:t>
            </w:r>
            <w:r>
              <w:rPr>
                <w:b/>
                <w:bCs/>
                <w:color w:val="auto"/>
                <w:sz w:val="20"/>
                <w:szCs w:val="20"/>
                <w:lang w:val="en-GB"/>
              </w:rPr>
              <w:t>assistant</w:t>
            </w:r>
            <w:r>
              <w:rPr>
                <w:color w:val="auto"/>
                <w:sz w:val="20"/>
                <w:szCs w:val="20"/>
                <w:lang w:val="en-GB"/>
              </w:rPr>
              <w:t xml:space="preserve"> at the Faculty of Social Sciences at the Department of Management and Logistics of the Academy in </w:t>
            </w:r>
            <w:proofErr w:type="spellStart"/>
            <w:r>
              <w:rPr>
                <w:color w:val="auto"/>
                <w:sz w:val="20"/>
                <w:szCs w:val="20"/>
                <w:lang w:val="en-GB"/>
              </w:rPr>
              <w:t>Piotrkow</w:t>
            </w:r>
            <w:proofErr w:type="spellEnd"/>
            <w:r>
              <w:rPr>
                <w:color w:val="auto"/>
                <w:sz w:val="20"/>
                <w:szCs w:val="20"/>
                <w:lang w:val="en-GB"/>
              </w:rPr>
              <w:t xml:space="preserve"> Trybunalski (MA)</w:t>
            </w:r>
          </w:p>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r>
      <w:tr w:rsidR="00FD4FF7">
        <w:tc>
          <w:tcPr>
            <w:tcW w:w="596"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w:t>
            </w:r>
          </w:p>
        </w:tc>
        <w:tc>
          <w:tcPr>
            <w:tcW w:w="1694"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Tytuł/</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Title</w:t>
            </w:r>
            <w:proofErr w:type="spellEnd"/>
          </w:p>
        </w:tc>
        <w:tc>
          <w:tcPr>
            <w:tcW w:w="6606" w:type="dxa"/>
            <w:gridSpan w:val="21"/>
          </w:tcPr>
          <w:p w:rsidR="00FD4FF7" w:rsidRDefault="00FD4FF7">
            <w:pPr>
              <w:pStyle w:val="Akapitzlist"/>
              <w:widowControl w:val="0"/>
              <w:spacing w:after="0" w:line="240" w:lineRule="auto"/>
              <w:ind w:left="0"/>
              <w:jc w:val="center"/>
              <w:rPr>
                <w:rFonts w:ascii="Times New Roman" w:eastAsiaTheme="majorEastAsia" w:hAnsi="Times New Roman" w:cs="Times New Roman"/>
                <w:bCs/>
                <w:sz w:val="20"/>
                <w:szCs w:val="20"/>
                <w:lang w:eastAsia="pl-PL" w:bidi="hi-IN"/>
              </w:rPr>
            </w:pPr>
          </w:p>
          <w:p w:rsidR="00FD4FF7" w:rsidRDefault="00247A5B">
            <w:pPr>
              <w:pStyle w:val="Default"/>
              <w:widowControl w:val="0"/>
              <w:jc w:val="both"/>
              <w:rPr>
                <w:bCs/>
                <w:color w:val="auto"/>
                <w:sz w:val="20"/>
                <w:szCs w:val="20"/>
              </w:rPr>
            </w:pPr>
            <w:r>
              <w:rPr>
                <w:bCs/>
                <w:color w:val="auto"/>
                <w:sz w:val="20"/>
                <w:szCs w:val="20"/>
              </w:rPr>
              <w:t xml:space="preserve">Konkurs na stanowisko asystenta na Wydziale Nauk Społecznych w </w:t>
            </w:r>
            <w:r>
              <w:rPr>
                <w:color w:val="auto"/>
                <w:sz w:val="20"/>
                <w:szCs w:val="20"/>
              </w:rPr>
              <w:t>Zakładzie Zarządzania i Logistyki</w:t>
            </w:r>
            <w:r>
              <w:rPr>
                <w:bCs/>
                <w:color w:val="auto"/>
                <w:sz w:val="20"/>
                <w:szCs w:val="20"/>
              </w:rPr>
              <w:t xml:space="preserve"> w Akademii Piotrkowskiej w dyscyplinie nauki o z</w:t>
            </w:r>
            <w:r>
              <w:rPr>
                <w:bCs/>
                <w:color w:val="auto"/>
                <w:sz w:val="20"/>
                <w:szCs w:val="20"/>
              </w:rPr>
              <w:t>a</w:t>
            </w:r>
            <w:r>
              <w:rPr>
                <w:bCs/>
                <w:color w:val="auto"/>
                <w:sz w:val="20"/>
                <w:szCs w:val="20"/>
              </w:rPr>
              <w:t>rządzaniu i jakości (mgr)</w:t>
            </w:r>
          </w:p>
          <w:p w:rsidR="00FD4FF7" w:rsidRDefault="00247A5B">
            <w:pPr>
              <w:pStyle w:val="Default"/>
              <w:widowControl w:val="0"/>
              <w:jc w:val="both"/>
              <w:rPr>
                <w:bCs/>
                <w:color w:val="auto"/>
                <w:sz w:val="20"/>
                <w:szCs w:val="20"/>
                <w:lang w:val="en-GB"/>
              </w:rPr>
            </w:pPr>
            <w:r>
              <w:rPr>
                <w:bCs/>
                <w:color w:val="auto"/>
                <w:sz w:val="20"/>
                <w:szCs w:val="20"/>
                <w:lang w:val="en-GB"/>
              </w:rPr>
              <w:t>/</w:t>
            </w:r>
          </w:p>
          <w:p w:rsidR="00FD4FF7" w:rsidRDefault="00247A5B">
            <w:pPr>
              <w:pStyle w:val="Default"/>
              <w:widowControl w:val="0"/>
              <w:jc w:val="both"/>
              <w:rPr>
                <w:bCs/>
                <w:color w:val="auto"/>
                <w:sz w:val="20"/>
                <w:szCs w:val="20"/>
                <w:lang w:val="en-GB"/>
              </w:rPr>
            </w:pPr>
            <w:r>
              <w:rPr>
                <w:bCs/>
                <w:color w:val="auto"/>
                <w:sz w:val="20"/>
                <w:szCs w:val="20"/>
                <w:lang w:val="en-GB"/>
              </w:rPr>
              <w:t xml:space="preserve">Competition for the position of assistant professor at the Faculty of Social Sciences of the </w:t>
            </w:r>
            <w:r>
              <w:rPr>
                <w:color w:val="auto"/>
                <w:sz w:val="20"/>
                <w:szCs w:val="20"/>
                <w:lang w:val="en-GB"/>
              </w:rPr>
              <w:t xml:space="preserve">Department </w:t>
            </w:r>
            <w:r>
              <w:rPr>
                <w:bCs/>
                <w:color w:val="auto"/>
                <w:sz w:val="20"/>
                <w:szCs w:val="20"/>
                <w:lang w:val="en-GB"/>
              </w:rPr>
              <w:t xml:space="preserve">of </w:t>
            </w:r>
            <w:r>
              <w:rPr>
                <w:color w:val="auto"/>
                <w:sz w:val="20"/>
                <w:szCs w:val="20"/>
                <w:lang w:val="en-GB"/>
              </w:rPr>
              <w:t>Management and Logistics</w:t>
            </w:r>
            <w:r>
              <w:rPr>
                <w:bCs/>
                <w:color w:val="auto"/>
                <w:sz w:val="20"/>
                <w:szCs w:val="20"/>
                <w:lang w:val="en-GB"/>
              </w:rPr>
              <w:t xml:space="preserve"> of the Academy in </w:t>
            </w:r>
            <w:proofErr w:type="spellStart"/>
            <w:r>
              <w:rPr>
                <w:bCs/>
                <w:color w:val="auto"/>
                <w:sz w:val="20"/>
                <w:szCs w:val="20"/>
                <w:lang w:val="en-GB"/>
              </w:rPr>
              <w:t>Piotrkow</w:t>
            </w:r>
            <w:proofErr w:type="spellEnd"/>
            <w:r>
              <w:rPr>
                <w:bCs/>
                <w:color w:val="auto"/>
                <w:sz w:val="20"/>
                <w:szCs w:val="20"/>
                <w:lang w:val="en-GB"/>
              </w:rPr>
              <w:t xml:space="preserve"> Trybunalski in the </w:t>
            </w:r>
            <w:r>
              <w:rPr>
                <w:bCs/>
                <w:color w:val="auto"/>
                <w:sz w:val="20"/>
                <w:szCs w:val="20"/>
                <w:lang w:val="en-GB"/>
              </w:rPr>
              <w:t>discipline of Management and Quality Sciences (MA)</w:t>
            </w:r>
          </w:p>
          <w:p w:rsidR="00FD4FF7" w:rsidRDefault="00FD4FF7">
            <w:pPr>
              <w:pStyle w:val="Default"/>
              <w:widowControl w:val="0"/>
              <w:jc w:val="both"/>
              <w:rPr>
                <w:bCs/>
                <w:color w:val="auto"/>
                <w:sz w:val="20"/>
                <w:szCs w:val="20"/>
                <w:lang w:val="en-GB"/>
              </w:rPr>
            </w:pPr>
          </w:p>
        </w:tc>
      </w:tr>
      <w:tr w:rsidR="00FD4FF7">
        <w:tc>
          <w:tcPr>
            <w:tcW w:w="596"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2</w:t>
            </w:r>
          </w:p>
        </w:tc>
        <w:tc>
          <w:tcPr>
            <w:tcW w:w="1694"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Opis oferty</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Offer</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Description</w:t>
            </w:r>
            <w:proofErr w:type="spellEnd"/>
          </w:p>
        </w:tc>
        <w:tc>
          <w:tcPr>
            <w:tcW w:w="6606" w:type="dxa"/>
            <w:gridSpan w:val="21"/>
          </w:tcPr>
          <w:p w:rsidR="00FD4FF7" w:rsidRDefault="00247A5B">
            <w:pPr>
              <w:widowControl w:val="0"/>
              <w:suppressAutoHyphens w:val="0"/>
              <w:contextualSpacing/>
              <w:rPr>
                <w:rFonts w:ascii="Times New Roman" w:hAnsi="Times New Roman" w:cs="Times New Roman"/>
                <w:b/>
                <w:bCs/>
                <w:sz w:val="20"/>
                <w:szCs w:val="20"/>
              </w:rPr>
            </w:pPr>
            <w:r>
              <w:rPr>
                <w:rFonts w:ascii="Times New Roman" w:eastAsia="Calibri" w:hAnsi="Times New Roman" w:cs="Times New Roman"/>
                <w:b/>
                <w:bCs/>
                <w:sz w:val="20"/>
                <w:szCs w:val="20"/>
              </w:rPr>
              <w:t>Wybrany kandydat zatrudniony na stanowisku asystenta zobowiązany będzie do:</w:t>
            </w:r>
          </w:p>
          <w:p w:rsidR="00FD4FF7" w:rsidRDefault="00247A5B">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Prowadzenia działalności dydaktycznej z zakresu logistyki.</w:t>
            </w:r>
          </w:p>
          <w:p w:rsidR="00FD4FF7" w:rsidRDefault="00247A5B">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 xml:space="preserve">Dorobek publikacyjny z zakresu </w:t>
            </w:r>
            <w:r>
              <w:rPr>
                <w:rFonts w:ascii="Times New Roman" w:eastAsia="Calibri" w:hAnsi="Times New Roman" w:cs="Times New Roman"/>
                <w:sz w:val="20"/>
                <w:szCs w:val="20"/>
              </w:rPr>
              <w:t>logistyki oraz nauk o zarządzaniu i jakości.</w:t>
            </w:r>
          </w:p>
          <w:p w:rsidR="00FD4FF7" w:rsidRDefault="00247A5B">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Ponadto do obowiązków kandydata będzie należało aktywne branie udziału w działalności związanej z funkcjonowaniem i promocją Z</w:t>
            </w:r>
            <w:r>
              <w:rPr>
                <w:rFonts w:ascii="Times New Roman" w:eastAsia="Calibri" w:hAnsi="Times New Roman" w:cs="Times New Roman"/>
                <w:sz w:val="20"/>
                <w:szCs w:val="20"/>
              </w:rPr>
              <w:t>a</w:t>
            </w:r>
            <w:r>
              <w:rPr>
                <w:rFonts w:ascii="Times New Roman" w:eastAsia="Calibri" w:hAnsi="Times New Roman" w:cs="Times New Roman"/>
                <w:sz w:val="20"/>
                <w:szCs w:val="20"/>
              </w:rPr>
              <w:t>kładu Zarządzania i Logistyki.</w:t>
            </w:r>
          </w:p>
          <w:p w:rsidR="00FD4FF7" w:rsidRDefault="00247A5B">
            <w:pPr>
              <w:pStyle w:val="Akapitzlist"/>
              <w:widowControl w:val="0"/>
              <w:numPr>
                <w:ilvl w:val="0"/>
                <w:numId w:val="3"/>
              </w:numPr>
              <w:suppressAutoHyphens w:val="0"/>
              <w:jc w:val="both"/>
              <w:rPr>
                <w:rFonts w:ascii="Times New Roman" w:eastAsia="Calibri" w:hAnsi="Times New Roman" w:cs="Times New Roman"/>
                <w:sz w:val="20"/>
                <w:szCs w:val="20"/>
              </w:rPr>
            </w:pPr>
            <w:r>
              <w:rPr>
                <w:rFonts w:ascii="Times New Roman" w:eastAsia="Calibri" w:hAnsi="Times New Roman" w:cs="Times New Roman"/>
                <w:sz w:val="20"/>
                <w:szCs w:val="20"/>
              </w:rPr>
              <w:t>Działalność dydaktyczna w wymiarze określonym w Ustaw</w:t>
            </w:r>
            <w:r>
              <w:rPr>
                <w:rFonts w:ascii="Times New Roman" w:eastAsia="Calibri" w:hAnsi="Times New Roman" w:cs="Times New Roman"/>
                <w:sz w:val="20"/>
                <w:szCs w:val="20"/>
              </w:rPr>
              <w:t>ie z dnia 20 lipca 2018 r. Prawo o szkolnictwie wyższym i nauce (Dz.U. 2023 poz. 742, ze zm.), art. 127, pkt. 1.2, pkt. 6.1, pkt. 7 odbywać się b</w:t>
            </w:r>
            <w:r>
              <w:rPr>
                <w:rFonts w:ascii="Times New Roman" w:eastAsia="Calibri" w:hAnsi="Times New Roman" w:cs="Times New Roman"/>
                <w:sz w:val="20"/>
                <w:szCs w:val="20"/>
              </w:rPr>
              <w:t>ę</w:t>
            </w:r>
            <w:r>
              <w:rPr>
                <w:rFonts w:ascii="Times New Roman" w:eastAsia="Calibri" w:hAnsi="Times New Roman" w:cs="Times New Roman"/>
                <w:sz w:val="20"/>
                <w:szCs w:val="20"/>
              </w:rPr>
              <w:t>dzie w ramach kierunku logistyka, zarządzanie oraz innych, w zale</w:t>
            </w:r>
            <w:r>
              <w:rPr>
                <w:rFonts w:ascii="Times New Roman" w:eastAsia="Calibri" w:hAnsi="Times New Roman" w:cs="Times New Roman"/>
                <w:sz w:val="20"/>
                <w:szCs w:val="20"/>
              </w:rPr>
              <w:t>ż</w:t>
            </w:r>
            <w:r>
              <w:rPr>
                <w:rFonts w:ascii="Times New Roman" w:eastAsia="Calibri" w:hAnsi="Times New Roman" w:cs="Times New Roman"/>
                <w:sz w:val="20"/>
                <w:szCs w:val="20"/>
              </w:rPr>
              <w:t xml:space="preserve">ności od potrzeb kierunków kształcenia. </w:t>
            </w:r>
            <w:r>
              <w:rPr>
                <w:rFonts w:ascii="Times New Roman" w:eastAsia="Times New Roman" w:hAnsi="Times New Roman" w:cs="Times New Roman"/>
                <w:sz w:val="20"/>
                <w:szCs w:val="20"/>
                <w:lang w:eastAsia="pl-PL"/>
              </w:rPr>
              <w:t>Kand</w:t>
            </w:r>
            <w:r>
              <w:rPr>
                <w:rFonts w:ascii="Times New Roman" w:eastAsia="Times New Roman" w:hAnsi="Times New Roman" w:cs="Times New Roman"/>
                <w:sz w:val="20"/>
                <w:szCs w:val="20"/>
                <w:lang w:eastAsia="pl-PL"/>
              </w:rPr>
              <w:t>ydatowi na kierunku Zarządzanie zostaną powierzane zajęcia dydaktyczne z zakresu szer</w:t>
            </w:r>
            <w:r>
              <w:rPr>
                <w:rFonts w:ascii="Times New Roman" w:eastAsia="Times New Roman" w:hAnsi="Times New Roman" w:cs="Times New Roman"/>
                <w:sz w:val="20"/>
                <w:szCs w:val="20"/>
                <w:lang w:eastAsia="pl-PL"/>
              </w:rPr>
              <w:t>o</w:t>
            </w:r>
            <w:r>
              <w:rPr>
                <w:rFonts w:ascii="Times New Roman" w:eastAsia="Times New Roman" w:hAnsi="Times New Roman" w:cs="Times New Roman"/>
                <w:sz w:val="20"/>
                <w:szCs w:val="20"/>
                <w:lang w:eastAsia="pl-PL"/>
              </w:rPr>
              <w:t>ko pojętej logistyki.</w:t>
            </w:r>
          </w:p>
          <w:p w:rsidR="00FD4FF7" w:rsidRDefault="00247A5B">
            <w:pPr>
              <w:pStyle w:val="Akapitzlist"/>
              <w:widowControl w:val="0"/>
              <w:numPr>
                <w:ilvl w:val="0"/>
                <w:numId w:val="3"/>
              </w:numPr>
              <w:suppressAutoHyphens w:val="0"/>
              <w:jc w:val="both"/>
              <w:rPr>
                <w:rFonts w:ascii="Times New Roman" w:hAnsi="Times New Roman" w:cs="Times New Roman"/>
                <w:sz w:val="20"/>
                <w:szCs w:val="20"/>
              </w:rPr>
            </w:pPr>
            <w:r>
              <w:rPr>
                <w:rFonts w:ascii="Times New Roman" w:eastAsia="Calibri" w:hAnsi="Times New Roman" w:cs="Times New Roman"/>
                <w:sz w:val="20"/>
                <w:szCs w:val="20"/>
              </w:rPr>
              <w:t>Do obowiązków kandydata należeć będzie opieka merytoryczna nad praktykami studenckimi, prace koordynacyjne, aktywne uczestnictwo w działalności orga</w:t>
            </w:r>
            <w:r>
              <w:rPr>
                <w:rFonts w:ascii="Times New Roman" w:eastAsia="Calibri" w:hAnsi="Times New Roman" w:cs="Times New Roman"/>
                <w:sz w:val="20"/>
                <w:szCs w:val="20"/>
              </w:rPr>
              <w:t>nizacyjnej i dydaktycznej.</w:t>
            </w:r>
          </w:p>
          <w:p w:rsidR="00FD4FF7" w:rsidRDefault="00247A5B">
            <w:pPr>
              <w:widowControl w:val="0"/>
              <w:suppressAutoHyphens w:val="0"/>
              <w:contextualSpacing/>
              <w:jc w:val="both"/>
              <w:rPr>
                <w:rFonts w:ascii="Times New Roman" w:hAnsi="Times New Roman" w:cs="Times New Roman"/>
                <w:b/>
                <w:bCs/>
                <w:sz w:val="20"/>
                <w:szCs w:val="20"/>
              </w:rPr>
            </w:pPr>
            <w:r>
              <w:rPr>
                <w:rFonts w:ascii="Times New Roman" w:eastAsia="Calibri" w:hAnsi="Times New Roman" w:cs="Times New Roman"/>
                <w:b/>
                <w:bCs/>
                <w:sz w:val="20"/>
                <w:szCs w:val="20"/>
              </w:rPr>
              <w:t>Wymagania:</w:t>
            </w:r>
          </w:p>
          <w:p w:rsidR="00FD4FF7" w:rsidRDefault="00FD4FF7">
            <w:pPr>
              <w:widowControl w:val="0"/>
              <w:suppressAutoHyphens w:val="0"/>
              <w:contextualSpacing/>
              <w:jc w:val="both"/>
              <w:rPr>
                <w:rFonts w:ascii="Times New Roman" w:hAnsi="Times New Roman" w:cs="Times New Roman"/>
                <w:b/>
                <w:bCs/>
                <w:sz w:val="20"/>
                <w:szCs w:val="20"/>
              </w:rPr>
            </w:pPr>
          </w:p>
          <w:p w:rsidR="00FD4FF7" w:rsidRDefault="00247A5B">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1. Posiadanie tytułu zawodowego magistra w dziedzinie nauk społecznych w dyscyplinie nauki o zarządzaniu i jakości.</w:t>
            </w:r>
          </w:p>
          <w:p w:rsidR="00FD4FF7" w:rsidRDefault="00247A5B">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2. Dorobek publikacyjny z zakresu logistyki oraz nauk o zarządzaniu i jakości.</w:t>
            </w:r>
          </w:p>
          <w:p w:rsidR="00FD4FF7" w:rsidRDefault="00247A5B">
            <w:pPr>
              <w:widowControl w:val="0"/>
              <w:suppressAutoHyphens w:val="0"/>
              <w:contextualSpacing/>
              <w:jc w:val="both"/>
              <w:rPr>
                <w:rFonts w:ascii="Times New Roman" w:hAnsi="Times New Roman" w:cs="Times New Roman"/>
                <w:sz w:val="20"/>
                <w:szCs w:val="20"/>
              </w:rPr>
            </w:pPr>
            <w:r>
              <w:rPr>
                <w:rFonts w:ascii="Times New Roman" w:eastAsia="Calibri" w:hAnsi="Times New Roman" w:cs="Times New Roman"/>
                <w:sz w:val="20"/>
                <w:szCs w:val="20"/>
              </w:rPr>
              <w:t>3. Mile widziane doświ</w:t>
            </w:r>
            <w:r>
              <w:rPr>
                <w:rFonts w:ascii="Times New Roman" w:eastAsia="Calibri" w:hAnsi="Times New Roman" w:cs="Times New Roman"/>
                <w:sz w:val="20"/>
                <w:szCs w:val="20"/>
              </w:rPr>
              <w:t>adczenie w pozyskiwaniu i realizacji projektów bada</w:t>
            </w:r>
            <w:r>
              <w:rPr>
                <w:rFonts w:ascii="Times New Roman" w:eastAsia="Calibri" w:hAnsi="Times New Roman" w:cs="Times New Roman"/>
                <w:sz w:val="20"/>
                <w:szCs w:val="20"/>
              </w:rPr>
              <w:t>w</w:t>
            </w:r>
            <w:r>
              <w:rPr>
                <w:rFonts w:ascii="Times New Roman" w:eastAsia="Calibri" w:hAnsi="Times New Roman" w:cs="Times New Roman"/>
                <w:sz w:val="20"/>
                <w:szCs w:val="20"/>
              </w:rPr>
              <w:t>czych.</w:t>
            </w:r>
          </w:p>
          <w:p w:rsidR="00FD4FF7" w:rsidRDefault="00247A5B">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4. Bardzo dobrą znajomość języka polskiego.</w:t>
            </w:r>
          </w:p>
          <w:p w:rsidR="00FD4FF7" w:rsidRDefault="00247A5B">
            <w:pPr>
              <w:widowControl w:val="0"/>
              <w:suppressAutoHyphens w:val="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5. Kompetencje w zakresie zagadnień związanych z logistyką.</w:t>
            </w:r>
          </w:p>
          <w:p w:rsidR="00FD4FF7" w:rsidRDefault="00FD4FF7">
            <w:pPr>
              <w:widowControl w:val="0"/>
              <w:suppressAutoHyphens w:val="0"/>
              <w:contextualSpacing/>
              <w:jc w:val="both"/>
              <w:rPr>
                <w:rFonts w:ascii="Times New Roman" w:hAnsi="Times New Roman" w:cs="Times New Roman"/>
                <w:sz w:val="20"/>
                <w:szCs w:val="20"/>
              </w:rPr>
            </w:pPr>
          </w:p>
          <w:p w:rsidR="00FD4FF7" w:rsidRDefault="00247A5B">
            <w:pPr>
              <w:widowControl w:val="0"/>
              <w:suppressAutoHyphens w:val="0"/>
              <w:contextualSpacing/>
              <w:jc w:val="both"/>
              <w:rPr>
                <w:rFonts w:ascii="Times New Roman" w:hAnsi="Times New Roman" w:cs="Times New Roman"/>
                <w:b/>
                <w:bCs/>
                <w:sz w:val="20"/>
                <w:szCs w:val="20"/>
                <w:lang w:val="en-GB"/>
              </w:rPr>
            </w:pPr>
            <w:r>
              <w:rPr>
                <w:rFonts w:ascii="Times New Roman" w:eastAsia="Calibri" w:hAnsi="Times New Roman" w:cs="Times New Roman"/>
                <w:b/>
                <w:bCs/>
                <w:sz w:val="20"/>
                <w:szCs w:val="20"/>
                <w:lang w:val="en-GB"/>
              </w:rPr>
              <w:t>The successful candidate employed as an assistant professor will be r</w:t>
            </w:r>
            <w:r>
              <w:rPr>
                <w:rFonts w:ascii="Times New Roman" w:eastAsia="Calibri" w:hAnsi="Times New Roman" w:cs="Times New Roman"/>
                <w:b/>
                <w:bCs/>
                <w:sz w:val="20"/>
                <w:szCs w:val="20"/>
                <w:lang w:val="en-GB"/>
              </w:rPr>
              <w:t>e</w:t>
            </w:r>
            <w:r>
              <w:rPr>
                <w:rFonts w:ascii="Times New Roman" w:eastAsia="Calibri" w:hAnsi="Times New Roman" w:cs="Times New Roman"/>
                <w:b/>
                <w:bCs/>
                <w:sz w:val="20"/>
                <w:szCs w:val="20"/>
                <w:lang w:val="en-GB"/>
              </w:rPr>
              <w:t>quired to:</w:t>
            </w:r>
          </w:p>
          <w:p w:rsidR="00FD4FF7" w:rsidRDefault="00247A5B">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 xml:space="preserve">Conducting </w:t>
            </w:r>
            <w:r>
              <w:rPr>
                <w:rFonts w:ascii="Times New Roman" w:eastAsia="Calibri" w:hAnsi="Times New Roman" w:cs="Times New Roman"/>
                <w:sz w:val="20"/>
                <w:szCs w:val="20"/>
                <w:lang w:val="en-GB"/>
              </w:rPr>
              <w:t>scientific and didactic activities in logistics.</w:t>
            </w:r>
          </w:p>
          <w:p w:rsidR="00FD4FF7" w:rsidRDefault="00247A5B">
            <w:pPr>
              <w:pStyle w:val="Akapitzlist"/>
              <w:widowControl w:val="0"/>
              <w:numPr>
                <w:ilvl w:val="0"/>
                <w:numId w:val="4"/>
              </w:numPr>
              <w:suppressAutoHyphens w:val="0"/>
              <w:jc w:val="both"/>
              <w:rPr>
                <w:rFonts w:ascii="Times New Roman" w:hAnsi="Times New Roman" w:cs="Times New Roman"/>
                <w:sz w:val="20"/>
                <w:szCs w:val="20"/>
              </w:rPr>
            </w:pPr>
            <w:proofErr w:type="spellStart"/>
            <w:r>
              <w:rPr>
                <w:rFonts w:ascii="Times New Roman" w:eastAsia="Calibri" w:hAnsi="Times New Roman" w:cs="Times New Roman"/>
                <w:sz w:val="20"/>
                <w:szCs w:val="20"/>
              </w:rPr>
              <w:t>Publication</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achievements</w:t>
            </w:r>
            <w:proofErr w:type="spellEnd"/>
            <w:r>
              <w:rPr>
                <w:rFonts w:ascii="Times New Roman" w:eastAsia="Calibri" w:hAnsi="Times New Roman" w:cs="Times New Roman"/>
                <w:sz w:val="20"/>
                <w:szCs w:val="20"/>
              </w:rPr>
              <w:t xml:space="preserve"> in the field of </w:t>
            </w:r>
            <w:proofErr w:type="spellStart"/>
            <w:r>
              <w:rPr>
                <w:rFonts w:ascii="Times New Roman" w:eastAsia="Calibri" w:hAnsi="Times New Roman" w:cs="Times New Roman"/>
                <w:sz w:val="20"/>
                <w:szCs w:val="20"/>
              </w:rPr>
              <w:t>logistics</w:t>
            </w:r>
            <w:proofErr w:type="spellEnd"/>
            <w:r>
              <w:rPr>
                <w:rFonts w:ascii="Times New Roman" w:eastAsia="Calibri" w:hAnsi="Times New Roman" w:cs="Times New Roman"/>
                <w:sz w:val="20"/>
                <w:szCs w:val="20"/>
              </w:rPr>
              <w:t xml:space="preserve"> and management and </w:t>
            </w:r>
            <w:proofErr w:type="spellStart"/>
            <w:r>
              <w:rPr>
                <w:rFonts w:ascii="Times New Roman" w:eastAsia="Calibri" w:hAnsi="Times New Roman" w:cs="Times New Roman"/>
                <w:sz w:val="20"/>
                <w:szCs w:val="20"/>
              </w:rPr>
              <w:t>quality</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sciences</w:t>
            </w:r>
            <w:proofErr w:type="spellEnd"/>
            <w:r>
              <w:rPr>
                <w:rFonts w:ascii="Times New Roman" w:eastAsia="Calibri" w:hAnsi="Times New Roman" w:cs="Times New Roman"/>
                <w:sz w:val="20"/>
                <w:szCs w:val="20"/>
              </w:rPr>
              <w:t>.</w:t>
            </w:r>
          </w:p>
          <w:p w:rsidR="00FD4FF7" w:rsidRDefault="00247A5B">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In addition, the candidate's responsibilities will include active partic</w:t>
            </w:r>
            <w:r>
              <w:rPr>
                <w:rFonts w:ascii="Times New Roman" w:eastAsia="Calibri" w:hAnsi="Times New Roman" w:cs="Times New Roman"/>
                <w:sz w:val="20"/>
                <w:szCs w:val="20"/>
                <w:lang w:val="en-GB"/>
              </w:rPr>
              <w:t>i</w:t>
            </w:r>
            <w:r>
              <w:rPr>
                <w:rFonts w:ascii="Times New Roman" w:eastAsia="Calibri" w:hAnsi="Times New Roman" w:cs="Times New Roman"/>
                <w:sz w:val="20"/>
                <w:szCs w:val="20"/>
                <w:lang w:val="en-GB"/>
              </w:rPr>
              <w:t xml:space="preserve">pation in related activities with the </w:t>
            </w:r>
            <w:r>
              <w:rPr>
                <w:rFonts w:ascii="Times New Roman" w:eastAsia="Calibri" w:hAnsi="Times New Roman" w:cs="Times New Roman"/>
                <w:sz w:val="20"/>
                <w:szCs w:val="20"/>
                <w:lang w:val="en-GB"/>
              </w:rPr>
              <w:t>functioning and promotion of the Department of Management and Logistic.</w:t>
            </w:r>
          </w:p>
          <w:p w:rsidR="00FD4FF7" w:rsidRDefault="00247A5B">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Didactic activity to the extent specified in the Act of 20 July 2018 Law on Higher Education and Science (Journal of Laws of 2023, item 742), art. 127, pt. 1.2, point 6.1, point 7 will</w:t>
            </w:r>
            <w:r>
              <w:rPr>
                <w:rFonts w:ascii="Times New Roman" w:eastAsia="Calibri" w:hAnsi="Times New Roman" w:cs="Times New Roman"/>
                <w:sz w:val="20"/>
                <w:szCs w:val="20"/>
                <w:lang w:val="en-GB"/>
              </w:rPr>
              <w:t xml:space="preserve"> take place within the field of Management and Logistic and others, depending on the needs of the fields of </w:t>
            </w:r>
            <w:proofErr w:type="spellStart"/>
            <w:r>
              <w:rPr>
                <w:rFonts w:ascii="Times New Roman" w:eastAsia="Calibri" w:hAnsi="Times New Roman" w:cs="Times New Roman"/>
                <w:sz w:val="20"/>
                <w:szCs w:val="20"/>
                <w:lang w:val="en-GB"/>
              </w:rPr>
              <w:t>study.The</w:t>
            </w:r>
            <w:proofErr w:type="spellEnd"/>
            <w:r>
              <w:rPr>
                <w:rFonts w:ascii="Times New Roman" w:eastAsia="Calibri" w:hAnsi="Times New Roman" w:cs="Times New Roman"/>
                <w:sz w:val="20"/>
                <w:szCs w:val="20"/>
                <w:lang w:val="en-GB"/>
              </w:rPr>
              <w:t xml:space="preserve"> candidate will be entrusted with teaching in the field of logistics. In the first-degree Management course, the candidate will be taught t</w:t>
            </w:r>
            <w:r>
              <w:rPr>
                <w:rFonts w:ascii="Times New Roman" w:eastAsia="Calibri" w:hAnsi="Times New Roman" w:cs="Times New Roman"/>
                <w:sz w:val="20"/>
                <w:szCs w:val="20"/>
                <w:lang w:val="en-GB"/>
              </w:rPr>
              <w:t>he subject Logistics Management in a Company, while in the Logistics course, the candidate will be taught a range of su</w:t>
            </w:r>
            <w:r>
              <w:rPr>
                <w:rFonts w:ascii="Times New Roman" w:eastAsia="Calibri" w:hAnsi="Times New Roman" w:cs="Times New Roman"/>
                <w:sz w:val="20"/>
                <w:szCs w:val="20"/>
                <w:lang w:val="en-GB"/>
              </w:rPr>
              <w:t>b</w:t>
            </w:r>
            <w:r>
              <w:rPr>
                <w:rFonts w:ascii="Times New Roman" w:eastAsia="Calibri" w:hAnsi="Times New Roman" w:cs="Times New Roman"/>
                <w:sz w:val="20"/>
                <w:szCs w:val="20"/>
                <w:lang w:val="en-GB"/>
              </w:rPr>
              <w:t>jects, including e.g. Introduction to Logistics, Logistics Management, Ecology, Waste in Logistics, Logistics Infrastructure and other s</w:t>
            </w:r>
            <w:r>
              <w:rPr>
                <w:rFonts w:ascii="Times New Roman" w:eastAsia="Calibri" w:hAnsi="Times New Roman" w:cs="Times New Roman"/>
                <w:sz w:val="20"/>
                <w:szCs w:val="20"/>
                <w:lang w:val="en-GB"/>
              </w:rPr>
              <w:t>u</w:t>
            </w:r>
            <w:r>
              <w:rPr>
                <w:rFonts w:ascii="Times New Roman" w:eastAsia="Calibri" w:hAnsi="Times New Roman" w:cs="Times New Roman"/>
                <w:sz w:val="20"/>
                <w:szCs w:val="20"/>
                <w:lang w:val="en-GB"/>
              </w:rPr>
              <w:t>b</w:t>
            </w:r>
            <w:r>
              <w:rPr>
                <w:rFonts w:ascii="Times New Roman" w:eastAsia="Calibri" w:hAnsi="Times New Roman" w:cs="Times New Roman"/>
                <w:sz w:val="20"/>
                <w:szCs w:val="20"/>
                <w:lang w:val="en-GB"/>
              </w:rPr>
              <w:t>jects within the specialisations Logistics Management and Transport and Forwarding Logistics.</w:t>
            </w:r>
          </w:p>
          <w:p w:rsidR="00FD4FF7" w:rsidRDefault="00247A5B">
            <w:pPr>
              <w:pStyle w:val="Akapitzlist"/>
              <w:widowControl w:val="0"/>
              <w:numPr>
                <w:ilvl w:val="0"/>
                <w:numId w:val="4"/>
              </w:numPr>
              <w:suppressAutoHyphens w:val="0"/>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 xml:space="preserve">The candidate's duties will include substantive supervision of student internships, bachelor's and master's theses, coordination works, active participation in </w:t>
            </w:r>
            <w:r>
              <w:rPr>
                <w:rFonts w:ascii="Times New Roman" w:eastAsia="Calibri" w:hAnsi="Times New Roman" w:cs="Times New Roman"/>
                <w:sz w:val="20"/>
                <w:szCs w:val="20"/>
                <w:lang w:val="en-GB"/>
              </w:rPr>
              <w:t>organizational and teaching activities.</w:t>
            </w:r>
          </w:p>
          <w:p w:rsidR="00FD4FF7" w:rsidRDefault="00247A5B">
            <w:pPr>
              <w:widowControl w:val="0"/>
              <w:suppressAutoHyphens w:val="0"/>
              <w:contextualSpacing/>
              <w:jc w:val="both"/>
              <w:rPr>
                <w:rFonts w:ascii="Times New Roman" w:hAnsi="Times New Roman" w:cs="Times New Roman"/>
                <w:b/>
                <w:bCs/>
                <w:sz w:val="20"/>
                <w:szCs w:val="20"/>
                <w:lang w:val="en-GB"/>
              </w:rPr>
            </w:pPr>
            <w:r>
              <w:rPr>
                <w:rFonts w:ascii="Times New Roman" w:eastAsia="Calibri" w:hAnsi="Times New Roman" w:cs="Times New Roman"/>
                <w:b/>
                <w:bCs/>
                <w:sz w:val="20"/>
                <w:szCs w:val="20"/>
                <w:lang w:val="en-GB"/>
              </w:rPr>
              <w:t>Requirements:</w:t>
            </w:r>
          </w:p>
          <w:p w:rsidR="00FD4FF7" w:rsidRDefault="00FD4FF7">
            <w:pPr>
              <w:widowControl w:val="0"/>
              <w:suppressAutoHyphens w:val="0"/>
              <w:contextualSpacing/>
              <w:jc w:val="both"/>
              <w:rPr>
                <w:rFonts w:ascii="Times New Roman" w:hAnsi="Times New Roman" w:cs="Times New Roman"/>
                <w:sz w:val="20"/>
                <w:szCs w:val="20"/>
                <w:lang w:val="en-GB"/>
              </w:rPr>
            </w:pPr>
          </w:p>
          <w:p w:rsidR="00FD4FF7" w:rsidRDefault="00247A5B">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1. Holding a doctoral degree in the field of social sciences in discipline of ma</w:t>
            </w:r>
            <w:r>
              <w:rPr>
                <w:rFonts w:ascii="Times New Roman" w:eastAsia="Calibri" w:hAnsi="Times New Roman" w:cs="Times New Roman"/>
                <w:sz w:val="20"/>
                <w:szCs w:val="20"/>
                <w:lang w:val="en-GB"/>
              </w:rPr>
              <w:t>n</w:t>
            </w:r>
            <w:r>
              <w:rPr>
                <w:rFonts w:ascii="Times New Roman" w:eastAsia="Calibri" w:hAnsi="Times New Roman" w:cs="Times New Roman"/>
                <w:sz w:val="20"/>
                <w:szCs w:val="20"/>
                <w:lang w:val="en-GB"/>
              </w:rPr>
              <w:t>agement and quality science.</w:t>
            </w:r>
          </w:p>
          <w:p w:rsidR="00FD4FF7" w:rsidRDefault="00247A5B">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2. </w:t>
            </w:r>
            <w:proofErr w:type="spellStart"/>
            <w:r>
              <w:rPr>
                <w:rFonts w:ascii="Times New Roman" w:eastAsia="Calibri" w:hAnsi="Times New Roman" w:cs="Times New Roman"/>
                <w:sz w:val="20"/>
                <w:szCs w:val="20"/>
              </w:rPr>
              <w:t>Publication</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achievements</w:t>
            </w:r>
            <w:proofErr w:type="spellEnd"/>
            <w:r>
              <w:rPr>
                <w:rFonts w:ascii="Times New Roman" w:eastAsia="Calibri" w:hAnsi="Times New Roman" w:cs="Times New Roman"/>
                <w:sz w:val="20"/>
                <w:szCs w:val="20"/>
              </w:rPr>
              <w:t xml:space="preserve"> in the field of </w:t>
            </w:r>
            <w:proofErr w:type="spellStart"/>
            <w:r>
              <w:rPr>
                <w:rFonts w:ascii="Times New Roman" w:eastAsia="Calibri" w:hAnsi="Times New Roman" w:cs="Times New Roman"/>
                <w:sz w:val="20"/>
                <w:szCs w:val="20"/>
              </w:rPr>
              <w:t>logistics</w:t>
            </w:r>
            <w:proofErr w:type="spellEnd"/>
            <w:r>
              <w:rPr>
                <w:rFonts w:ascii="Times New Roman" w:eastAsia="Calibri" w:hAnsi="Times New Roman" w:cs="Times New Roman"/>
                <w:sz w:val="20"/>
                <w:szCs w:val="20"/>
              </w:rPr>
              <w:t xml:space="preserve"> and management and </w:t>
            </w:r>
            <w:proofErr w:type="spellStart"/>
            <w:r>
              <w:rPr>
                <w:rFonts w:ascii="Times New Roman" w:eastAsia="Calibri" w:hAnsi="Times New Roman" w:cs="Times New Roman"/>
                <w:sz w:val="20"/>
                <w:szCs w:val="20"/>
              </w:rPr>
              <w:t>qual</w:t>
            </w:r>
            <w:r>
              <w:rPr>
                <w:rFonts w:ascii="Times New Roman" w:eastAsia="Calibri" w:hAnsi="Times New Roman" w:cs="Times New Roman"/>
                <w:sz w:val="20"/>
                <w:szCs w:val="20"/>
              </w:rPr>
              <w:t>i</w:t>
            </w:r>
            <w:r>
              <w:rPr>
                <w:rFonts w:ascii="Times New Roman" w:eastAsia="Calibri" w:hAnsi="Times New Roman" w:cs="Times New Roman"/>
                <w:sz w:val="20"/>
                <w:szCs w:val="20"/>
              </w:rPr>
              <w:t>ty</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sciences</w:t>
            </w:r>
            <w:proofErr w:type="spellEnd"/>
            <w:r>
              <w:rPr>
                <w:rFonts w:ascii="Times New Roman" w:eastAsia="Calibri" w:hAnsi="Times New Roman" w:cs="Times New Roman"/>
                <w:sz w:val="20"/>
                <w:szCs w:val="20"/>
              </w:rPr>
              <w:t>.</w:t>
            </w:r>
          </w:p>
          <w:p w:rsidR="00FD4FF7" w:rsidRDefault="00247A5B">
            <w:pPr>
              <w:widowControl w:val="0"/>
              <w:suppressAutoHyphens w:val="0"/>
              <w:contextualSpacing/>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3. Experience in acquiring and implementing research projects.</w:t>
            </w:r>
          </w:p>
          <w:p w:rsidR="00FD4FF7" w:rsidRDefault="00247A5B">
            <w:pPr>
              <w:widowControl w:val="0"/>
              <w:suppressAutoHyphens w:val="0"/>
              <w:contextualSpacing/>
              <w:jc w:val="both"/>
              <w:rPr>
                <w:rFonts w:ascii="Times New Roman" w:hAnsi="Times New Roman" w:cs="Times New Roman"/>
                <w:sz w:val="20"/>
                <w:szCs w:val="20"/>
                <w:lang w:val="en-GB"/>
              </w:rPr>
            </w:pPr>
            <w:r>
              <w:rPr>
                <w:rFonts w:ascii="Times New Roman" w:eastAsia="Calibri" w:hAnsi="Times New Roman" w:cs="Times New Roman"/>
                <w:sz w:val="20"/>
                <w:szCs w:val="20"/>
                <w:lang w:val="en-GB"/>
              </w:rPr>
              <w:t>4. Very good knowledge of Polish.</w:t>
            </w:r>
          </w:p>
          <w:p w:rsidR="00FD4FF7" w:rsidRDefault="00247A5B">
            <w:pPr>
              <w:widowControl w:val="0"/>
              <w:suppressAutoHyphens w:val="0"/>
              <w:contextualSpacing/>
              <w:jc w:val="both"/>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5. Competence in issues related to logistics.</w:t>
            </w:r>
          </w:p>
          <w:p w:rsidR="00FD4FF7" w:rsidRDefault="00FD4FF7">
            <w:pPr>
              <w:widowControl w:val="0"/>
              <w:suppressAutoHyphens w:val="0"/>
              <w:contextualSpacing/>
              <w:jc w:val="both"/>
              <w:rPr>
                <w:rFonts w:ascii="Times New Roman" w:hAnsi="Times New Roman" w:cs="Times New Roman"/>
                <w:sz w:val="20"/>
                <w:szCs w:val="20"/>
                <w:lang w:val="en-GB"/>
              </w:rPr>
            </w:pPr>
          </w:p>
        </w:tc>
      </w:tr>
      <w:tr w:rsidR="00FD4FF7">
        <w:trPr>
          <w:trHeight w:val="205"/>
        </w:trPr>
        <w:tc>
          <w:tcPr>
            <w:tcW w:w="596"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lastRenderedPageBreak/>
              <w:t>3</w:t>
            </w:r>
          </w:p>
        </w:tc>
        <w:tc>
          <w:tcPr>
            <w:tcW w:w="1694"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Grupa/</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Group</w:t>
            </w:r>
            <w:proofErr w:type="spellEnd"/>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2173" w:type="dxa"/>
            <w:gridSpan w:val="6"/>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Badawczy</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Research</w:t>
            </w:r>
            <w:proofErr w:type="spellEnd"/>
            <w:r>
              <w:rPr>
                <w:rFonts w:ascii="Times New Roman" w:eastAsiaTheme="majorEastAsia" w:hAnsi="Times New Roman" w:cs="Times New Roman"/>
                <w:sz w:val="20"/>
                <w:szCs w:val="20"/>
                <w:lang w:eastAsia="pl-PL" w:bidi="hi-IN"/>
              </w:rPr>
              <w:t xml:space="preserve"> FTE</w:t>
            </w:r>
          </w:p>
        </w:tc>
        <w:tc>
          <w:tcPr>
            <w:tcW w:w="2312" w:type="dxa"/>
            <w:gridSpan w:val="9"/>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Badawczo-dydaktyczny</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Research</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teaching</w:t>
            </w:r>
            <w:proofErr w:type="spellEnd"/>
          </w:p>
        </w:tc>
        <w:tc>
          <w:tcPr>
            <w:tcW w:w="2121" w:type="dxa"/>
            <w:gridSpan w:val="6"/>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Dydaktyczny</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Teaching</w:t>
            </w:r>
            <w:proofErr w:type="spellEnd"/>
            <w:r>
              <w:rPr>
                <w:rFonts w:ascii="Times New Roman" w:eastAsiaTheme="majorEastAsia" w:hAnsi="Times New Roman" w:cs="Times New Roman"/>
                <w:sz w:val="20"/>
                <w:szCs w:val="20"/>
                <w:lang w:eastAsia="pl-PL" w:bidi="hi-IN"/>
              </w:rPr>
              <w:t xml:space="preserve"> FTE</w:t>
            </w:r>
          </w:p>
        </w:tc>
      </w:tr>
      <w:tr w:rsidR="00FD4FF7">
        <w:trPr>
          <w:trHeight w:val="205"/>
        </w:trPr>
        <w:tc>
          <w:tcPr>
            <w:tcW w:w="596"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2173" w:type="dxa"/>
            <w:gridSpan w:val="6"/>
          </w:tcPr>
          <w:p w:rsidR="00FD4FF7" w:rsidRDefault="00FD4FF7">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2312" w:type="dxa"/>
            <w:gridSpan w:val="9"/>
          </w:tcPr>
          <w:p w:rsidR="00FD4FF7" w:rsidRDefault="00FD4FF7">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2121" w:type="dxa"/>
            <w:gridSpan w:val="6"/>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X</w:t>
            </w:r>
          </w:p>
        </w:tc>
      </w:tr>
      <w:tr w:rsidR="00FD4FF7">
        <w:trPr>
          <w:trHeight w:val="305"/>
        </w:trPr>
        <w:tc>
          <w:tcPr>
            <w:tcW w:w="596"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4</w:t>
            </w:r>
          </w:p>
        </w:tc>
        <w:tc>
          <w:tcPr>
            <w:tcW w:w="1694"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Profile naukowców</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Reasercher</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Profiles</w:t>
            </w:r>
            <w:proofErr w:type="spellEnd"/>
          </w:p>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sz w:val="20"/>
                <w:szCs w:val="20"/>
                <w:lang w:eastAsia="pl-PL" w:bidi="hi-IN"/>
              </w:rPr>
              <w:t>(wstawić X)</w:t>
            </w:r>
          </w:p>
        </w:tc>
        <w:tc>
          <w:tcPr>
            <w:tcW w:w="1525" w:type="dxa"/>
            <w:gridSpan w:val="4"/>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I </w:t>
            </w:r>
            <w:proofErr w:type="spellStart"/>
            <w:r>
              <w:rPr>
                <w:rFonts w:ascii="Times New Roman" w:eastAsiaTheme="majorEastAsia" w:hAnsi="Times New Roman" w:cs="Times New Roman"/>
                <w:sz w:val="20"/>
                <w:szCs w:val="20"/>
                <w:lang w:val="en-GB" w:eastAsia="pl-PL" w:bidi="hi-IN"/>
              </w:rPr>
              <w:t>etapu</w:t>
            </w:r>
            <w:proofErr w:type="spellEnd"/>
            <w:r>
              <w:rPr>
                <w:rFonts w:ascii="Times New Roman" w:eastAsiaTheme="majorEastAsia" w:hAnsi="Times New Roman" w:cs="Times New Roman"/>
                <w:sz w:val="20"/>
                <w:szCs w:val="20"/>
                <w:lang w:val="en-GB" w:eastAsia="pl-PL" w:bidi="hi-IN"/>
              </w:rPr>
              <w:t xml:space="preserve"> (R1)/</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First Stage</w:t>
            </w:r>
          </w:p>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r>
              <w:rPr>
                <w:rFonts w:ascii="Times New Roman" w:eastAsiaTheme="majorEastAsia" w:hAnsi="Times New Roman" w:cs="Times New Roman"/>
                <w:sz w:val="20"/>
                <w:szCs w:val="20"/>
                <w:lang w:val="en-GB" w:eastAsia="pl-PL" w:bidi="hi-IN"/>
              </w:rPr>
              <w:t>Researcher (R1</w:t>
            </w:r>
            <w:r>
              <w:rPr>
                <w:rFonts w:ascii="Times New Roman" w:eastAsiaTheme="majorEastAsia" w:hAnsi="Times New Roman" w:cs="Times New Roman"/>
                <w:b/>
                <w:sz w:val="20"/>
                <w:szCs w:val="20"/>
                <w:lang w:val="en-GB" w:eastAsia="pl-PL" w:bidi="hi-IN"/>
              </w:rPr>
              <w:t>)</w:t>
            </w:r>
          </w:p>
        </w:tc>
        <w:tc>
          <w:tcPr>
            <w:tcW w:w="1782" w:type="dxa"/>
            <w:gridSpan w:val="7"/>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Uznany</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(R2)/</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Recognised Researcher (R2</w:t>
            </w:r>
            <w:r>
              <w:rPr>
                <w:rFonts w:ascii="Times New Roman" w:eastAsiaTheme="majorEastAsia" w:hAnsi="Times New Roman" w:cs="Times New Roman"/>
                <w:b/>
                <w:sz w:val="20"/>
                <w:szCs w:val="20"/>
                <w:lang w:val="en-GB" w:eastAsia="pl-PL" w:bidi="hi-IN"/>
              </w:rPr>
              <w:t>)</w:t>
            </w:r>
          </w:p>
        </w:tc>
        <w:tc>
          <w:tcPr>
            <w:tcW w:w="1777" w:type="dxa"/>
            <w:gridSpan w:val="6"/>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Główny naukowiec (R3)/</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Established</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Researcher</w:t>
            </w:r>
            <w:proofErr w:type="spellEnd"/>
            <w:r>
              <w:rPr>
                <w:rFonts w:ascii="Times New Roman" w:eastAsiaTheme="majorEastAsia" w:hAnsi="Times New Roman" w:cs="Times New Roman"/>
                <w:sz w:val="20"/>
                <w:szCs w:val="20"/>
                <w:lang w:eastAsia="pl-PL" w:bidi="hi-IN"/>
              </w:rPr>
              <w:t xml:space="preserve"> (R3</w:t>
            </w:r>
            <w:r>
              <w:rPr>
                <w:rFonts w:ascii="Times New Roman" w:eastAsiaTheme="majorEastAsia" w:hAnsi="Times New Roman" w:cs="Times New Roman"/>
                <w:b/>
                <w:sz w:val="20"/>
                <w:szCs w:val="20"/>
                <w:lang w:eastAsia="pl-PL" w:bidi="hi-IN"/>
              </w:rPr>
              <w:t>)</w:t>
            </w:r>
          </w:p>
        </w:tc>
        <w:tc>
          <w:tcPr>
            <w:tcW w:w="1522" w:type="dxa"/>
            <w:gridSpan w:val="4"/>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Główny</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badacz</w:t>
            </w:r>
            <w:proofErr w:type="spellEnd"/>
            <w:r>
              <w:rPr>
                <w:rFonts w:ascii="Times New Roman" w:eastAsiaTheme="majorEastAsia" w:hAnsi="Times New Roman" w:cs="Times New Roman"/>
                <w:sz w:val="20"/>
                <w:szCs w:val="20"/>
                <w:lang w:val="en-GB" w:eastAsia="pl-PL" w:bidi="hi-IN"/>
              </w:rPr>
              <w:t xml:space="preserve"> (R4)/</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Leading </w:t>
            </w:r>
            <w:r>
              <w:rPr>
                <w:rFonts w:ascii="Times New Roman" w:eastAsiaTheme="majorEastAsia" w:hAnsi="Times New Roman" w:cs="Times New Roman"/>
                <w:sz w:val="20"/>
                <w:szCs w:val="20"/>
                <w:lang w:val="en-GB" w:eastAsia="pl-PL" w:bidi="hi-IN"/>
              </w:rPr>
              <w:t>Researcher (R4</w:t>
            </w:r>
            <w:r>
              <w:rPr>
                <w:rFonts w:ascii="Times New Roman" w:eastAsiaTheme="majorEastAsia" w:hAnsi="Times New Roman" w:cs="Times New Roman"/>
                <w:b/>
                <w:sz w:val="20"/>
                <w:szCs w:val="20"/>
                <w:lang w:val="en-GB" w:eastAsia="pl-PL" w:bidi="hi-IN"/>
              </w:rPr>
              <w:t>)</w:t>
            </w:r>
          </w:p>
        </w:tc>
      </w:tr>
      <w:tr w:rsidR="00FD4FF7">
        <w:trPr>
          <w:trHeight w:val="305"/>
        </w:trPr>
        <w:tc>
          <w:tcPr>
            <w:tcW w:w="596"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p>
        </w:tc>
        <w:tc>
          <w:tcPr>
            <w:tcW w:w="1694"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c>
          <w:tcPr>
            <w:tcW w:w="1525" w:type="dxa"/>
            <w:gridSpan w:val="4"/>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val="en-GB" w:eastAsia="pl-PL" w:bidi="hi-IN"/>
              </w:rPr>
            </w:pPr>
            <w:r>
              <w:rPr>
                <w:rFonts w:ascii="Times New Roman" w:eastAsiaTheme="majorEastAsia" w:hAnsi="Times New Roman" w:cs="Times New Roman"/>
                <w:b/>
                <w:sz w:val="20"/>
                <w:szCs w:val="20"/>
                <w:lang w:val="en-GB" w:eastAsia="pl-PL" w:bidi="hi-IN"/>
              </w:rPr>
              <w:t>x</w:t>
            </w:r>
          </w:p>
        </w:tc>
        <w:tc>
          <w:tcPr>
            <w:tcW w:w="1782" w:type="dxa"/>
            <w:gridSpan w:val="7"/>
          </w:tcPr>
          <w:p w:rsidR="00FD4FF7" w:rsidRDefault="00FD4FF7">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777" w:type="dxa"/>
            <w:gridSpan w:val="6"/>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522" w:type="dxa"/>
            <w:gridSpan w:val="4"/>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FD4FF7">
        <w:trPr>
          <w:trHeight w:val="305"/>
        </w:trPr>
        <w:tc>
          <w:tcPr>
            <w:tcW w:w="596"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5</w:t>
            </w:r>
          </w:p>
        </w:tc>
        <w:tc>
          <w:tcPr>
            <w:tcW w:w="1694"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Dyscyplina naukowa/</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Scientific</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discipline</w:t>
            </w:r>
            <w:proofErr w:type="spellEnd"/>
          </w:p>
        </w:tc>
        <w:tc>
          <w:tcPr>
            <w:tcW w:w="6606" w:type="dxa"/>
            <w:gridSpan w:val="21"/>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nauki o zarządzaniu i jakości 100%/</w:t>
            </w:r>
          </w:p>
          <w:p w:rsidR="00FD4FF7" w:rsidRDefault="00247A5B">
            <w:pPr>
              <w:widowControl w:val="0"/>
              <w:suppressAutoHyphens w:val="0"/>
              <w:contextualSpacing/>
              <w:jc w:val="center"/>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management and quality science 100%</w:t>
            </w:r>
          </w:p>
          <w:p w:rsidR="00FD4FF7" w:rsidRDefault="00FD4FF7">
            <w:pPr>
              <w:pStyle w:val="Akapitzlist"/>
              <w:widowControl w:val="0"/>
              <w:spacing w:after="0" w:line="240" w:lineRule="auto"/>
              <w:ind w:left="0"/>
              <w:jc w:val="center"/>
              <w:rPr>
                <w:rFonts w:ascii="Times New Roman" w:eastAsiaTheme="majorEastAsia" w:hAnsi="Times New Roman" w:cs="Times New Roman"/>
                <w:b/>
                <w:bCs/>
                <w:sz w:val="20"/>
                <w:szCs w:val="20"/>
                <w:lang w:eastAsia="pl-PL" w:bidi="hi-IN"/>
              </w:rPr>
            </w:pPr>
          </w:p>
        </w:tc>
      </w:tr>
      <w:tr w:rsidR="00FD4FF7">
        <w:trPr>
          <w:trHeight w:val="405"/>
        </w:trPr>
        <w:tc>
          <w:tcPr>
            <w:tcW w:w="596"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6</w:t>
            </w:r>
          </w:p>
        </w:tc>
        <w:tc>
          <w:tcPr>
            <w:tcW w:w="1694"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Profil dydaktyczny nauczyciela</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Teacher's</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didactic</w:t>
            </w:r>
            <w:proofErr w:type="spellEnd"/>
            <w:r>
              <w:rPr>
                <w:rFonts w:ascii="Times New Roman" w:eastAsiaTheme="majorEastAsia" w:hAnsi="Times New Roman" w:cs="Times New Roman"/>
                <w:sz w:val="20"/>
                <w:szCs w:val="20"/>
                <w:lang w:eastAsia="pl-PL" w:bidi="hi-IN"/>
              </w:rPr>
              <w:t xml:space="preserve"> profile</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967" w:type="dxa"/>
          </w:tcPr>
          <w:p w:rsidR="00FD4FF7" w:rsidRDefault="00247A5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Wykładowca/</w:t>
            </w:r>
            <w:proofErr w:type="spellStart"/>
            <w:r>
              <w:rPr>
                <w:rFonts w:ascii="Times New Roman" w:eastAsiaTheme="majorEastAsia" w:hAnsi="Times New Roman" w:cs="Times New Roman"/>
                <w:sz w:val="20"/>
                <w:szCs w:val="20"/>
                <w:lang w:eastAsia="pl-PL" w:bidi="hi-IN"/>
              </w:rPr>
              <w:t>lecturer</w:t>
            </w:r>
            <w:proofErr w:type="spellEnd"/>
          </w:p>
        </w:tc>
        <w:tc>
          <w:tcPr>
            <w:tcW w:w="992" w:type="dxa"/>
            <w:gridSpan w:val="4"/>
          </w:tcPr>
          <w:p w:rsidR="00FD4FF7" w:rsidRDefault="00247A5B">
            <w:pPr>
              <w:pStyle w:val="Akapitzlist"/>
              <w:widowControl w:val="0"/>
              <w:spacing w:after="0" w:line="240" w:lineRule="auto"/>
              <w:ind w:left="0"/>
              <w:jc w:val="center"/>
              <w:rPr>
                <w:rFonts w:ascii="Times New Roman" w:hAnsi="Times New Roman" w:cs="Times New Roman"/>
                <w:sz w:val="20"/>
                <w:szCs w:val="20"/>
              </w:rPr>
            </w:pPr>
            <w:r>
              <w:rPr>
                <w:rFonts w:ascii="Times New Roman" w:eastAsiaTheme="majorEastAsia" w:hAnsi="Times New Roman" w:cs="Times New Roman"/>
                <w:sz w:val="20"/>
                <w:szCs w:val="20"/>
                <w:lang w:eastAsia="pl-PL" w:bidi="hi-IN"/>
              </w:rPr>
              <w:t>Instruktor/</w:t>
            </w:r>
          </w:p>
          <w:p w:rsidR="00FD4FF7" w:rsidRDefault="00247A5B">
            <w:pPr>
              <w:pStyle w:val="Akapitzlist"/>
              <w:widowControl w:val="0"/>
              <w:spacing w:after="0" w:line="240" w:lineRule="auto"/>
              <w:ind w:left="0"/>
              <w:jc w:val="center"/>
              <w:rPr>
                <w:rFonts w:ascii="Times New Roman" w:hAnsi="Times New Roman" w:cs="Times New Roman"/>
                <w:sz w:val="20"/>
                <w:szCs w:val="20"/>
              </w:rPr>
            </w:pPr>
            <w:proofErr w:type="spellStart"/>
            <w:r>
              <w:rPr>
                <w:rFonts w:ascii="Times New Roman" w:eastAsiaTheme="majorEastAsia" w:hAnsi="Times New Roman" w:cs="Times New Roman"/>
                <w:sz w:val="20"/>
                <w:szCs w:val="20"/>
                <w:lang w:eastAsia="pl-PL" w:bidi="hi-IN"/>
              </w:rPr>
              <w:t>instructor</w:t>
            </w:r>
            <w:proofErr w:type="spellEnd"/>
          </w:p>
        </w:tc>
        <w:tc>
          <w:tcPr>
            <w:tcW w:w="864" w:type="dxa"/>
            <w:gridSpan w:val="4"/>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Lektor/</w:t>
            </w:r>
            <w:proofErr w:type="spellStart"/>
            <w:r>
              <w:rPr>
                <w:rFonts w:ascii="Times New Roman" w:eastAsiaTheme="majorEastAsia" w:hAnsi="Times New Roman" w:cs="Times New Roman"/>
                <w:sz w:val="20"/>
                <w:szCs w:val="20"/>
                <w:lang w:eastAsia="pl-PL" w:bidi="hi-IN"/>
              </w:rPr>
              <w:t>lector</w:t>
            </w:r>
            <w:proofErr w:type="spellEnd"/>
          </w:p>
        </w:tc>
        <w:tc>
          <w:tcPr>
            <w:tcW w:w="915" w:type="dxa"/>
            <w:gridSpan w:val="3"/>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Asystent/</w:t>
            </w:r>
            <w:proofErr w:type="spellStart"/>
            <w:r>
              <w:rPr>
                <w:rFonts w:ascii="Times New Roman" w:eastAsiaTheme="majorEastAsia" w:hAnsi="Times New Roman" w:cs="Times New Roman"/>
                <w:sz w:val="20"/>
                <w:szCs w:val="20"/>
                <w:lang w:eastAsia="pl-PL" w:bidi="hi-IN"/>
              </w:rPr>
              <w:t>assistant</w:t>
            </w:r>
            <w:proofErr w:type="spellEnd"/>
          </w:p>
        </w:tc>
        <w:tc>
          <w:tcPr>
            <w:tcW w:w="965" w:type="dxa"/>
            <w:gridSpan w:val="4"/>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Adiunkt/</w:t>
            </w:r>
            <w:proofErr w:type="spellStart"/>
            <w:r>
              <w:rPr>
                <w:rFonts w:ascii="Times New Roman" w:eastAsiaTheme="majorEastAsia" w:hAnsi="Times New Roman" w:cs="Times New Roman"/>
                <w:sz w:val="20"/>
                <w:szCs w:val="20"/>
                <w:lang w:eastAsia="pl-PL" w:bidi="hi-IN"/>
              </w:rPr>
              <w:t>adjunct</w:t>
            </w:r>
            <w:proofErr w:type="spellEnd"/>
          </w:p>
        </w:tc>
        <w:tc>
          <w:tcPr>
            <w:tcW w:w="1032" w:type="dxa"/>
            <w:gridSpan w:val="4"/>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Prof. Uczelni/University </w:t>
            </w:r>
            <w:proofErr w:type="spellStart"/>
            <w:r>
              <w:rPr>
                <w:rFonts w:ascii="Times New Roman" w:eastAsiaTheme="majorEastAsia" w:hAnsi="Times New Roman" w:cs="Times New Roman"/>
                <w:sz w:val="20"/>
                <w:szCs w:val="20"/>
                <w:lang w:eastAsia="pl-PL" w:bidi="hi-IN"/>
              </w:rPr>
              <w:t>Professor</w:t>
            </w:r>
            <w:proofErr w:type="spellEnd"/>
          </w:p>
        </w:tc>
        <w:tc>
          <w:tcPr>
            <w:tcW w:w="871"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Prof./ </w:t>
            </w:r>
            <w:proofErr w:type="spellStart"/>
            <w:r>
              <w:rPr>
                <w:rFonts w:ascii="Times New Roman" w:eastAsiaTheme="majorEastAsia" w:hAnsi="Times New Roman" w:cs="Times New Roman"/>
                <w:sz w:val="20"/>
                <w:szCs w:val="20"/>
                <w:lang w:eastAsia="pl-PL" w:bidi="hi-IN"/>
              </w:rPr>
              <w:t>Professor</w:t>
            </w:r>
            <w:proofErr w:type="spellEnd"/>
          </w:p>
        </w:tc>
      </w:tr>
      <w:tr w:rsidR="00FD4FF7">
        <w:trPr>
          <w:trHeight w:val="405"/>
        </w:trPr>
        <w:tc>
          <w:tcPr>
            <w:tcW w:w="596"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67" w:type="dxa"/>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92" w:type="dxa"/>
            <w:gridSpan w:val="4"/>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864" w:type="dxa"/>
            <w:gridSpan w:val="4"/>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915" w:type="dxa"/>
            <w:gridSpan w:val="3"/>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965" w:type="dxa"/>
            <w:gridSpan w:val="4"/>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32" w:type="dxa"/>
            <w:gridSpan w:val="4"/>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871" w:type="dxa"/>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FD4FF7">
        <w:tc>
          <w:tcPr>
            <w:tcW w:w="596"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7</w:t>
            </w:r>
          </w:p>
        </w:tc>
        <w:tc>
          <w:tcPr>
            <w:tcW w:w="1694"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Dorobek</w:t>
            </w:r>
            <w:proofErr w:type="spellEnd"/>
            <w:r>
              <w:rPr>
                <w:rFonts w:ascii="Times New Roman" w:eastAsiaTheme="majorEastAsia" w:hAnsi="Times New Roman" w:cs="Times New Roman"/>
                <w:sz w:val="20"/>
                <w:szCs w:val="20"/>
                <w:lang w:val="en-GB" w:eastAsia="pl-PL" w:bidi="hi-IN"/>
              </w:rPr>
              <w:t xml:space="preserve"> w </w:t>
            </w:r>
            <w:proofErr w:type="spellStart"/>
            <w:r>
              <w:rPr>
                <w:rFonts w:ascii="Times New Roman" w:eastAsiaTheme="majorEastAsia" w:hAnsi="Times New Roman" w:cs="Times New Roman"/>
                <w:sz w:val="20"/>
                <w:szCs w:val="20"/>
                <w:lang w:val="en-GB" w:eastAsia="pl-PL" w:bidi="hi-IN"/>
              </w:rPr>
              <w:lastRenderedPageBreak/>
              <w:t>zakresie</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kierunku</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studiów</w:t>
            </w:r>
            <w:proofErr w:type="spellEnd"/>
            <w:r>
              <w:rPr>
                <w:rFonts w:ascii="Times New Roman" w:eastAsiaTheme="majorEastAsia" w:hAnsi="Times New Roman" w:cs="Times New Roman"/>
                <w:sz w:val="20"/>
                <w:szCs w:val="20"/>
                <w:lang w:val="en-GB" w:eastAsia="pl-PL" w:bidi="hi-IN"/>
              </w:rPr>
              <w:t>/Achievements in the field of study</w:t>
            </w:r>
          </w:p>
        </w:tc>
        <w:tc>
          <w:tcPr>
            <w:tcW w:w="6606" w:type="dxa"/>
            <w:gridSpan w:val="21"/>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lastRenderedPageBreak/>
              <w:t>Zgodnie</w:t>
            </w:r>
            <w:proofErr w:type="spellEnd"/>
            <w:r>
              <w:rPr>
                <w:rFonts w:ascii="Times New Roman" w:eastAsiaTheme="majorEastAsia" w:hAnsi="Times New Roman" w:cs="Times New Roman"/>
                <w:sz w:val="20"/>
                <w:szCs w:val="20"/>
                <w:lang w:val="en-GB" w:eastAsia="pl-PL" w:bidi="hi-IN"/>
              </w:rPr>
              <w:t xml:space="preserve"> z </w:t>
            </w:r>
            <w:proofErr w:type="spellStart"/>
            <w:r>
              <w:rPr>
                <w:rFonts w:ascii="Times New Roman" w:eastAsiaTheme="majorEastAsia" w:hAnsi="Times New Roman" w:cs="Times New Roman"/>
                <w:sz w:val="20"/>
                <w:szCs w:val="20"/>
                <w:lang w:val="en-GB" w:eastAsia="pl-PL" w:bidi="hi-IN"/>
              </w:rPr>
              <w:t>załącznikiem</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aplikacyjnym</w:t>
            </w:r>
            <w:proofErr w:type="spellEnd"/>
            <w:r>
              <w:rPr>
                <w:rFonts w:ascii="Times New Roman" w:eastAsiaTheme="majorEastAsia" w:hAnsi="Times New Roman" w:cs="Times New Roman"/>
                <w:sz w:val="20"/>
                <w:szCs w:val="20"/>
                <w:lang w:val="en-GB" w:eastAsia="pl-PL" w:bidi="hi-IN"/>
              </w:rPr>
              <w:t>/</w:t>
            </w:r>
            <w:r>
              <w:rPr>
                <w:rFonts w:ascii="Times New Roman" w:eastAsia="Times New Roman" w:hAnsi="Times New Roman" w:cs="Times New Roman"/>
                <w:sz w:val="20"/>
                <w:szCs w:val="20"/>
                <w:lang w:val="en-GB" w:eastAsia="pl-PL"/>
              </w:rPr>
              <w:t xml:space="preserve">In accordance with the </w:t>
            </w:r>
            <w:r>
              <w:rPr>
                <w:rFonts w:ascii="Times New Roman" w:eastAsia="Times New Roman" w:hAnsi="Times New Roman" w:cs="Times New Roman"/>
                <w:sz w:val="20"/>
                <w:szCs w:val="20"/>
                <w:lang w:val="en-GB" w:eastAsia="pl-PL"/>
              </w:rPr>
              <w:t xml:space="preserve">application </w:t>
            </w:r>
            <w:r>
              <w:rPr>
                <w:rFonts w:ascii="Times New Roman" w:eastAsia="Times New Roman" w:hAnsi="Times New Roman" w:cs="Times New Roman"/>
                <w:sz w:val="20"/>
                <w:szCs w:val="20"/>
                <w:lang w:val="en-GB" w:eastAsia="pl-PL"/>
              </w:rPr>
              <w:lastRenderedPageBreak/>
              <w:t>attachment</w:t>
            </w:r>
          </w:p>
        </w:tc>
      </w:tr>
      <w:tr w:rsidR="00FD4FF7">
        <w:trPr>
          <w:trHeight w:val="305"/>
        </w:trPr>
        <w:tc>
          <w:tcPr>
            <w:tcW w:w="596"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lastRenderedPageBreak/>
              <w:t>8</w:t>
            </w:r>
          </w:p>
        </w:tc>
        <w:tc>
          <w:tcPr>
            <w:tcW w:w="1694"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Rodzaj umowy/ Job Status</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(wstawić X)</w:t>
            </w:r>
          </w:p>
        </w:tc>
        <w:tc>
          <w:tcPr>
            <w:tcW w:w="1091" w:type="dxa"/>
            <w:gridSpan w:val="2"/>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Pełny etat /Full-</w:t>
            </w:r>
            <w:proofErr w:type="spellStart"/>
            <w:r>
              <w:rPr>
                <w:rFonts w:ascii="Times New Roman" w:eastAsiaTheme="majorEastAsia" w:hAnsi="Times New Roman" w:cs="Times New Roman"/>
                <w:sz w:val="20"/>
                <w:szCs w:val="20"/>
                <w:lang w:eastAsia="pl-PL" w:bidi="hi-IN"/>
              </w:rPr>
              <w:t>time</w:t>
            </w:r>
            <w:proofErr w:type="spellEnd"/>
          </w:p>
        </w:tc>
        <w:tc>
          <w:tcPr>
            <w:tcW w:w="1298" w:type="dxa"/>
            <w:gridSpan w:val="5"/>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Niepełny wymiar czasu pracy/ Part-</w:t>
            </w:r>
            <w:proofErr w:type="spellStart"/>
            <w:r>
              <w:rPr>
                <w:rFonts w:ascii="Times New Roman" w:eastAsiaTheme="majorEastAsia" w:hAnsi="Times New Roman" w:cs="Times New Roman"/>
                <w:sz w:val="20"/>
                <w:szCs w:val="20"/>
                <w:lang w:eastAsia="pl-PL" w:bidi="hi-IN"/>
              </w:rPr>
              <w:t>time</w:t>
            </w:r>
            <w:proofErr w:type="spellEnd"/>
          </w:p>
        </w:tc>
        <w:tc>
          <w:tcPr>
            <w:tcW w:w="1860" w:type="dxa"/>
            <w:gridSpan w:val="7"/>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Umowa cywilnoprawna/</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Negotiable</w:t>
            </w:r>
            <w:proofErr w:type="spellEnd"/>
          </w:p>
        </w:tc>
        <w:tc>
          <w:tcPr>
            <w:tcW w:w="1269" w:type="dxa"/>
            <w:gridSpan w:val="5"/>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Inny\</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Other</w:t>
            </w:r>
            <w:proofErr w:type="spellEnd"/>
          </w:p>
        </w:tc>
        <w:tc>
          <w:tcPr>
            <w:tcW w:w="1088" w:type="dxa"/>
            <w:gridSpan w:val="2"/>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 dotyczy</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Not </w:t>
            </w:r>
            <w:proofErr w:type="spellStart"/>
            <w:r>
              <w:rPr>
                <w:rFonts w:ascii="Times New Roman" w:eastAsiaTheme="majorEastAsia" w:hAnsi="Times New Roman" w:cs="Times New Roman"/>
                <w:sz w:val="20"/>
                <w:szCs w:val="20"/>
                <w:lang w:eastAsia="pl-PL" w:bidi="hi-IN"/>
              </w:rPr>
              <w:t>Aplicable</w:t>
            </w:r>
            <w:proofErr w:type="spellEnd"/>
          </w:p>
        </w:tc>
      </w:tr>
      <w:tr w:rsidR="00FD4FF7">
        <w:trPr>
          <w:trHeight w:val="305"/>
        </w:trPr>
        <w:tc>
          <w:tcPr>
            <w:tcW w:w="596"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91" w:type="dxa"/>
            <w:gridSpan w:val="2"/>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1298" w:type="dxa"/>
            <w:gridSpan w:val="5"/>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860" w:type="dxa"/>
            <w:gridSpan w:val="7"/>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69" w:type="dxa"/>
            <w:gridSpan w:val="5"/>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088" w:type="dxa"/>
            <w:gridSpan w:val="2"/>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FD4FF7">
        <w:trPr>
          <w:trHeight w:val="305"/>
        </w:trPr>
        <w:tc>
          <w:tcPr>
            <w:tcW w:w="596"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9</w:t>
            </w:r>
          </w:p>
        </w:tc>
        <w:tc>
          <w:tcPr>
            <w:tcW w:w="1694"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Typ</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umowy</w:t>
            </w:r>
            <w:proofErr w:type="spellEnd"/>
            <w:r>
              <w:rPr>
                <w:rFonts w:ascii="Times New Roman" w:eastAsiaTheme="majorEastAsia" w:hAnsi="Times New Roman" w:cs="Times New Roman"/>
                <w:sz w:val="20"/>
                <w:szCs w:val="20"/>
                <w:lang w:val="en-GB" w:eastAsia="pl-PL" w:bidi="hi-IN"/>
              </w:rPr>
              <w:t>/</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Type of Contract</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roofErr w:type="spellStart"/>
            <w:r>
              <w:rPr>
                <w:rFonts w:ascii="Times New Roman" w:eastAsiaTheme="majorEastAsia" w:hAnsi="Times New Roman" w:cs="Times New Roman"/>
                <w:sz w:val="20"/>
                <w:szCs w:val="20"/>
                <w:lang w:val="en-GB" w:eastAsia="pl-PL" w:bidi="hi-IN"/>
              </w:rPr>
              <w:t>wstawić</w:t>
            </w:r>
            <w:proofErr w:type="spellEnd"/>
            <w:r>
              <w:rPr>
                <w:rFonts w:ascii="Times New Roman" w:eastAsiaTheme="majorEastAsia" w:hAnsi="Times New Roman" w:cs="Times New Roman"/>
                <w:sz w:val="20"/>
                <w:szCs w:val="20"/>
                <w:lang w:val="en-GB" w:eastAsia="pl-PL" w:bidi="hi-IN"/>
              </w:rPr>
              <w:t xml:space="preserve"> X)</w:t>
            </w:r>
          </w:p>
        </w:tc>
        <w:tc>
          <w:tcPr>
            <w:tcW w:w="1307" w:type="dxa"/>
            <w:gridSpan w:val="3"/>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Stała/</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Permanent</w:t>
            </w:r>
          </w:p>
        </w:tc>
        <w:tc>
          <w:tcPr>
            <w:tcW w:w="1299" w:type="dxa"/>
            <w:gridSpan w:val="5"/>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Czasowa/</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Temporary</w:t>
            </w:r>
            <w:proofErr w:type="spellEnd"/>
          </w:p>
        </w:tc>
        <w:tc>
          <w:tcPr>
            <w:tcW w:w="1398" w:type="dxa"/>
            <w:gridSpan w:val="5"/>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 określenia/</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To be </w:t>
            </w:r>
            <w:proofErr w:type="spellStart"/>
            <w:r>
              <w:rPr>
                <w:rFonts w:ascii="Times New Roman" w:eastAsiaTheme="majorEastAsia" w:hAnsi="Times New Roman" w:cs="Times New Roman"/>
                <w:sz w:val="20"/>
                <w:szCs w:val="20"/>
                <w:lang w:eastAsia="pl-PL" w:bidi="hi-IN"/>
              </w:rPr>
              <w:t>defined</w:t>
            </w:r>
            <w:proofErr w:type="spellEnd"/>
          </w:p>
        </w:tc>
        <w:tc>
          <w:tcPr>
            <w:tcW w:w="1296" w:type="dxa"/>
            <w:gridSpan w:val="5"/>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Inny\</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Other</w:t>
            </w:r>
            <w:proofErr w:type="spellEnd"/>
          </w:p>
        </w:tc>
        <w:tc>
          <w:tcPr>
            <w:tcW w:w="1306" w:type="dxa"/>
            <w:gridSpan w:val="3"/>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 dotyczy</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Not </w:t>
            </w:r>
            <w:proofErr w:type="spellStart"/>
            <w:r>
              <w:rPr>
                <w:rFonts w:ascii="Times New Roman" w:eastAsiaTheme="majorEastAsia" w:hAnsi="Times New Roman" w:cs="Times New Roman"/>
                <w:sz w:val="20"/>
                <w:szCs w:val="20"/>
                <w:lang w:eastAsia="pl-PL" w:bidi="hi-IN"/>
              </w:rPr>
              <w:t>Aplicable</w:t>
            </w:r>
            <w:proofErr w:type="spellEnd"/>
          </w:p>
        </w:tc>
      </w:tr>
      <w:tr w:rsidR="00FD4FF7">
        <w:trPr>
          <w:trHeight w:val="305"/>
        </w:trPr>
        <w:tc>
          <w:tcPr>
            <w:tcW w:w="596"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307" w:type="dxa"/>
            <w:gridSpan w:val="3"/>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99" w:type="dxa"/>
            <w:gridSpan w:val="5"/>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x</w:t>
            </w:r>
          </w:p>
        </w:tc>
        <w:tc>
          <w:tcPr>
            <w:tcW w:w="1398" w:type="dxa"/>
            <w:gridSpan w:val="5"/>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296" w:type="dxa"/>
            <w:gridSpan w:val="5"/>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1306" w:type="dxa"/>
            <w:gridSpan w:val="3"/>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FD4FF7">
        <w:tc>
          <w:tcPr>
            <w:tcW w:w="596"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10</w:t>
            </w:r>
          </w:p>
        </w:tc>
        <w:tc>
          <w:tcPr>
            <w:tcW w:w="1694"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Liczba godzin pracy w tygodniu/</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Hours</w:t>
            </w:r>
            <w:proofErr w:type="spellEnd"/>
            <w:r>
              <w:rPr>
                <w:rFonts w:ascii="Times New Roman" w:eastAsiaTheme="majorEastAsia" w:hAnsi="Times New Roman" w:cs="Times New Roman"/>
                <w:sz w:val="20"/>
                <w:szCs w:val="20"/>
                <w:lang w:eastAsia="pl-PL" w:bidi="hi-IN"/>
              </w:rPr>
              <w:t xml:space="preserve"> per </w:t>
            </w:r>
            <w:proofErr w:type="spellStart"/>
            <w:r>
              <w:rPr>
                <w:rFonts w:ascii="Times New Roman" w:eastAsiaTheme="majorEastAsia" w:hAnsi="Times New Roman" w:cs="Times New Roman"/>
                <w:sz w:val="20"/>
                <w:szCs w:val="20"/>
                <w:lang w:eastAsia="pl-PL" w:bidi="hi-IN"/>
              </w:rPr>
              <w:t>Week</w:t>
            </w:r>
            <w:proofErr w:type="spellEnd"/>
          </w:p>
        </w:tc>
        <w:tc>
          <w:tcPr>
            <w:tcW w:w="6606" w:type="dxa"/>
            <w:gridSpan w:val="21"/>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roofErr w:type="spellStart"/>
            <w:r>
              <w:rPr>
                <w:rFonts w:ascii="Times New Roman" w:eastAsiaTheme="majorEastAsia" w:hAnsi="Times New Roman" w:cs="Times New Roman"/>
                <w:sz w:val="20"/>
                <w:szCs w:val="20"/>
                <w:lang w:val="en-GB" w:eastAsia="pl-PL" w:bidi="hi-IN"/>
              </w:rPr>
              <w:t>Zgodnie</w:t>
            </w:r>
            <w:proofErr w:type="spellEnd"/>
            <w:r>
              <w:rPr>
                <w:rFonts w:ascii="Times New Roman" w:eastAsiaTheme="majorEastAsia" w:hAnsi="Times New Roman" w:cs="Times New Roman"/>
                <w:sz w:val="20"/>
                <w:szCs w:val="20"/>
                <w:lang w:val="en-GB" w:eastAsia="pl-PL" w:bidi="hi-IN"/>
              </w:rPr>
              <w:t xml:space="preserve"> z </w:t>
            </w:r>
            <w:proofErr w:type="spellStart"/>
            <w:r>
              <w:rPr>
                <w:rFonts w:ascii="Times New Roman" w:eastAsiaTheme="majorEastAsia" w:hAnsi="Times New Roman" w:cs="Times New Roman"/>
                <w:sz w:val="20"/>
                <w:szCs w:val="20"/>
                <w:lang w:val="en-GB" w:eastAsia="pl-PL" w:bidi="hi-IN"/>
              </w:rPr>
              <w:t>ofertą</w:t>
            </w:r>
            <w:proofErr w:type="spellEnd"/>
            <w:r>
              <w:rPr>
                <w:rFonts w:ascii="Times New Roman" w:eastAsiaTheme="majorEastAsia" w:hAnsi="Times New Roman" w:cs="Times New Roman"/>
                <w:sz w:val="20"/>
                <w:szCs w:val="20"/>
                <w:lang w:val="en-GB" w:eastAsia="pl-PL" w:bidi="hi-IN"/>
              </w:rPr>
              <w:t xml:space="preserve"> </w:t>
            </w:r>
            <w:proofErr w:type="spellStart"/>
            <w:r>
              <w:rPr>
                <w:rFonts w:ascii="Times New Roman" w:eastAsiaTheme="majorEastAsia" w:hAnsi="Times New Roman" w:cs="Times New Roman"/>
                <w:sz w:val="20"/>
                <w:szCs w:val="20"/>
                <w:lang w:val="en-GB" w:eastAsia="pl-PL" w:bidi="hi-IN"/>
              </w:rPr>
              <w:t>zawartą</w:t>
            </w:r>
            <w:proofErr w:type="spellEnd"/>
            <w:r>
              <w:rPr>
                <w:rFonts w:ascii="Times New Roman" w:eastAsiaTheme="majorEastAsia" w:hAnsi="Times New Roman" w:cs="Times New Roman"/>
                <w:sz w:val="20"/>
                <w:szCs w:val="20"/>
                <w:lang w:val="en-GB" w:eastAsia="pl-PL" w:bidi="hi-IN"/>
              </w:rPr>
              <w:t xml:space="preserve"> w </w:t>
            </w:r>
            <w:proofErr w:type="spellStart"/>
            <w:r>
              <w:rPr>
                <w:rFonts w:ascii="Times New Roman" w:eastAsiaTheme="majorEastAsia" w:hAnsi="Times New Roman" w:cs="Times New Roman"/>
                <w:sz w:val="20"/>
                <w:szCs w:val="20"/>
                <w:lang w:val="en-GB" w:eastAsia="pl-PL" w:bidi="hi-IN"/>
              </w:rPr>
              <w:t>ogłoszeniu</w:t>
            </w:r>
            <w:proofErr w:type="spellEnd"/>
            <w:r>
              <w:rPr>
                <w:rFonts w:ascii="Times New Roman" w:eastAsiaTheme="majorEastAsia" w:hAnsi="Times New Roman" w:cs="Times New Roman"/>
                <w:sz w:val="20"/>
                <w:szCs w:val="20"/>
                <w:lang w:val="en-GB" w:eastAsia="pl-PL" w:bidi="hi-IN"/>
              </w:rPr>
              <w:t xml:space="preserve"> / </w:t>
            </w:r>
            <w:r>
              <w:rPr>
                <w:rFonts w:ascii="Times New Roman" w:hAnsi="Times New Roman" w:cs="Times New Roman"/>
                <w:sz w:val="20"/>
                <w:szCs w:val="20"/>
                <w:shd w:val="clear" w:color="auto" w:fill="F5F5F5"/>
                <w:lang w:val="en-GB"/>
              </w:rPr>
              <w:t>In accordance with the offer included in the announcement</w:t>
            </w:r>
          </w:p>
        </w:tc>
      </w:tr>
      <w:tr w:rsidR="00FD4FF7">
        <w:tc>
          <w:tcPr>
            <w:tcW w:w="596"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11</w:t>
            </w:r>
          </w:p>
        </w:tc>
        <w:tc>
          <w:tcPr>
            <w:tcW w:w="1694"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Termin składania wniosków/</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Application Deadline</w:t>
            </w:r>
          </w:p>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6606" w:type="dxa"/>
            <w:gridSpan w:val="21"/>
          </w:tcPr>
          <w:p w:rsidR="00FD4FF7" w:rsidRDefault="00247A5B" w:rsidP="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23</w:t>
            </w:r>
            <w:r>
              <w:rPr>
                <w:rFonts w:ascii="Times New Roman" w:eastAsiaTheme="majorEastAsia" w:hAnsi="Times New Roman" w:cs="Times New Roman"/>
                <w:sz w:val="20"/>
                <w:szCs w:val="20"/>
                <w:lang w:eastAsia="pl-PL" w:bidi="hi-IN"/>
              </w:rPr>
              <w:t>.-05- 2025 godz. 15.00 / 23</w:t>
            </w:r>
            <w:r>
              <w:rPr>
                <w:rFonts w:ascii="Times New Roman" w:eastAsiaTheme="majorEastAsia" w:hAnsi="Times New Roman" w:cs="Times New Roman"/>
                <w:sz w:val="20"/>
                <w:szCs w:val="20"/>
                <w:lang w:eastAsia="pl-PL" w:bidi="hi-IN"/>
              </w:rPr>
              <w:t>-05- 2025 3.00 PM</w:t>
            </w:r>
            <w:bookmarkStart w:id="0" w:name="_GoBack"/>
            <w:bookmarkEnd w:id="0"/>
          </w:p>
        </w:tc>
      </w:tr>
      <w:tr w:rsidR="00FD4FF7">
        <w:tc>
          <w:tcPr>
            <w:tcW w:w="596"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12</w:t>
            </w:r>
          </w:p>
        </w:tc>
        <w:tc>
          <w:tcPr>
            <w:tcW w:w="1694"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Strefa czasowa/ </w:t>
            </w:r>
            <w:proofErr w:type="spellStart"/>
            <w:r>
              <w:rPr>
                <w:rFonts w:ascii="Times New Roman" w:eastAsiaTheme="majorEastAsia" w:hAnsi="Times New Roman" w:cs="Times New Roman"/>
                <w:sz w:val="20"/>
                <w:szCs w:val="20"/>
                <w:lang w:eastAsia="pl-PL" w:bidi="hi-IN"/>
              </w:rPr>
              <w:t>Timezone</w:t>
            </w:r>
            <w:proofErr w:type="spellEnd"/>
          </w:p>
        </w:tc>
        <w:tc>
          <w:tcPr>
            <w:tcW w:w="6606" w:type="dxa"/>
            <w:gridSpan w:val="21"/>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Warszawa GTM + 1:00</w:t>
            </w:r>
          </w:p>
        </w:tc>
      </w:tr>
      <w:tr w:rsidR="00FD4FF7">
        <w:tc>
          <w:tcPr>
            <w:tcW w:w="596"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13</w:t>
            </w:r>
          </w:p>
        </w:tc>
        <w:tc>
          <w:tcPr>
            <w:tcW w:w="1694"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Przewidywana data rozpoczęcia pracy/</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Envisagent</w:t>
            </w:r>
            <w:proofErr w:type="spellEnd"/>
            <w:r>
              <w:rPr>
                <w:rFonts w:ascii="Times New Roman" w:eastAsiaTheme="majorEastAsia" w:hAnsi="Times New Roman" w:cs="Times New Roman"/>
                <w:sz w:val="20"/>
                <w:szCs w:val="20"/>
                <w:lang w:eastAsia="pl-PL" w:bidi="hi-IN"/>
              </w:rPr>
              <w:t xml:space="preserve"> Job </w:t>
            </w:r>
            <w:proofErr w:type="spellStart"/>
            <w:r>
              <w:rPr>
                <w:rFonts w:ascii="Times New Roman" w:eastAsiaTheme="majorEastAsia" w:hAnsi="Times New Roman" w:cs="Times New Roman"/>
                <w:sz w:val="20"/>
                <w:szCs w:val="20"/>
                <w:lang w:eastAsia="pl-PL" w:bidi="hi-IN"/>
              </w:rPr>
              <w:t>starting</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Date</w:t>
            </w:r>
            <w:proofErr w:type="spellEnd"/>
            <w:r>
              <w:rPr>
                <w:rFonts w:ascii="Times New Roman" w:eastAsiaTheme="majorEastAsia" w:hAnsi="Times New Roman" w:cs="Times New Roman"/>
                <w:sz w:val="20"/>
                <w:szCs w:val="20"/>
                <w:lang w:eastAsia="pl-PL" w:bidi="hi-IN"/>
              </w:rPr>
              <w:t xml:space="preserve"> (np. 01-10-2024)</w:t>
            </w:r>
          </w:p>
        </w:tc>
        <w:tc>
          <w:tcPr>
            <w:tcW w:w="6606" w:type="dxa"/>
            <w:gridSpan w:val="21"/>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01 -06- 2025 / </w:t>
            </w:r>
            <w:r>
              <w:rPr>
                <w:rFonts w:ascii="Times New Roman" w:eastAsiaTheme="majorEastAsia" w:hAnsi="Times New Roman" w:cs="Times New Roman"/>
                <w:sz w:val="20"/>
                <w:szCs w:val="20"/>
                <w:lang w:eastAsia="pl-PL" w:bidi="hi-IN"/>
              </w:rPr>
              <w:t>01-06- 2025</w:t>
            </w:r>
          </w:p>
          <w:p w:rsidR="00FD4FF7" w:rsidRDefault="00FD4FF7">
            <w:pPr>
              <w:widowControl w:val="0"/>
              <w:tabs>
                <w:tab w:val="left" w:pos="2435"/>
              </w:tabs>
              <w:rPr>
                <w:rFonts w:ascii="Times New Roman" w:hAnsi="Times New Roman" w:cs="Times New Roman"/>
                <w:sz w:val="20"/>
                <w:szCs w:val="20"/>
                <w:lang w:eastAsia="pl-PL" w:bidi="hi-IN"/>
              </w:rPr>
            </w:pPr>
          </w:p>
        </w:tc>
      </w:tr>
      <w:tr w:rsidR="00FD4FF7">
        <w:trPr>
          <w:trHeight w:val="1425"/>
        </w:trPr>
        <w:tc>
          <w:tcPr>
            <w:tcW w:w="596"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14</w:t>
            </w:r>
          </w:p>
        </w:tc>
        <w:tc>
          <w:tcPr>
            <w:tcW w:w="1694"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Czy praca jest finansowana z projektu unijnego, jeśli tak, to podać numer referencyjny/</w:t>
            </w:r>
            <w:proofErr w:type="spellStart"/>
            <w:r>
              <w:rPr>
                <w:rFonts w:ascii="Times New Roman" w:eastAsiaTheme="majorEastAsia" w:hAnsi="Times New Roman" w:cs="Times New Roman"/>
                <w:sz w:val="20"/>
                <w:szCs w:val="20"/>
                <w:lang w:eastAsia="pl-PL" w:bidi="hi-IN"/>
              </w:rPr>
              <w:t>Is</w:t>
            </w:r>
            <w:proofErr w:type="spellEnd"/>
            <w:r>
              <w:rPr>
                <w:rFonts w:ascii="Times New Roman" w:eastAsiaTheme="majorEastAsia" w:hAnsi="Times New Roman" w:cs="Times New Roman"/>
                <w:sz w:val="20"/>
                <w:szCs w:val="20"/>
                <w:lang w:eastAsia="pl-PL" w:bidi="hi-IN"/>
              </w:rPr>
              <w:t xml:space="preserve"> the </w:t>
            </w:r>
            <w:proofErr w:type="spellStart"/>
            <w:r>
              <w:rPr>
                <w:rFonts w:ascii="Times New Roman" w:eastAsiaTheme="majorEastAsia" w:hAnsi="Times New Roman" w:cs="Times New Roman"/>
                <w:sz w:val="20"/>
                <w:szCs w:val="20"/>
                <w:lang w:eastAsia="pl-PL" w:bidi="hi-IN"/>
              </w:rPr>
              <w:t>work</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funded</w:t>
            </w:r>
            <w:proofErr w:type="spellEnd"/>
            <w:r>
              <w:rPr>
                <w:rFonts w:ascii="Times New Roman" w:eastAsiaTheme="majorEastAsia" w:hAnsi="Times New Roman" w:cs="Times New Roman"/>
                <w:sz w:val="20"/>
                <w:szCs w:val="20"/>
                <w:lang w:eastAsia="pl-PL" w:bidi="hi-IN"/>
              </w:rPr>
              <w:t xml:space="preserve"> by </w:t>
            </w:r>
            <w:proofErr w:type="spellStart"/>
            <w:r>
              <w:rPr>
                <w:rFonts w:ascii="Times New Roman" w:eastAsiaTheme="majorEastAsia" w:hAnsi="Times New Roman" w:cs="Times New Roman"/>
                <w:sz w:val="20"/>
                <w:szCs w:val="20"/>
                <w:lang w:eastAsia="pl-PL" w:bidi="hi-IN"/>
              </w:rPr>
              <w:t>an</w:t>
            </w:r>
            <w:proofErr w:type="spellEnd"/>
            <w:r>
              <w:rPr>
                <w:rFonts w:ascii="Times New Roman" w:eastAsiaTheme="majorEastAsia" w:hAnsi="Times New Roman" w:cs="Times New Roman"/>
                <w:sz w:val="20"/>
                <w:szCs w:val="20"/>
                <w:lang w:eastAsia="pl-PL" w:bidi="hi-IN"/>
              </w:rPr>
              <w:t xml:space="preserve"> EU </w:t>
            </w:r>
            <w:proofErr w:type="spellStart"/>
            <w:r>
              <w:rPr>
                <w:rFonts w:ascii="Times New Roman" w:eastAsiaTheme="majorEastAsia" w:hAnsi="Times New Roman" w:cs="Times New Roman"/>
                <w:sz w:val="20"/>
                <w:szCs w:val="20"/>
                <w:lang w:eastAsia="pl-PL" w:bidi="hi-IN"/>
              </w:rPr>
              <w:t>project</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if</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so</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give</w:t>
            </w:r>
            <w:proofErr w:type="spellEnd"/>
            <w:r>
              <w:rPr>
                <w:rFonts w:ascii="Times New Roman" w:eastAsiaTheme="majorEastAsia" w:hAnsi="Times New Roman" w:cs="Times New Roman"/>
                <w:sz w:val="20"/>
                <w:szCs w:val="20"/>
                <w:lang w:eastAsia="pl-PL" w:bidi="hi-IN"/>
              </w:rPr>
              <w:t xml:space="preserve"> the Reference </w:t>
            </w:r>
            <w:proofErr w:type="spellStart"/>
            <w:r>
              <w:rPr>
                <w:rFonts w:ascii="Times New Roman" w:eastAsiaTheme="majorEastAsia" w:hAnsi="Times New Roman" w:cs="Times New Roman"/>
                <w:sz w:val="20"/>
                <w:szCs w:val="20"/>
                <w:lang w:eastAsia="pl-PL" w:bidi="hi-IN"/>
              </w:rPr>
              <w:t>number</w:t>
            </w:r>
            <w:proofErr w:type="spellEnd"/>
          </w:p>
        </w:tc>
        <w:tc>
          <w:tcPr>
            <w:tcW w:w="6606" w:type="dxa"/>
            <w:gridSpan w:val="21"/>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Nie/No</w:t>
            </w:r>
          </w:p>
        </w:tc>
      </w:tr>
      <w:tr w:rsidR="00FD4FF7">
        <w:trPr>
          <w:trHeight w:val="1425"/>
        </w:trPr>
        <w:tc>
          <w:tcPr>
            <w:tcW w:w="596"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6606" w:type="dxa"/>
            <w:gridSpan w:val="21"/>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Nie/No</w:t>
            </w:r>
          </w:p>
        </w:tc>
      </w:tr>
      <w:tr w:rsidR="00FD4FF7">
        <w:trPr>
          <w:trHeight w:val="405"/>
        </w:trPr>
        <w:tc>
          <w:tcPr>
            <w:tcW w:w="596"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15</w:t>
            </w:r>
          </w:p>
        </w:tc>
        <w:tc>
          <w:tcPr>
            <w:tcW w:w="1694"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Jak aplikować/</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How to </w:t>
            </w:r>
            <w:proofErr w:type="spellStart"/>
            <w:r>
              <w:rPr>
                <w:rFonts w:ascii="Times New Roman" w:eastAsiaTheme="majorEastAsia" w:hAnsi="Times New Roman" w:cs="Times New Roman"/>
                <w:sz w:val="20"/>
                <w:szCs w:val="20"/>
                <w:lang w:eastAsia="pl-PL" w:bidi="hi-IN"/>
              </w:rPr>
              <w:t>Apply</w:t>
            </w:r>
            <w:proofErr w:type="spellEnd"/>
          </w:p>
        </w:tc>
        <w:tc>
          <w:tcPr>
            <w:tcW w:w="3065" w:type="dxa"/>
            <w:gridSpan w:val="10"/>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Email:</w:t>
            </w:r>
          </w:p>
        </w:tc>
        <w:tc>
          <w:tcPr>
            <w:tcW w:w="3541" w:type="dxa"/>
            <w:gridSpan w:val="11"/>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Strona internetowa/</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webside</w:t>
            </w:r>
            <w:proofErr w:type="spellEnd"/>
          </w:p>
        </w:tc>
      </w:tr>
      <w:tr w:rsidR="00FD4FF7">
        <w:trPr>
          <w:trHeight w:val="405"/>
        </w:trPr>
        <w:tc>
          <w:tcPr>
            <w:tcW w:w="596"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p>
        </w:tc>
        <w:tc>
          <w:tcPr>
            <w:tcW w:w="1694"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3065" w:type="dxa"/>
            <w:gridSpan w:val="10"/>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rPr>
            </w:pPr>
            <w:hyperlink r:id="rId6">
              <w:r>
                <w:rPr>
                  <w:rStyle w:val="czeinternetowe"/>
                  <w:rFonts w:ascii="Times New Roman" w:eastAsiaTheme="majorEastAsia" w:hAnsi="Times New Roman" w:cs="Times New Roman"/>
                  <w:sz w:val="20"/>
                  <w:szCs w:val="20"/>
                </w:rPr>
                <w:t>konkursy@apt.edu.pl</w:t>
              </w:r>
            </w:hyperlink>
          </w:p>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c>
          <w:tcPr>
            <w:tcW w:w="3541" w:type="dxa"/>
            <w:gridSpan w:val="11"/>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https://apt.edu.pl/</w:t>
            </w:r>
          </w:p>
        </w:tc>
      </w:tr>
      <w:tr w:rsidR="00FD4FF7">
        <w:trPr>
          <w:trHeight w:val="405"/>
        </w:trPr>
        <w:tc>
          <w:tcPr>
            <w:tcW w:w="596"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16</w:t>
            </w:r>
          </w:p>
        </w:tc>
        <w:tc>
          <w:tcPr>
            <w:tcW w:w="1694"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Opracował/</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Developed</w:t>
            </w:r>
            <w:proofErr w:type="spellEnd"/>
          </w:p>
        </w:tc>
        <w:tc>
          <w:tcPr>
            <w:tcW w:w="6606" w:type="dxa"/>
            <w:gridSpan w:val="21"/>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dr Anetta Zielińska</w:t>
            </w:r>
          </w:p>
        </w:tc>
      </w:tr>
    </w:tbl>
    <w:p w:rsidR="00FD4FF7" w:rsidRDefault="00FD4FF7">
      <w:pPr>
        <w:pStyle w:val="Akapitzlist"/>
        <w:jc w:val="center"/>
        <w:rPr>
          <w:rFonts w:ascii="Times New Roman" w:eastAsiaTheme="majorEastAsia" w:hAnsi="Times New Roman" w:cs="Times New Roman"/>
          <w:b/>
          <w:sz w:val="24"/>
          <w:szCs w:val="24"/>
          <w:lang w:eastAsia="pl-PL" w:bidi="hi-IN"/>
        </w:rPr>
      </w:pPr>
    </w:p>
    <w:p w:rsidR="00FD4FF7" w:rsidRDefault="00247A5B">
      <w:pPr>
        <w:pStyle w:val="Akapitzlist"/>
        <w:numPr>
          <w:ilvl w:val="0"/>
          <w:numId w:val="1"/>
        </w:numPr>
        <w:jc w:val="center"/>
        <w:rPr>
          <w:rFonts w:ascii="Times New Roman" w:eastAsiaTheme="majorEastAsia" w:hAnsi="Times New Roman" w:cs="Times New Roman"/>
          <w:b/>
          <w:sz w:val="24"/>
          <w:szCs w:val="24"/>
          <w:lang w:eastAsia="pl-PL" w:bidi="hi-IN"/>
        </w:rPr>
      </w:pPr>
      <w:r>
        <w:rPr>
          <w:rFonts w:ascii="Times New Roman" w:eastAsiaTheme="majorEastAsia" w:hAnsi="Times New Roman" w:cs="Times New Roman"/>
          <w:b/>
          <w:sz w:val="24"/>
          <w:szCs w:val="24"/>
          <w:lang w:eastAsia="pl-PL" w:bidi="hi-IN"/>
        </w:rPr>
        <w:t>Informacje o zatrudnieniu</w:t>
      </w:r>
    </w:p>
    <w:tbl>
      <w:tblPr>
        <w:tblStyle w:val="Tabela-Siatka"/>
        <w:tblW w:w="8788" w:type="dxa"/>
        <w:tblInd w:w="391" w:type="dxa"/>
        <w:tblLayout w:type="fixed"/>
        <w:tblLook w:val="04A0" w:firstRow="1" w:lastRow="0" w:firstColumn="1" w:lastColumn="0" w:noHBand="0" w:noVBand="1"/>
      </w:tblPr>
      <w:tblGrid>
        <w:gridCol w:w="2385"/>
        <w:gridCol w:w="6403"/>
      </w:tblGrid>
      <w:tr w:rsidR="00FD4FF7">
        <w:trPr>
          <w:trHeight w:val="373"/>
        </w:trPr>
        <w:tc>
          <w:tcPr>
            <w:tcW w:w="2385"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02"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FD4FF7">
        <w:tc>
          <w:tcPr>
            <w:tcW w:w="2385"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Nazwa organizacji/</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Organisation</w:t>
            </w:r>
            <w:proofErr w:type="spellEnd"/>
          </w:p>
        </w:tc>
        <w:tc>
          <w:tcPr>
            <w:tcW w:w="6402"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Akademia </w:t>
            </w:r>
            <w:r>
              <w:rPr>
                <w:rFonts w:ascii="Times New Roman" w:eastAsiaTheme="majorEastAsia" w:hAnsi="Times New Roman" w:cs="Times New Roman"/>
                <w:sz w:val="20"/>
                <w:szCs w:val="20"/>
                <w:lang w:eastAsia="pl-PL" w:bidi="hi-IN"/>
              </w:rPr>
              <w:t>Piotrkowska/</w:t>
            </w:r>
            <w:proofErr w:type="spellStart"/>
            <w:r>
              <w:rPr>
                <w:rFonts w:ascii="Times New Roman" w:eastAsiaTheme="majorEastAsia" w:hAnsi="Times New Roman" w:cs="Times New Roman"/>
                <w:sz w:val="20"/>
                <w:szCs w:val="20"/>
                <w:lang w:eastAsia="pl-PL" w:bidi="hi-IN"/>
              </w:rPr>
              <w:t>Academy</w:t>
            </w:r>
            <w:proofErr w:type="spellEnd"/>
            <w:r>
              <w:rPr>
                <w:rFonts w:ascii="Times New Roman" w:eastAsiaTheme="majorEastAsia" w:hAnsi="Times New Roman" w:cs="Times New Roman"/>
                <w:sz w:val="20"/>
                <w:szCs w:val="20"/>
                <w:lang w:eastAsia="pl-PL" w:bidi="hi-IN"/>
              </w:rPr>
              <w:t xml:space="preserve"> of Piotrków Trybunalski</w:t>
            </w:r>
          </w:p>
        </w:tc>
      </w:tr>
      <w:tr w:rsidR="00FD4FF7">
        <w:tc>
          <w:tcPr>
            <w:tcW w:w="2385"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Typ organizacji/ </w:t>
            </w:r>
            <w:proofErr w:type="spellStart"/>
            <w:r>
              <w:rPr>
                <w:rFonts w:ascii="Times New Roman" w:eastAsiaTheme="majorEastAsia" w:hAnsi="Times New Roman" w:cs="Times New Roman"/>
                <w:sz w:val="20"/>
                <w:szCs w:val="20"/>
                <w:lang w:eastAsia="pl-PL" w:bidi="hi-IN"/>
              </w:rPr>
              <w:t>Type</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Organisation</w:t>
            </w:r>
            <w:proofErr w:type="spellEnd"/>
          </w:p>
        </w:tc>
        <w:tc>
          <w:tcPr>
            <w:tcW w:w="6402"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Uczelnia/University</w:t>
            </w:r>
          </w:p>
        </w:tc>
      </w:tr>
      <w:tr w:rsidR="00FD4FF7">
        <w:tc>
          <w:tcPr>
            <w:tcW w:w="2385"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Wydział/</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Department</w:t>
            </w:r>
            <w:proofErr w:type="spellEnd"/>
          </w:p>
        </w:tc>
        <w:tc>
          <w:tcPr>
            <w:tcW w:w="6402" w:type="dxa"/>
          </w:tcPr>
          <w:p w:rsidR="00FD4FF7" w:rsidRDefault="00FD4FF7">
            <w:pPr>
              <w:pStyle w:val="Default"/>
              <w:widowControl w:val="0"/>
              <w:rPr>
                <w:color w:val="auto"/>
                <w:sz w:val="20"/>
                <w:szCs w:val="20"/>
              </w:rPr>
            </w:pP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Wydział Nauk Społecznych/</w:t>
            </w:r>
            <w:proofErr w:type="spellStart"/>
            <w:r>
              <w:rPr>
                <w:rFonts w:ascii="Times New Roman" w:hAnsi="Times New Roman" w:cs="Times New Roman"/>
                <w:sz w:val="20"/>
                <w:szCs w:val="20"/>
              </w:rPr>
              <w:t>Faculty</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Social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Sciences</w:t>
            </w:r>
            <w:proofErr w:type="spellEnd"/>
          </w:p>
        </w:tc>
      </w:tr>
      <w:tr w:rsidR="00FD4FF7">
        <w:tc>
          <w:tcPr>
            <w:tcW w:w="2385"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Instytut/</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Institute</w:t>
            </w:r>
            <w:proofErr w:type="spellEnd"/>
          </w:p>
        </w:tc>
        <w:tc>
          <w:tcPr>
            <w:tcW w:w="6402"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 xml:space="preserve">Zakład Zarządzania i Logistyki </w:t>
            </w:r>
            <w:r>
              <w:rPr>
                <w:rFonts w:ascii="Times New Roman" w:eastAsiaTheme="majorEastAsia" w:hAnsi="Times New Roman" w:cs="Times New Roman"/>
                <w:sz w:val="20"/>
                <w:szCs w:val="20"/>
                <w:lang w:eastAsia="pl-PL" w:bidi="hi-IN"/>
              </w:rPr>
              <w:t>/</w:t>
            </w:r>
            <w:r>
              <w:rPr>
                <w:rFonts w:ascii="Times New Roman" w:hAnsi="Times New Roman" w:cs="Times New Roman"/>
                <w:sz w:val="20"/>
                <w:szCs w:val="20"/>
              </w:rPr>
              <w:t xml:space="preserve"> the Departament of Management and Logistics</w:t>
            </w:r>
          </w:p>
        </w:tc>
      </w:tr>
      <w:tr w:rsidR="00FD4FF7">
        <w:tc>
          <w:tcPr>
            <w:tcW w:w="2385"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Liczba dostępnych miejsc </w:t>
            </w:r>
            <w:r>
              <w:rPr>
                <w:rFonts w:ascii="Times New Roman" w:eastAsiaTheme="majorEastAsia" w:hAnsi="Times New Roman" w:cs="Times New Roman"/>
                <w:sz w:val="20"/>
                <w:szCs w:val="20"/>
                <w:lang w:eastAsia="pl-PL" w:bidi="hi-IN"/>
              </w:rPr>
              <w:lastRenderedPageBreak/>
              <w:t>pracy/</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Number</w:t>
            </w:r>
            <w:proofErr w:type="spellEnd"/>
            <w:r>
              <w:rPr>
                <w:rFonts w:ascii="Times New Roman" w:eastAsiaTheme="majorEastAsia" w:hAnsi="Times New Roman" w:cs="Times New Roman"/>
                <w:sz w:val="20"/>
                <w:szCs w:val="20"/>
                <w:lang w:eastAsia="pl-PL" w:bidi="hi-IN"/>
              </w:rPr>
              <w:t xml:space="preserve"> of </w:t>
            </w:r>
            <w:proofErr w:type="spellStart"/>
            <w:r>
              <w:rPr>
                <w:rFonts w:ascii="Times New Roman" w:eastAsiaTheme="majorEastAsia" w:hAnsi="Times New Roman" w:cs="Times New Roman"/>
                <w:sz w:val="20"/>
                <w:szCs w:val="20"/>
                <w:lang w:eastAsia="pl-PL" w:bidi="hi-IN"/>
              </w:rPr>
              <w:t>Positions</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available</w:t>
            </w:r>
            <w:proofErr w:type="spellEnd"/>
          </w:p>
        </w:tc>
        <w:tc>
          <w:tcPr>
            <w:tcW w:w="6402"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1</w:t>
            </w:r>
          </w:p>
        </w:tc>
      </w:tr>
      <w:tr w:rsidR="00FD4FF7">
        <w:tc>
          <w:tcPr>
            <w:tcW w:w="2385"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Kraj/ Country</w:t>
            </w:r>
          </w:p>
        </w:tc>
        <w:tc>
          <w:tcPr>
            <w:tcW w:w="6402"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Polska/Poland</w:t>
            </w:r>
          </w:p>
        </w:tc>
      </w:tr>
      <w:tr w:rsidR="00FD4FF7">
        <w:tc>
          <w:tcPr>
            <w:tcW w:w="2385"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Adres/</w:t>
            </w:r>
            <w:proofErr w:type="spellStart"/>
            <w:r>
              <w:rPr>
                <w:rFonts w:ascii="Times New Roman" w:eastAsiaTheme="majorEastAsia" w:hAnsi="Times New Roman" w:cs="Times New Roman"/>
                <w:sz w:val="20"/>
                <w:szCs w:val="20"/>
                <w:lang w:eastAsia="pl-PL" w:bidi="hi-IN"/>
              </w:rPr>
              <w:t>Address</w:t>
            </w:r>
            <w:proofErr w:type="spellEnd"/>
          </w:p>
        </w:tc>
        <w:tc>
          <w:tcPr>
            <w:tcW w:w="6402" w:type="dxa"/>
          </w:tcPr>
          <w:p w:rsidR="00FD4FF7" w:rsidRDefault="00247A5B">
            <w:pPr>
              <w:widowControl w:val="0"/>
              <w:contextualSpacing/>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Miasto/City:           Piotrków Trybunalski/ Piotrków Trybunalski</w:t>
            </w:r>
          </w:p>
          <w:p w:rsidR="00FD4FF7" w:rsidRDefault="00247A5B">
            <w:pPr>
              <w:widowControl w:val="0"/>
              <w:spacing w:after="0"/>
              <w:contextualSpacing/>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Ulica/ </w:t>
            </w:r>
            <w:proofErr w:type="spellStart"/>
            <w:r>
              <w:rPr>
                <w:rFonts w:ascii="Times New Roman" w:eastAsiaTheme="majorEastAsia" w:hAnsi="Times New Roman" w:cs="Times New Roman"/>
                <w:sz w:val="20"/>
                <w:szCs w:val="20"/>
                <w:lang w:eastAsia="pl-PL" w:bidi="hi-IN"/>
              </w:rPr>
              <w:t>Street</w:t>
            </w:r>
            <w:proofErr w:type="spellEnd"/>
            <w:r>
              <w:rPr>
                <w:rFonts w:ascii="Times New Roman" w:eastAsiaTheme="majorEastAsia" w:hAnsi="Times New Roman" w:cs="Times New Roman"/>
                <w:sz w:val="20"/>
                <w:szCs w:val="20"/>
                <w:lang w:eastAsia="pl-PL" w:bidi="hi-IN"/>
              </w:rPr>
              <w:t xml:space="preserve">:        Ul.  J. </w:t>
            </w:r>
            <w:r>
              <w:rPr>
                <w:rFonts w:ascii="Times New Roman" w:eastAsiaTheme="majorEastAsia" w:hAnsi="Times New Roman" w:cs="Times New Roman"/>
                <w:sz w:val="20"/>
                <w:szCs w:val="20"/>
                <w:lang w:eastAsia="pl-PL" w:bidi="hi-IN"/>
              </w:rPr>
              <w:t>Słowackiego 114/118/ J. Słowacki St. 114/118</w:t>
            </w:r>
          </w:p>
          <w:p w:rsidR="00FD4FF7" w:rsidRDefault="00247A5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Kod pocztowy/ </w:t>
            </w:r>
            <w:proofErr w:type="spellStart"/>
            <w:r>
              <w:rPr>
                <w:rFonts w:ascii="Times New Roman" w:eastAsiaTheme="majorEastAsia" w:hAnsi="Times New Roman" w:cs="Times New Roman"/>
                <w:sz w:val="20"/>
                <w:szCs w:val="20"/>
                <w:lang w:eastAsia="pl-PL" w:bidi="hi-IN"/>
              </w:rPr>
              <w:t>Postal</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Code</w:t>
            </w:r>
            <w:proofErr w:type="spellEnd"/>
            <w:r>
              <w:rPr>
                <w:rFonts w:ascii="Times New Roman" w:eastAsiaTheme="majorEastAsia" w:hAnsi="Times New Roman" w:cs="Times New Roman"/>
                <w:sz w:val="20"/>
                <w:szCs w:val="20"/>
                <w:lang w:eastAsia="pl-PL" w:bidi="hi-IN"/>
              </w:rPr>
              <w:t>:     97-300</w:t>
            </w:r>
          </w:p>
        </w:tc>
      </w:tr>
      <w:tr w:rsidR="00FD4FF7">
        <w:tc>
          <w:tcPr>
            <w:tcW w:w="2385"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Strona internetowa/ </w:t>
            </w:r>
            <w:proofErr w:type="spellStart"/>
            <w:r>
              <w:rPr>
                <w:rFonts w:ascii="Times New Roman" w:eastAsiaTheme="majorEastAsia" w:hAnsi="Times New Roman" w:cs="Times New Roman"/>
                <w:sz w:val="20"/>
                <w:szCs w:val="20"/>
                <w:lang w:eastAsia="pl-PL" w:bidi="hi-IN"/>
              </w:rPr>
              <w:t>website</w:t>
            </w:r>
            <w:proofErr w:type="spellEnd"/>
          </w:p>
        </w:tc>
        <w:tc>
          <w:tcPr>
            <w:tcW w:w="6402"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www.apt.edu.pl</w:t>
            </w:r>
          </w:p>
        </w:tc>
      </w:tr>
      <w:tr w:rsidR="00FD4FF7">
        <w:tc>
          <w:tcPr>
            <w:tcW w:w="2385"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Email osoby kontaktowej/</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Contact</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Preson</w:t>
            </w:r>
            <w:proofErr w:type="spellEnd"/>
            <w:r>
              <w:rPr>
                <w:rFonts w:ascii="Times New Roman" w:eastAsiaTheme="majorEastAsia" w:hAnsi="Times New Roman" w:cs="Times New Roman"/>
                <w:sz w:val="20"/>
                <w:szCs w:val="20"/>
                <w:lang w:eastAsia="pl-PL" w:bidi="hi-IN"/>
              </w:rPr>
              <w:t xml:space="preserve"> Email</w:t>
            </w:r>
          </w:p>
        </w:tc>
        <w:tc>
          <w:tcPr>
            <w:tcW w:w="6402"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hyperlink r:id="rId7">
              <w:r>
                <w:rPr>
                  <w:rStyle w:val="czeinternetowe"/>
                  <w:rFonts w:ascii="Times New Roman" w:eastAsiaTheme="majorEastAsia" w:hAnsi="Times New Roman" w:cs="Times New Roman"/>
                  <w:sz w:val="20"/>
                  <w:szCs w:val="20"/>
                  <w:lang w:eastAsia="pl-PL" w:bidi="hi-IN"/>
                </w:rPr>
                <w:t>konkursy@apt.edu.pl</w:t>
              </w:r>
            </w:hyperlink>
          </w:p>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r w:rsidR="00FD4FF7">
        <w:tc>
          <w:tcPr>
            <w:tcW w:w="2385"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Telefon/</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Phone</w:t>
            </w:r>
          </w:p>
        </w:tc>
        <w:tc>
          <w:tcPr>
            <w:tcW w:w="6402"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hAnsi="Times New Roman" w:cs="Times New Roman"/>
                <w:sz w:val="20"/>
                <w:szCs w:val="20"/>
              </w:rPr>
              <w:t>(44) 732 74 45</w:t>
            </w:r>
          </w:p>
        </w:tc>
      </w:tr>
      <w:tr w:rsidR="00FD4FF7">
        <w:tc>
          <w:tcPr>
            <w:tcW w:w="2385"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Faks/Fax</w:t>
            </w:r>
          </w:p>
        </w:tc>
        <w:tc>
          <w:tcPr>
            <w:tcW w:w="6402" w:type="dxa"/>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
        </w:tc>
      </w:tr>
    </w:tbl>
    <w:p w:rsidR="00FD4FF7" w:rsidRDefault="00FD4FF7">
      <w:pPr>
        <w:pStyle w:val="Akapitzlist"/>
        <w:ind w:left="1080"/>
        <w:rPr>
          <w:rFonts w:ascii="Times New Roman" w:eastAsiaTheme="majorEastAsia" w:hAnsi="Times New Roman" w:cs="Times New Roman"/>
          <w:b/>
          <w:sz w:val="20"/>
          <w:szCs w:val="20"/>
          <w:lang w:eastAsia="pl-PL" w:bidi="hi-IN"/>
        </w:rPr>
      </w:pPr>
    </w:p>
    <w:p w:rsidR="00FD4FF7" w:rsidRDefault="00247A5B">
      <w:pPr>
        <w:pStyle w:val="Akapitzlist"/>
        <w:numPr>
          <w:ilvl w:val="0"/>
          <w:numId w:val="1"/>
        </w:numP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 xml:space="preserve">Wymagany poziom wykształcenia/ </w:t>
      </w:r>
      <w:proofErr w:type="spellStart"/>
      <w:r>
        <w:rPr>
          <w:rFonts w:ascii="Times New Roman" w:eastAsiaTheme="majorEastAsia" w:hAnsi="Times New Roman" w:cs="Times New Roman"/>
          <w:b/>
          <w:sz w:val="24"/>
          <w:szCs w:val="23"/>
          <w:lang w:eastAsia="pl-PL" w:bidi="hi-IN"/>
        </w:rPr>
        <w:t>Required</w:t>
      </w:r>
      <w:proofErr w:type="spellEnd"/>
      <w:r>
        <w:rPr>
          <w:rFonts w:ascii="Times New Roman" w:eastAsiaTheme="majorEastAsia" w:hAnsi="Times New Roman" w:cs="Times New Roman"/>
          <w:b/>
          <w:sz w:val="24"/>
          <w:szCs w:val="23"/>
          <w:lang w:eastAsia="pl-PL" w:bidi="hi-IN"/>
        </w:rPr>
        <w:t xml:space="preserve"> </w:t>
      </w:r>
      <w:proofErr w:type="spellStart"/>
      <w:r>
        <w:rPr>
          <w:rFonts w:ascii="Times New Roman" w:eastAsiaTheme="majorEastAsia" w:hAnsi="Times New Roman" w:cs="Times New Roman"/>
          <w:b/>
          <w:sz w:val="24"/>
          <w:szCs w:val="23"/>
          <w:lang w:eastAsia="pl-PL" w:bidi="hi-IN"/>
        </w:rPr>
        <w:t>level</w:t>
      </w:r>
      <w:proofErr w:type="spellEnd"/>
      <w:r>
        <w:rPr>
          <w:rFonts w:ascii="Times New Roman" w:eastAsiaTheme="majorEastAsia" w:hAnsi="Times New Roman" w:cs="Times New Roman"/>
          <w:b/>
          <w:sz w:val="24"/>
          <w:szCs w:val="23"/>
          <w:lang w:eastAsia="pl-PL" w:bidi="hi-IN"/>
        </w:rPr>
        <w:t xml:space="preserve"> of </w:t>
      </w:r>
      <w:proofErr w:type="spellStart"/>
      <w:r>
        <w:rPr>
          <w:rFonts w:ascii="Times New Roman" w:eastAsiaTheme="majorEastAsia" w:hAnsi="Times New Roman" w:cs="Times New Roman"/>
          <w:b/>
          <w:sz w:val="24"/>
          <w:szCs w:val="23"/>
          <w:lang w:eastAsia="pl-PL" w:bidi="hi-IN"/>
        </w:rPr>
        <w:t>education</w:t>
      </w:r>
      <w:proofErr w:type="spellEnd"/>
    </w:p>
    <w:tbl>
      <w:tblPr>
        <w:tblStyle w:val="Tabela-Siatka"/>
        <w:tblW w:w="8896" w:type="dxa"/>
        <w:tblInd w:w="391" w:type="dxa"/>
        <w:tblLayout w:type="fixed"/>
        <w:tblLook w:val="04A0" w:firstRow="1" w:lastRow="0" w:firstColumn="1" w:lastColumn="0" w:noHBand="0" w:noVBand="1"/>
      </w:tblPr>
      <w:tblGrid>
        <w:gridCol w:w="2409"/>
        <w:gridCol w:w="6487"/>
      </w:tblGrid>
      <w:tr w:rsidR="00FD4FF7">
        <w:tc>
          <w:tcPr>
            <w:tcW w:w="2409"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86"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FD4FF7">
        <w:tc>
          <w:tcPr>
            <w:tcW w:w="2409"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Specyfikacja dyplomu/</w:t>
            </w:r>
            <w:proofErr w:type="spellStart"/>
            <w:r>
              <w:rPr>
                <w:rFonts w:ascii="Times New Roman" w:eastAsiaTheme="majorEastAsia" w:hAnsi="Times New Roman" w:cs="Times New Roman"/>
                <w:sz w:val="20"/>
                <w:szCs w:val="20"/>
                <w:lang w:eastAsia="pl-PL" w:bidi="hi-IN"/>
              </w:rPr>
              <w:t>Diploma</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Specification</w:t>
            </w:r>
            <w:proofErr w:type="spellEnd"/>
          </w:p>
        </w:tc>
        <w:tc>
          <w:tcPr>
            <w:tcW w:w="6486" w:type="dxa"/>
          </w:tcPr>
          <w:p w:rsidR="00FD4FF7" w:rsidRDefault="00247A5B">
            <w:pPr>
              <w:widowControl w:val="0"/>
              <w:suppressAutoHyphens w:val="0"/>
              <w:contextualSpacing/>
              <w:jc w:val="both"/>
              <w:rPr>
                <w:rFonts w:ascii="Times New Roman" w:eastAsia="Calibri" w:hAnsi="Times New Roman" w:cs="Times New Roman"/>
                <w:sz w:val="20"/>
                <w:szCs w:val="20"/>
              </w:rPr>
            </w:pPr>
            <w:r>
              <w:rPr>
                <w:rFonts w:ascii="Times New Roman" w:eastAsiaTheme="majorEastAsia" w:hAnsi="Times New Roman" w:cs="Times New Roman"/>
                <w:sz w:val="20"/>
                <w:szCs w:val="20"/>
                <w:lang w:eastAsia="pl-PL" w:bidi="hi-IN"/>
              </w:rPr>
              <w:t>Dyscyplina naukowa/</w:t>
            </w:r>
            <w:proofErr w:type="spellStart"/>
            <w:r>
              <w:rPr>
                <w:rFonts w:ascii="Times New Roman" w:eastAsiaTheme="majorEastAsia" w:hAnsi="Times New Roman" w:cs="Times New Roman"/>
                <w:sz w:val="20"/>
                <w:szCs w:val="20"/>
                <w:lang w:eastAsia="pl-PL" w:bidi="hi-IN"/>
              </w:rPr>
              <w:t>Scientific</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discipline</w:t>
            </w:r>
            <w:proofErr w:type="spellEnd"/>
            <w:r>
              <w:rPr>
                <w:rFonts w:ascii="Times New Roman" w:eastAsiaTheme="majorEastAsia" w:hAnsi="Times New Roman" w:cs="Times New Roman"/>
                <w:sz w:val="20"/>
                <w:szCs w:val="20"/>
                <w:lang w:eastAsia="pl-PL" w:bidi="hi-IN"/>
              </w:rPr>
              <w:t>: nauki o zarządzaniu i jakości /</w:t>
            </w:r>
            <w:r>
              <w:rPr>
                <w:rFonts w:ascii="Times New Roman" w:eastAsia="Calibri" w:hAnsi="Times New Roman" w:cs="Times New Roman"/>
                <w:sz w:val="20"/>
                <w:szCs w:val="20"/>
              </w:rPr>
              <w:t xml:space="preserve"> management and </w:t>
            </w:r>
            <w:proofErr w:type="spellStart"/>
            <w:r>
              <w:rPr>
                <w:rFonts w:ascii="Times New Roman" w:eastAsia="Calibri" w:hAnsi="Times New Roman" w:cs="Times New Roman"/>
                <w:sz w:val="20"/>
                <w:szCs w:val="20"/>
              </w:rPr>
              <w:t>quality</w:t>
            </w:r>
            <w:proofErr w:type="spellEnd"/>
            <w:r>
              <w:rPr>
                <w:rFonts w:ascii="Times New Roman" w:eastAsia="Calibri" w:hAnsi="Times New Roman" w:cs="Times New Roman"/>
                <w:sz w:val="20"/>
                <w:szCs w:val="20"/>
              </w:rPr>
              <w:t xml:space="preserve"> science</w:t>
            </w:r>
          </w:p>
          <w:p w:rsidR="00FD4FF7" w:rsidRDefault="00247A5B">
            <w:pPr>
              <w:pStyle w:val="Akapitzlist"/>
              <w:widowControl w:val="0"/>
              <w:spacing w:after="0" w:line="240" w:lineRule="auto"/>
              <w:ind w:left="0"/>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Preferred degree/</w:t>
            </w:r>
            <w:proofErr w:type="spellStart"/>
            <w:r>
              <w:rPr>
                <w:rFonts w:ascii="Times New Roman" w:eastAsiaTheme="majorEastAsia" w:hAnsi="Times New Roman" w:cs="Times New Roman"/>
                <w:sz w:val="20"/>
                <w:szCs w:val="20"/>
                <w:lang w:val="en-GB" w:eastAsia="pl-PL" w:bidi="hi-IN"/>
              </w:rPr>
              <w:t>title:mgr</w:t>
            </w:r>
            <w:proofErr w:type="spellEnd"/>
            <w:r>
              <w:rPr>
                <w:rFonts w:ascii="Times New Roman" w:eastAsiaTheme="majorEastAsia" w:hAnsi="Times New Roman" w:cs="Times New Roman"/>
                <w:sz w:val="20"/>
                <w:szCs w:val="20"/>
                <w:lang w:val="en-GB" w:eastAsia="pl-PL" w:bidi="hi-IN"/>
              </w:rPr>
              <w:t xml:space="preserve"> / MA</w:t>
            </w:r>
          </w:p>
        </w:tc>
      </w:tr>
      <w:tr w:rsidR="00FD4FF7">
        <w:trPr>
          <w:trHeight w:val="610"/>
        </w:trPr>
        <w:tc>
          <w:tcPr>
            <w:tcW w:w="2409" w:type="dxa"/>
            <w:vMerge w:val="restart"/>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Umiejętności i kwalifikacje/ </w:t>
            </w:r>
            <w:proofErr w:type="spellStart"/>
            <w:r>
              <w:rPr>
                <w:rFonts w:ascii="Times New Roman" w:eastAsiaTheme="majorEastAsia" w:hAnsi="Times New Roman" w:cs="Times New Roman"/>
                <w:sz w:val="20"/>
                <w:szCs w:val="20"/>
                <w:lang w:eastAsia="pl-PL" w:bidi="hi-IN"/>
              </w:rPr>
              <w:t>Skills</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Qualifications</w:t>
            </w:r>
            <w:proofErr w:type="spellEnd"/>
          </w:p>
        </w:tc>
        <w:tc>
          <w:tcPr>
            <w:tcW w:w="6486" w:type="dxa"/>
          </w:tcPr>
          <w:p w:rsidR="00FD4FF7" w:rsidRDefault="00247A5B">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Umiejętności/ </w:t>
            </w:r>
            <w:proofErr w:type="spellStart"/>
            <w:r>
              <w:rPr>
                <w:rFonts w:ascii="Times New Roman" w:eastAsiaTheme="majorEastAsia" w:hAnsi="Times New Roman" w:cs="Times New Roman"/>
                <w:sz w:val="20"/>
                <w:szCs w:val="20"/>
                <w:lang w:eastAsia="pl-PL" w:bidi="hi-IN"/>
              </w:rPr>
              <w:t>Skills</w:t>
            </w:r>
            <w:proofErr w:type="spellEnd"/>
            <w:r>
              <w:rPr>
                <w:rFonts w:ascii="Times New Roman" w:eastAsiaTheme="majorEastAsia" w:hAnsi="Times New Roman" w:cs="Times New Roman"/>
                <w:sz w:val="20"/>
                <w:szCs w:val="20"/>
                <w:lang w:eastAsia="pl-PL" w:bidi="hi-IN"/>
              </w:rPr>
              <w:t>:</w:t>
            </w:r>
          </w:p>
          <w:p w:rsidR="00FD4FF7" w:rsidRDefault="00247A5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1. Przygotowanie dydaktyczne i/lub posiadanie doświadczenia praktycznego  </w:t>
            </w:r>
            <w:r>
              <w:rPr>
                <w:rFonts w:ascii="Times New Roman" w:eastAsia="Calibri" w:hAnsi="Times New Roman" w:cs="Times New Roman"/>
                <w:sz w:val="20"/>
                <w:szCs w:val="20"/>
              </w:rPr>
              <w:t xml:space="preserve">zgodnego z potrzebami dydaktycznymi na </w:t>
            </w:r>
            <w:r>
              <w:rPr>
                <w:rFonts w:ascii="Times New Roman" w:eastAsia="Calibri" w:hAnsi="Times New Roman" w:cs="Times New Roman"/>
                <w:sz w:val="20"/>
                <w:szCs w:val="20"/>
              </w:rPr>
              <w:t>kierunku logistyka.</w:t>
            </w:r>
          </w:p>
          <w:p w:rsidR="00FD4FF7" w:rsidRDefault="00247A5B">
            <w:pPr>
              <w:pStyle w:val="Akapitzlist"/>
              <w:widowControl w:val="0"/>
              <w:spacing w:after="0" w:line="240" w:lineRule="auto"/>
              <w:ind w:left="0"/>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 </w:t>
            </w:r>
            <w:r>
              <w:rPr>
                <w:rFonts w:ascii="Times New Roman" w:eastAsiaTheme="majorEastAsia" w:hAnsi="Times New Roman" w:cs="Times New Roman"/>
                <w:sz w:val="20"/>
                <w:szCs w:val="20"/>
                <w:lang w:val="en-GB" w:eastAsia="pl-PL" w:bidi="hi-IN"/>
              </w:rPr>
              <w:br/>
              <w:t>1.  Didactic preparation and/or possession of practical experience in line with the teaching needs of the logistics course.</w:t>
            </w:r>
          </w:p>
          <w:p w:rsidR="00FD4FF7" w:rsidRDefault="00FD4FF7">
            <w:pPr>
              <w:widowControl w:val="0"/>
              <w:spacing w:after="0" w:line="240" w:lineRule="auto"/>
              <w:jc w:val="both"/>
              <w:rPr>
                <w:rFonts w:ascii="Times New Roman" w:eastAsiaTheme="majorEastAsia" w:hAnsi="Times New Roman" w:cs="Times New Roman"/>
                <w:sz w:val="20"/>
                <w:szCs w:val="20"/>
                <w:lang w:val="en-GB" w:eastAsia="pl-PL" w:bidi="hi-IN"/>
              </w:rPr>
            </w:pPr>
          </w:p>
        </w:tc>
      </w:tr>
      <w:tr w:rsidR="00FD4FF7">
        <w:trPr>
          <w:trHeight w:val="610"/>
        </w:trPr>
        <w:tc>
          <w:tcPr>
            <w:tcW w:w="2409" w:type="dxa"/>
            <w:vMerge/>
          </w:tcPr>
          <w:p w:rsidR="00FD4FF7" w:rsidRDefault="00FD4FF7">
            <w:pPr>
              <w:pStyle w:val="Akapitzlist"/>
              <w:widowControl w:val="0"/>
              <w:spacing w:after="0" w:line="240" w:lineRule="auto"/>
              <w:ind w:left="0"/>
              <w:jc w:val="center"/>
              <w:rPr>
                <w:rFonts w:ascii="Times New Roman" w:eastAsiaTheme="majorEastAsia" w:hAnsi="Times New Roman" w:cs="Times New Roman"/>
                <w:sz w:val="20"/>
                <w:szCs w:val="20"/>
                <w:lang w:val="en-GB" w:eastAsia="pl-PL" w:bidi="hi-IN"/>
              </w:rPr>
            </w:pPr>
          </w:p>
        </w:tc>
        <w:tc>
          <w:tcPr>
            <w:tcW w:w="6486" w:type="dxa"/>
          </w:tcPr>
          <w:p w:rsidR="00FD4FF7" w:rsidRDefault="00247A5B">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Kwalifikacje/ </w:t>
            </w:r>
            <w:proofErr w:type="spellStart"/>
            <w:r>
              <w:rPr>
                <w:rFonts w:ascii="Times New Roman" w:eastAsiaTheme="majorEastAsia" w:hAnsi="Times New Roman" w:cs="Times New Roman"/>
                <w:sz w:val="20"/>
                <w:szCs w:val="20"/>
                <w:lang w:eastAsia="pl-PL" w:bidi="hi-IN"/>
              </w:rPr>
              <w:t>Qualifications</w:t>
            </w:r>
            <w:proofErr w:type="spellEnd"/>
            <w:r>
              <w:rPr>
                <w:rFonts w:ascii="Times New Roman" w:eastAsiaTheme="majorEastAsia" w:hAnsi="Times New Roman" w:cs="Times New Roman"/>
                <w:sz w:val="20"/>
                <w:szCs w:val="20"/>
                <w:lang w:eastAsia="pl-PL" w:bidi="hi-IN"/>
              </w:rPr>
              <w:t>:</w:t>
            </w:r>
          </w:p>
          <w:p w:rsidR="00FD4FF7" w:rsidRDefault="00247A5B">
            <w:pPr>
              <w:pStyle w:val="Akapitzlist"/>
              <w:widowControl w:val="0"/>
              <w:spacing w:after="0" w:line="240" w:lineRule="auto"/>
              <w:ind w:left="0"/>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Kwalifikacje do prowadzenia zajęć i badań w obszarze logistyki</w:t>
            </w:r>
          </w:p>
          <w:p w:rsidR="00FD4FF7" w:rsidRDefault="00247A5B">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
          <w:p w:rsidR="00FD4FF7" w:rsidRDefault="00247A5B">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Qualifications for teaching and research in the area of logistics.</w:t>
            </w:r>
          </w:p>
          <w:p w:rsidR="00FD4FF7" w:rsidRDefault="00FD4FF7">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p>
        </w:tc>
      </w:tr>
      <w:tr w:rsidR="00FD4FF7">
        <w:tc>
          <w:tcPr>
            <w:tcW w:w="2409"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Dodatkowe wymagania/</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Specific</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Requirements</w:t>
            </w:r>
            <w:proofErr w:type="spellEnd"/>
          </w:p>
        </w:tc>
        <w:tc>
          <w:tcPr>
            <w:tcW w:w="6486" w:type="dxa"/>
          </w:tcPr>
          <w:p w:rsidR="00FD4FF7" w:rsidRDefault="00247A5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Umiejętność pracy zespołowej- projektowej</w:t>
            </w:r>
          </w:p>
          <w:p w:rsidR="00FD4FF7" w:rsidRDefault="00247A5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Dyspozycyjność.</w:t>
            </w:r>
          </w:p>
          <w:p w:rsidR="00FD4FF7" w:rsidRDefault="00247A5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Współpraca z zagranicą.</w:t>
            </w:r>
          </w:p>
          <w:p w:rsidR="00FD4FF7" w:rsidRDefault="00247A5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Organizacja konferencji naukowych.</w:t>
            </w:r>
          </w:p>
          <w:p w:rsidR="00FD4FF7" w:rsidRDefault="00247A5B">
            <w:pPr>
              <w:pStyle w:val="Akapitzlist"/>
              <w:widowControl w:val="0"/>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t>
            </w:r>
          </w:p>
          <w:p w:rsidR="00FD4FF7" w:rsidRDefault="00247A5B">
            <w:pPr>
              <w:pStyle w:val="Akapitzlist"/>
              <w:widowControl w:val="0"/>
              <w:numPr>
                <w:ilvl w:val="0"/>
                <w:numId w:val="2"/>
              </w:numPr>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Ability to work in a team</w:t>
            </w:r>
            <w:r>
              <w:rPr>
                <w:rFonts w:ascii="Times New Roman" w:eastAsiaTheme="majorEastAsia" w:hAnsi="Times New Roman" w:cs="Times New Roman"/>
                <w:sz w:val="20"/>
                <w:szCs w:val="20"/>
                <w:lang w:val="en-GB" w:eastAsia="pl-PL" w:bidi="hi-IN"/>
              </w:rPr>
              <w:t xml:space="preserve"> -and projects.</w:t>
            </w:r>
          </w:p>
          <w:p w:rsidR="00FD4FF7" w:rsidRDefault="00247A5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val="en-US" w:eastAsia="pl-PL" w:bidi="hi-IN"/>
              </w:rPr>
              <w:t>Availability.</w:t>
            </w:r>
          </w:p>
          <w:p w:rsidR="00FD4FF7" w:rsidRDefault="00247A5B">
            <w:pPr>
              <w:pStyle w:val="Akapitzlist"/>
              <w:widowControl w:val="0"/>
              <w:numPr>
                <w:ilvl w:val="0"/>
                <w:numId w:val="2"/>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val="en-US" w:eastAsia="pl-PL" w:bidi="hi-IN"/>
              </w:rPr>
              <w:t>Cooperation with foreign countries.</w:t>
            </w:r>
          </w:p>
          <w:p w:rsidR="00FD4FF7" w:rsidRDefault="00247A5B">
            <w:pPr>
              <w:pStyle w:val="Akapitzlist"/>
              <w:widowControl w:val="0"/>
              <w:numPr>
                <w:ilvl w:val="0"/>
                <w:numId w:val="2"/>
              </w:numPr>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US" w:eastAsia="pl-PL" w:bidi="hi-IN"/>
              </w:rPr>
              <w:t>Organization of scientific conferences.</w:t>
            </w:r>
          </w:p>
          <w:p w:rsidR="00FD4FF7" w:rsidRDefault="00FD4FF7">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p>
        </w:tc>
      </w:tr>
    </w:tbl>
    <w:p w:rsidR="00FD4FF7" w:rsidRDefault="00FD4FF7">
      <w:pPr>
        <w:pStyle w:val="Akapitzlist"/>
        <w:ind w:left="1080"/>
        <w:rPr>
          <w:rFonts w:ascii="Times New Roman" w:eastAsiaTheme="majorEastAsia" w:hAnsi="Times New Roman" w:cs="Times New Roman"/>
          <w:b/>
          <w:sz w:val="24"/>
          <w:szCs w:val="23"/>
          <w:lang w:val="en-GB" w:eastAsia="pl-PL" w:bidi="hi-IN"/>
        </w:rPr>
      </w:pPr>
    </w:p>
    <w:p w:rsidR="00FD4FF7" w:rsidRDefault="00247A5B">
      <w:pPr>
        <w:pStyle w:val="Akapitzlist"/>
        <w:numPr>
          <w:ilvl w:val="0"/>
          <w:numId w:val="1"/>
        </w:numPr>
        <w:rPr>
          <w:rFonts w:ascii="Times New Roman" w:eastAsiaTheme="majorEastAsia" w:hAnsi="Times New Roman" w:cs="Times New Roman"/>
          <w:b/>
          <w:sz w:val="24"/>
          <w:szCs w:val="23"/>
          <w:lang w:eastAsia="pl-PL" w:bidi="hi-IN"/>
        </w:rPr>
      </w:pPr>
      <w:r>
        <w:rPr>
          <w:rFonts w:ascii="Times New Roman" w:eastAsiaTheme="majorEastAsia" w:hAnsi="Times New Roman" w:cs="Times New Roman"/>
          <w:b/>
          <w:sz w:val="24"/>
          <w:szCs w:val="23"/>
          <w:lang w:eastAsia="pl-PL" w:bidi="hi-IN"/>
        </w:rPr>
        <w:t xml:space="preserve">Informacje dodatkowe/ </w:t>
      </w:r>
      <w:proofErr w:type="spellStart"/>
      <w:r>
        <w:rPr>
          <w:rFonts w:ascii="Times New Roman" w:eastAsiaTheme="majorEastAsia" w:hAnsi="Times New Roman" w:cs="Times New Roman"/>
          <w:b/>
          <w:sz w:val="24"/>
          <w:szCs w:val="23"/>
          <w:lang w:eastAsia="pl-PL" w:bidi="hi-IN"/>
        </w:rPr>
        <w:t>Additional</w:t>
      </w:r>
      <w:proofErr w:type="spellEnd"/>
      <w:r>
        <w:rPr>
          <w:rFonts w:ascii="Times New Roman" w:eastAsiaTheme="majorEastAsia" w:hAnsi="Times New Roman" w:cs="Times New Roman"/>
          <w:b/>
          <w:sz w:val="24"/>
          <w:szCs w:val="23"/>
          <w:lang w:eastAsia="pl-PL" w:bidi="hi-IN"/>
        </w:rPr>
        <w:t xml:space="preserve"> Information</w:t>
      </w:r>
    </w:p>
    <w:tbl>
      <w:tblPr>
        <w:tblStyle w:val="Tabela-Siatka"/>
        <w:tblW w:w="8896" w:type="dxa"/>
        <w:tblInd w:w="391" w:type="dxa"/>
        <w:tblLayout w:type="fixed"/>
        <w:tblLook w:val="04A0" w:firstRow="1" w:lastRow="0" w:firstColumn="1" w:lastColumn="0" w:noHBand="0" w:noVBand="1"/>
      </w:tblPr>
      <w:tblGrid>
        <w:gridCol w:w="2409"/>
        <w:gridCol w:w="3244"/>
        <w:gridCol w:w="3243"/>
      </w:tblGrid>
      <w:tr w:rsidR="00FD4FF7">
        <w:tc>
          <w:tcPr>
            <w:tcW w:w="2409" w:type="dxa"/>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Typ informacji</w:t>
            </w:r>
          </w:p>
        </w:tc>
        <w:tc>
          <w:tcPr>
            <w:tcW w:w="6487" w:type="dxa"/>
            <w:gridSpan w:val="2"/>
          </w:tcPr>
          <w:p w:rsidR="00FD4FF7" w:rsidRDefault="00247A5B">
            <w:pPr>
              <w:pStyle w:val="Akapitzlist"/>
              <w:widowControl w:val="0"/>
              <w:spacing w:after="0" w:line="240" w:lineRule="auto"/>
              <w:ind w:left="0"/>
              <w:jc w:val="center"/>
              <w:rPr>
                <w:rFonts w:ascii="Times New Roman" w:eastAsiaTheme="majorEastAsia" w:hAnsi="Times New Roman" w:cs="Times New Roman"/>
                <w:b/>
                <w:sz w:val="20"/>
                <w:szCs w:val="20"/>
                <w:lang w:eastAsia="pl-PL" w:bidi="hi-IN"/>
              </w:rPr>
            </w:pPr>
            <w:r>
              <w:rPr>
                <w:rFonts w:ascii="Times New Roman" w:eastAsiaTheme="majorEastAsia" w:hAnsi="Times New Roman" w:cs="Times New Roman"/>
                <w:b/>
                <w:sz w:val="20"/>
                <w:szCs w:val="20"/>
                <w:lang w:eastAsia="pl-PL" w:bidi="hi-IN"/>
              </w:rPr>
              <w:t>Treść informacji</w:t>
            </w:r>
          </w:p>
        </w:tc>
      </w:tr>
      <w:tr w:rsidR="00FD4FF7">
        <w:tc>
          <w:tcPr>
            <w:tcW w:w="2409"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 xml:space="preserve">Dodatkowe korzyści/ </w:t>
            </w:r>
            <w:proofErr w:type="spellStart"/>
            <w:r>
              <w:rPr>
                <w:rFonts w:ascii="Times New Roman" w:eastAsiaTheme="majorEastAsia" w:hAnsi="Times New Roman" w:cs="Times New Roman"/>
                <w:sz w:val="20"/>
                <w:szCs w:val="20"/>
                <w:lang w:eastAsia="pl-PL" w:bidi="hi-IN"/>
              </w:rPr>
              <w:t>Benefits</w:t>
            </w:r>
            <w:proofErr w:type="spellEnd"/>
          </w:p>
        </w:tc>
        <w:tc>
          <w:tcPr>
            <w:tcW w:w="6487" w:type="dxa"/>
            <w:gridSpan w:val="2"/>
          </w:tcPr>
          <w:p w:rsidR="00FD4FF7" w:rsidRDefault="00247A5B">
            <w:pPr>
              <w:pStyle w:val="Akapitzlist"/>
              <w:widowControl w:val="0"/>
              <w:numPr>
                <w:ilvl w:val="0"/>
                <w:numId w:val="5"/>
              </w:numPr>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Rozwój naukowy  i dydaktyczny</w:t>
            </w:r>
          </w:p>
          <w:p w:rsidR="00FD4FF7" w:rsidRDefault="00247A5B">
            <w:pPr>
              <w:pStyle w:val="Akapitzlist"/>
              <w:widowControl w:val="0"/>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w:t>
            </w:r>
          </w:p>
          <w:p w:rsidR="00FD4FF7" w:rsidRDefault="00247A5B">
            <w:pPr>
              <w:pStyle w:val="Akapitzlist"/>
              <w:widowControl w:val="0"/>
              <w:numPr>
                <w:ilvl w:val="0"/>
                <w:numId w:val="5"/>
              </w:numPr>
              <w:spacing w:after="0" w:line="240" w:lineRule="auto"/>
              <w:jc w:val="both"/>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Scientific</w:t>
            </w:r>
            <w:proofErr w:type="spellEnd"/>
            <w:r>
              <w:rPr>
                <w:rFonts w:ascii="Times New Roman" w:eastAsiaTheme="majorEastAsia" w:hAnsi="Times New Roman" w:cs="Times New Roman"/>
                <w:sz w:val="20"/>
                <w:szCs w:val="20"/>
                <w:lang w:eastAsia="pl-PL" w:bidi="hi-IN"/>
              </w:rPr>
              <w:t xml:space="preserve"> and </w:t>
            </w:r>
            <w:proofErr w:type="spellStart"/>
            <w:r>
              <w:rPr>
                <w:rFonts w:ascii="Times New Roman" w:eastAsiaTheme="majorEastAsia" w:hAnsi="Times New Roman" w:cs="Times New Roman"/>
                <w:sz w:val="20"/>
                <w:szCs w:val="20"/>
                <w:lang w:eastAsia="pl-PL" w:bidi="hi-IN"/>
              </w:rPr>
              <w:t>didactic</w:t>
            </w:r>
            <w:proofErr w:type="spellEnd"/>
            <w:r>
              <w:rPr>
                <w:rFonts w:ascii="Times New Roman" w:eastAsiaTheme="majorEastAsia" w:hAnsi="Times New Roman" w:cs="Times New Roman"/>
                <w:sz w:val="20"/>
                <w:szCs w:val="20"/>
                <w:lang w:eastAsia="pl-PL" w:bidi="hi-IN"/>
              </w:rPr>
              <w:t xml:space="preserve"> development</w:t>
            </w:r>
          </w:p>
          <w:p w:rsidR="00FD4FF7" w:rsidRDefault="00FD4FF7">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p>
        </w:tc>
      </w:tr>
      <w:tr w:rsidR="00FD4FF7">
        <w:trPr>
          <w:trHeight w:val="1230"/>
        </w:trPr>
        <w:tc>
          <w:tcPr>
            <w:tcW w:w="2409"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Kryteria kwalifikacji/</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Eligibility</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criteria</w:t>
            </w:r>
            <w:proofErr w:type="spellEnd"/>
          </w:p>
        </w:tc>
        <w:tc>
          <w:tcPr>
            <w:tcW w:w="6487" w:type="dxa"/>
            <w:gridSpan w:val="2"/>
          </w:tcPr>
          <w:p w:rsidR="00FD4FF7" w:rsidRDefault="00247A5B">
            <w:pPr>
              <w:widowControl w:val="0"/>
              <w:tabs>
                <w:tab w:val="left" w:pos="426"/>
              </w:tabs>
              <w:spacing w:after="0" w:line="240" w:lineRule="auto"/>
              <w:ind w:left="-6"/>
              <w:jc w:val="both"/>
              <w:rPr>
                <w:rFonts w:ascii="Times New Roman" w:eastAsia="Times New Roman" w:hAnsi="Times New Roman" w:cs="Times New Roman"/>
                <w:sz w:val="20"/>
                <w:szCs w:val="20"/>
                <w:lang w:eastAsia="pl-PL"/>
              </w:rPr>
            </w:pPr>
            <w:r>
              <w:rPr>
                <w:rFonts w:ascii="Times New Roman" w:eastAsiaTheme="majorEastAsia" w:hAnsi="Times New Roman" w:cs="Times New Roman"/>
                <w:b/>
                <w:bCs/>
                <w:sz w:val="20"/>
                <w:szCs w:val="20"/>
                <w:lang w:eastAsia="pl-PL" w:bidi="hi-IN"/>
              </w:rPr>
              <w:t>Obowiązki dydaktyczne:</w:t>
            </w:r>
            <w:r>
              <w:rPr>
                <w:rFonts w:ascii="Times New Roman" w:eastAsiaTheme="majorEastAsia" w:hAnsi="Times New Roman" w:cs="Times New Roman"/>
                <w:sz w:val="20"/>
                <w:szCs w:val="20"/>
                <w:lang w:eastAsia="pl-PL" w:bidi="hi-IN"/>
              </w:rPr>
              <w:t xml:space="preserve"> Wybrany kandydat będzie prowadzić zajęcia dydaktyczne związane ze stanowiskiem asystenta w ramach pensum określonego w Ustawie z dnia 20 lipca 2018 r. Prawo o szkolnictwie wyższym i nauce (Dz.U. 2023, poz. 742 ze zm.), art. 127, pkt. 1.2, pkt. 6.1, pkt. 7</w:t>
            </w:r>
            <w:r>
              <w:rPr>
                <w:rFonts w:ascii="Times New Roman" w:eastAsiaTheme="majorEastAsia" w:hAnsi="Times New Roman" w:cs="Times New Roman"/>
                <w:sz w:val="20"/>
                <w:szCs w:val="20"/>
                <w:lang w:eastAsia="pl-PL" w:bidi="hi-IN"/>
              </w:rPr>
              <w:t xml:space="preserve"> dla studentów 1 i 2 stopnia wynikające z programu kształcenia, w tym praktyki zawodowe i współpracę z interesariuszami zewnętrznymi. </w:t>
            </w:r>
            <w:r>
              <w:rPr>
                <w:rFonts w:ascii="Times New Roman" w:eastAsia="Times New Roman" w:hAnsi="Times New Roman" w:cs="Times New Roman"/>
                <w:sz w:val="20"/>
                <w:szCs w:val="20"/>
                <w:lang w:eastAsia="pl-PL"/>
              </w:rPr>
              <w:t>Kandydatowi powierzone zostaną zajęcia dydaktyczne w zakresie logistyki. Na kierunku Zarządzanie w ramach pierwszego stopn</w:t>
            </w:r>
            <w:r>
              <w:rPr>
                <w:rFonts w:ascii="Times New Roman" w:eastAsia="Times New Roman" w:hAnsi="Times New Roman" w:cs="Times New Roman"/>
                <w:sz w:val="20"/>
                <w:szCs w:val="20"/>
                <w:lang w:eastAsia="pl-PL"/>
              </w:rPr>
              <w:t xml:space="preserve">ia, powierzony zostanie przedmiot: Zarządzanie logistyczne w przedsiębiorstwie, natomiast na kierunku Logistyka będą to między innymi przedmioty kierunkowe, w tym </w:t>
            </w:r>
            <w:r>
              <w:rPr>
                <w:rFonts w:ascii="Times New Roman" w:eastAsia="Times New Roman" w:hAnsi="Times New Roman" w:cs="Times New Roman"/>
                <w:sz w:val="20"/>
                <w:szCs w:val="20"/>
                <w:lang w:eastAsia="pl-PL"/>
              </w:rPr>
              <w:lastRenderedPageBreak/>
              <w:t xml:space="preserve">np.: wstęp do logistyki, zarządzanie logistyczne, </w:t>
            </w:r>
            <w:proofErr w:type="spellStart"/>
            <w:r>
              <w:rPr>
                <w:rFonts w:ascii="Times New Roman" w:eastAsia="Times New Roman" w:hAnsi="Times New Roman" w:cs="Times New Roman"/>
                <w:sz w:val="20"/>
                <w:szCs w:val="20"/>
                <w:lang w:eastAsia="pl-PL"/>
              </w:rPr>
              <w:t>ekologistyka</w:t>
            </w:r>
            <w:proofErr w:type="spellEnd"/>
            <w:r>
              <w:rPr>
                <w:rFonts w:ascii="Times New Roman" w:eastAsia="Times New Roman" w:hAnsi="Times New Roman" w:cs="Times New Roman"/>
                <w:sz w:val="20"/>
                <w:szCs w:val="20"/>
                <w:lang w:eastAsia="pl-PL"/>
              </w:rPr>
              <w:t>, odpady w logistyce, infrastru</w:t>
            </w:r>
            <w:r>
              <w:rPr>
                <w:rFonts w:ascii="Times New Roman" w:eastAsia="Times New Roman" w:hAnsi="Times New Roman" w:cs="Times New Roman"/>
                <w:sz w:val="20"/>
                <w:szCs w:val="20"/>
                <w:lang w:eastAsia="pl-PL"/>
              </w:rPr>
              <w:t>ktura logistyczna oraz inne przedmioty w ramach specjalności zarządzanie logistyczne oraz logistyka transportu i spedycji.</w:t>
            </w:r>
          </w:p>
          <w:p w:rsidR="00FD4FF7" w:rsidRDefault="00FD4FF7">
            <w:pPr>
              <w:widowControl w:val="0"/>
              <w:spacing w:after="0" w:line="240" w:lineRule="auto"/>
              <w:jc w:val="both"/>
              <w:rPr>
                <w:rFonts w:ascii="Times New Roman" w:eastAsiaTheme="majorEastAsia" w:hAnsi="Times New Roman" w:cs="Times New Roman"/>
                <w:sz w:val="20"/>
                <w:szCs w:val="20"/>
                <w:lang w:eastAsia="pl-PL" w:bidi="hi-IN"/>
              </w:rPr>
            </w:pPr>
          </w:p>
          <w:p w:rsidR="00FD4FF7" w:rsidRDefault="00247A5B">
            <w:pPr>
              <w:widowControl w:val="0"/>
              <w:spacing w:after="0" w:line="240" w:lineRule="auto"/>
              <w:jc w:val="both"/>
              <w:rPr>
                <w:rFonts w:ascii="Times New Roman" w:eastAsiaTheme="majorEastAsia" w:hAnsi="Times New Roman" w:cs="Times New Roman"/>
                <w:sz w:val="20"/>
                <w:szCs w:val="20"/>
                <w:lang w:eastAsia="pl-PL" w:bidi="hi-IN"/>
              </w:rPr>
            </w:pPr>
            <w:r>
              <w:rPr>
                <w:rFonts w:ascii="Times New Roman" w:eastAsiaTheme="majorEastAsia" w:hAnsi="Times New Roman" w:cs="Times New Roman"/>
                <w:b/>
                <w:bCs/>
                <w:sz w:val="20"/>
                <w:szCs w:val="20"/>
                <w:lang w:eastAsia="pl-PL" w:bidi="hi-IN"/>
              </w:rPr>
              <w:t>Obowiązki organizacyjne:</w:t>
            </w:r>
            <w:r>
              <w:rPr>
                <w:rFonts w:ascii="Times New Roman" w:eastAsiaTheme="majorEastAsia" w:hAnsi="Times New Roman" w:cs="Times New Roman"/>
                <w:sz w:val="20"/>
                <w:szCs w:val="20"/>
                <w:lang w:eastAsia="pl-PL" w:bidi="hi-IN"/>
              </w:rPr>
              <w:t xml:space="preserve"> Organizowanie konferencji, seminariów, warsztatów; uczestnictwo w komisjach uczelnianych, wydziałowych, zakładowych oraz innych przedsięwzięciach związanych z procesem kształcenia studentów i organizacją w Zakładzie Zarządzania i Logistyki . /</w:t>
            </w:r>
          </w:p>
          <w:p w:rsidR="00FD4FF7" w:rsidRDefault="00247A5B">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w:t>
            </w:r>
          </w:p>
          <w:p w:rsidR="00FD4FF7" w:rsidRDefault="00FD4FF7">
            <w:pPr>
              <w:pStyle w:val="Akapitzlist"/>
              <w:widowControl w:val="0"/>
              <w:spacing w:after="0" w:line="240" w:lineRule="auto"/>
              <w:jc w:val="both"/>
              <w:rPr>
                <w:rFonts w:ascii="Times New Roman" w:eastAsiaTheme="majorEastAsia" w:hAnsi="Times New Roman" w:cs="Times New Roman"/>
                <w:sz w:val="20"/>
                <w:szCs w:val="20"/>
                <w:lang w:val="en-GB" w:eastAsia="pl-PL" w:bidi="hi-IN"/>
              </w:rPr>
            </w:pPr>
          </w:p>
          <w:p w:rsidR="00FD4FF7" w:rsidRDefault="00247A5B">
            <w:pPr>
              <w:widowControl w:val="0"/>
              <w:spacing w:after="0" w:line="240" w:lineRule="auto"/>
              <w:jc w:val="both"/>
              <w:rPr>
                <w:rFonts w:ascii="Times New Roman" w:eastAsiaTheme="majorEastAsia" w:hAnsi="Times New Roman" w:cs="Times New Roman"/>
                <w:b/>
                <w:bCs/>
                <w:sz w:val="20"/>
                <w:szCs w:val="20"/>
                <w:lang w:val="en-GB" w:eastAsia="pl-PL" w:bidi="hi-IN"/>
              </w:rPr>
            </w:pPr>
            <w:r>
              <w:rPr>
                <w:rFonts w:ascii="Times New Roman" w:eastAsiaTheme="majorEastAsia" w:hAnsi="Times New Roman" w:cs="Times New Roman"/>
                <w:b/>
                <w:bCs/>
                <w:sz w:val="20"/>
                <w:szCs w:val="20"/>
                <w:lang w:val="en-GB" w:eastAsia="pl-PL" w:bidi="hi-IN"/>
              </w:rPr>
              <w:t>Teaching</w:t>
            </w:r>
            <w:r>
              <w:rPr>
                <w:rFonts w:ascii="Times New Roman" w:eastAsiaTheme="majorEastAsia" w:hAnsi="Times New Roman" w:cs="Times New Roman"/>
                <w:b/>
                <w:bCs/>
                <w:sz w:val="20"/>
                <w:szCs w:val="20"/>
                <w:lang w:val="en-GB" w:eastAsia="pl-PL" w:bidi="hi-IN"/>
              </w:rPr>
              <w:t xml:space="preserve"> responsibilities:</w:t>
            </w:r>
          </w:p>
          <w:p w:rsidR="00FD4FF7" w:rsidRDefault="00247A5B">
            <w:pPr>
              <w:widowControl w:val="0"/>
              <w:spacing w:after="0" w:line="240" w:lineRule="auto"/>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The selected candidate will conduct teaching classes related to the position of assistant professor within the salary specified in the Act of July 20, 2018, Law on Higher Education and Science (Journal of Laws of 2023, item 742 as amende</w:t>
            </w:r>
            <w:r>
              <w:rPr>
                <w:rFonts w:ascii="Times New Roman" w:eastAsiaTheme="majorEastAsia" w:hAnsi="Times New Roman" w:cs="Times New Roman"/>
                <w:sz w:val="20"/>
                <w:szCs w:val="20"/>
                <w:lang w:val="en-GB" w:eastAsia="pl-PL" w:bidi="hi-IN"/>
              </w:rPr>
              <w:t>d), art. 127, point 1.2, point 6.1, point 7 for 1st and 2nd cycle students and postgraduate studies resulting from the education program, including professional internships and cooperation with external stakeholders. The candidate will be entrusted with te</w:t>
            </w:r>
            <w:r>
              <w:rPr>
                <w:rFonts w:ascii="Times New Roman" w:eastAsiaTheme="majorEastAsia" w:hAnsi="Times New Roman" w:cs="Times New Roman"/>
                <w:sz w:val="20"/>
                <w:szCs w:val="20"/>
                <w:lang w:val="en-GB" w:eastAsia="pl-PL" w:bidi="hi-IN"/>
              </w:rPr>
              <w:t>aching in the field of logistics. In the first-degree Management course, the candidate will be taught the subject Logistics Management in a Company, while in the Logistics course, the candidate will be taught a range of subjects, including e.g. Introductio</w:t>
            </w:r>
            <w:r>
              <w:rPr>
                <w:rFonts w:ascii="Times New Roman" w:eastAsiaTheme="majorEastAsia" w:hAnsi="Times New Roman" w:cs="Times New Roman"/>
                <w:sz w:val="20"/>
                <w:szCs w:val="20"/>
                <w:lang w:val="en-GB" w:eastAsia="pl-PL" w:bidi="hi-IN"/>
              </w:rPr>
              <w:t>n to Logistics, Logistics Management, Ecology, Waste in Logistics, Logistics Infrastructure and other subjects within the specialisations Logistics Management and Transport and Forwarding Logistics.</w:t>
            </w:r>
          </w:p>
          <w:p w:rsidR="00FD4FF7" w:rsidRDefault="00FD4FF7">
            <w:pPr>
              <w:pStyle w:val="Akapitzlist"/>
              <w:widowControl w:val="0"/>
              <w:spacing w:after="0" w:line="240" w:lineRule="auto"/>
              <w:ind w:left="0"/>
              <w:jc w:val="both"/>
              <w:rPr>
                <w:rFonts w:ascii="Times New Roman" w:eastAsiaTheme="majorEastAsia" w:hAnsi="Times New Roman" w:cs="Times New Roman"/>
                <w:b/>
                <w:bCs/>
                <w:sz w:val="20"/>
                <w:szCs w:val="20"/>
                <w:lang w:val="en-GB" w:eastAsia="pl-PL" w:bidi="hi-IN"/>
              </w:rPr>
            </w:pPr>
          </w:p>
          <w:p w:rsidR="00FD4FF7" w:rsidRDefault="00247A5B">
            <w:pPr>
              <w:pStyle w:val="Akapitzlist"/>
              <w:widowControl w:val="0"/>
              <w:spacing w:after="0" w:line="240" w:lineRule="auto"/>
              <w:ind w:left="0"/>
              <w:jc w:val="both"/>
              <w:rPr>
                <w:rFonts w:ascii="Times New Roman" w:eastAsiaTheme="majorEastAsia" w:hAnsi="Times New Roman" w:cs="Times New Roman"/>
                <w:b/>
                <w:bCs/>
                <w:sz w:val="20"/>
                <w:szCs w:val="20"/>
                <w:lang w:val="en-GB" w:eastAsia="pl-PL" w:bidi="hi-IN"/>
              </w:rPr>
            </w:pPr>
            <w:r>
              <w:rPr>
                <w:rFonts w:ascii="Times New Roman" w:eastAsiaTheme="majorEastAsia" w:hAnsi="Times New Roman" w:cs="Times New Roman"/>
                <w:b/>
                <w:bCs/>
                <w:sz w:val="20"/>
                <w:szCs w:val="20"/>
                <w:lang w:val="en-GB" w:eastAsia="pl-PL" w:bidi="hi-IN"/>
              </w:rPr>
              <w:t>Organizational responsibilities:</w:t>
            </w:r>
          </w:p>
          <w:p w:rsidR="00FD4FF7" w:rsidRDefault="00247A5B">
            <w:pPr>
              <w:pStyle w:val="Akapitzlist"/>
              <w:widowControl w:val="0"/>
              <w:spacing w:after="0" w:line="240" w:lineRule="auto"/>
              <w:ind w:left="0"/>
              <w:jc w:val="both"/>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Organizing conferences,</w:t>
            </w:r>
            <w:r>
              <w:rPr>
                <w:rFonts w:ascii="Times New Roman" w:eastAsiaTheme="majorEastAsia" w:hAnsi="Times New Roman" w:cs="Times New Roman"/>
                <w:sz w:val="20"/>
                <w:szCs w:val="20"/>
                <w:lang w:val="en-GB" w:eastAsia="pl-PL" w:bidi="hi-IN"/>
              </w:rPr>
              <w:t xml:space="preserve"> seminars, workshops; participation in university, faculty and institute committees and other projects related to the student education process and organization at the Department of Management and Logistics.</w:t>
            </w:r>
          </w:p>
        </w:tc>
      </w:tr>
      <w:tr w:rsidR="00FD4FF7">
        <w:tc>
          <w:tcPr>
            <w:tcW w:w="2409"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lastRenderedPageBreak/>
              <w:t>Proces selekcji/</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Selection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process</w:t>
            </w:r>
            <w:proofErr w:type="spellEnd"/>
          </w:p>
        </w:tc>
        <w:tc>
          <w:tcPr>
            <w:tcW w:w="6487" w:type="dxa"/>
            <w:gridSpan w:val="2"/>
          </w:tcPr>
          <w:p w:rsidR="00FD4FF7" w:rsidRDefault="00247A5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Postępowanie</w:t>
            </w:r>
            <w:r>
              <w:rPr>
                <w:rFonts w:ascii="Times New Roman" w:eastAsiaTheme="majorEastAsia" w:hAnsi="Times New Roman" w:cs="Times New Roman"/>
                <w:sz w:val="20"/>
                <w:szCs w:val="20"/>
                <w:lang w:eastAsia="pl-PL" w:bidi="hi-IN"/>
              </w:rPr>
              <w:t xml:space="preserve"> konkursowe/</w:t>
            </w:r>
            <w:proofErr w:type="spellStart"/>
            <w:r>
              <w:rPr>
                <w:rFonts w:ascii="Times New Roman" w:eastAsiaTheme="majorEastAsia" w:hAnsi="Times New Roman" w:cs="Times New Roman"/>
                <w:sz w:val="20"/>
                <w:szCs w:val="20"/>
                <w:lang w:eastAsia="pl-PL" w:bidi="hi-IN"/>
              </w:rPr>
              <w:t>Competition</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proceedings</w:t>
            </w:r>
            <w:proofErr w:type="spellEnd"/>
          </w:p>
          <w:p w:rsidR="00FD4FF7" w:rsidRDefault="00FD4FF7">
            <w:pPr>
              <w:pStyle w:val="Akapitzlist"/>
              <w:widowControl w:val="0"/>
              <w:spacing w:after="0" w:line="240" w:lineRule="auto"/>
              <w:ind w:left="0"/>
              <w:rPr>
                <w:rFonts w:ascii="Times New Roman" w:eastAsiaTheme="majorEastAsia" w:hAnsi="Times New Roman" w:cs="Times New Roman"/>
                <w:sz w:val="20"/>
                <w:szCs w:val="20"/>
                <w:lang w:eastAsia="pl-PL" w:bidi="hi-IN"/>
              </w:rPr>
            </w:pPr>
          </w:p>
        </w:tc>
      </w:tr>
      <w:tr w:rsidR="00FD4FF7">
        <w:tc>
          <w:tcPr>
            <w:tcW w:w="2409" w:type="dxa"/>
          </w:tcPr>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Dodatkowe komentarze/</w:t>
            </w:r>
          </w:p>
          <w:p w:rsidR="00FD4FF7" w:rsidRDefault="00247A5B">
            <w:pPr>
              <w:pStyle w:val="Akapitzlist"/>
              <w:widowControl w:val="0"/>
              <w:spacing w:after="0" w:line="240" w:lineRule="auto"/>
              <w:ind w:left="0"/>
              <w:jc w:val="center"/>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Additional</w:t>
            </w:r>
            <w:proofErr w:type="spellEnd"/>
            <w:r>
              <w:rPr>
                <w:rFonts w:ascii="Times New Roman" w:eastAsiaTheme="majorEastAsia" w:hAnsi="Times New Roman" w:cs="Times New Roman"/>
                <w:sz w:val="20"/>
                <w:szCs w:val="20"/>
                <w:lang w:eastAsia="pl-PL" w:bidi="hi-IN"/>
              </w:rPr>
              <w:t xml:space="preserve"> </w:t>
            </w:r>
            <w:proofErr w:type="spellStart"/>
            <w:r>
              <w:rPr>
                <w:rFonts w:ascii="Times New Roman" w:eastAsiaTheme="majorEastAsia" w:hAnsi="Times New Roman" w:cs="Times New Roman"/>
                <w:sz w:val="20"/>
                <w:szCs w:val="20"/>
                <w:lang w:eastAsia="pl-PL" w:bidi="hi-IN"/>
              </w:rPr>
              <w:t>comments</w:t>
            </w:r>
            <w:proofErr w:type="spellEnd"/>
          </w:p>
        </w:tc>
        <w:tc>
          <w:tcPr>
            <w:tcW w:w="6487" w:type="dxa"/>
            <w:gridSpan w:val="2"/>
          </w:tcPr>
          <w:p w:rsidR="00FD4FF7" w:rsidRDefault="00247A5B">
            <w:pPr>
              <w:widowControl w:val="0"/>
              <w:spacing w:after="0" w:line="240" w:lineRule="auto"/>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Przystępujący do konkursu kandydat jest zobowiązany do złożenia oświadczenia, iż Akademia Piotrkowska będzie podstawowym miejscem pracy. Kandydat ma obowiązek prowadzenia dział</w:t>
            </w:r>
            <w:r>
              <w:rPr>
                <w:rFonts w:ascii="Times New Roman" w:eastAsiaTheme="majorEastAsia" w:hAnsi="Times New Roman" w:cs="Times New Roman"/>
                <w:sz w:val="20"/>
                <w:szCs w:val="20"/>
                <w:lang w:eastAsia="pl-PL" w:bidi="hi-IN"/>
              </w:rPr>
              <w:t>alności naukowej w zakresie badań naukowych i prac rozwojowych</w:t>
            </w:r>
          </w:p>
          <w:p w:rsidR="00FD4FF7" w:rsidRDefault="00FD4FF7">
            <w:pPr>
              <w:widowControl w:val="0"/>
              <w:spacing w:after="0" w:line="240" w:lineRule="auto"/>
              <w:rPr>
                <w:rFonts w:ascii="Times New Roman" w:eastAsiaTheme="majorEastAsia" w:hAnsi="Times New Roman" w:cs="Times New Roman"/>
                <w:sz w:val="20"/>
                <w:szCs w:val="20"/>
                <w:lang w:eastAsia="pl-PL" w:bidi="hi-IN"/>
              </w:rPr>
            </w:pPr>
          </w:p>
          <w:p w:rsidR="00FD4FF7" w:rsidRDefault="00247A5B">
            <w:pPr>
              <w:widowControl w:val="0"/>
              <w:spacing w:after="0" w:line="240" w:lineRule="auto"/>
              <w:rPr>
                <w:rFonts w:ascii="Times New Roman" w:eastAsiaTheme="majorEastAsia" w:hAnsi="Times New Roman" w:cs="Times New Roman"/>
                <w:sz w:val="20"/>
                <w:szCs w:val="20"/>
                <w:lang w:val="en-GB" w:eastAsia="pl-PL" w:bidi="hi-IN"/>
              </w:rPr>
            </w:pPr>
            <w:r>
              <w:rPr>
                <w:rFonts w:ascii="Times New Roman" w:eastAsiaTheme="majorEastAsia" w:hAnsi="Times New Roman" w:cs="Times New Roman"/>
                <w:sz w:val="20"/>
                <w:szCs w:val="20"/>
                <w:lang w:val="en-GB" w:eastAsia="pl-PL" w:bidi="hi-IN"/>
              </w:rPr>
              <w:t xml:space="preserve">A candidate entering the competition is obliged to submit a statement that the Academy in </w:t>
            </w:r>
            <w:proofErr w:type="spellStart"/>
            <w:r>
              <w:rPr>
                <w:rFonts w:ascii="Times New Roman" w:eastAsiaTheme="majorEastAsia" w:hAnsi="Times New Roman" w:cs="Times New Roman"/>
                <w:sz w:val="20"/>
                <w:szCs w:val="20"/>
                <w:lang w:val="en-GB" w:eastAsia="pl-PL" w:bidi="hi-IN"/>
              </w:rPr>
              <w:t>Piotrków</w:t>
            </w:r>
            <w:proofErr w:type="spellEnd"/>
            <w:r>
              <w:rPr>
                <w:rFonts w:ascii="Times New Roman" w:eastAsiaTheme="majorEastAsia" w:hAnsi="Times New Roman" w:cs="Times New Roman"/>
                <w:sz w:val="20"/>
                <w:szCs w:val="20"/>
                <w:lang w:val="en-GB" w:eastAsia="pl-PL" w:bidi="hi-IN"/>
              </w:rPr>
              <w:t xml:space="preserve"> Trybunalski will be the primary place of work. The candidate is required to conduct scientifi</w:t>
            </w:r>
            <w:r>
              <w:rPr>
                <w:rFonts w:ascii="Times New Roman" w:eastAsiaTheme="majorEastAsia" w:hAnsi="Times New Roman" w:cs="Times New Roman"/>
                <w:sz w:val="20"/>
                <w:szCs w:val="20"/>
                <w:lang w:val="en-GB" w:eastAsia="pl-PL" w:bidi="hi-IN"/>
              </w:rPr>
              <w:t>c activity in the field of scientific research and development work</w:t>
            </w:r>
          </w:p>
          <w:p w:rsidR="00FD4FF7" w:rsidRDefault="00FD4FF7">
            <w:pPr>
              <w:widowControl w:val="0"/>
              <w:spacing w:after="0" w:line="240" w:lineRule="auto"/>
              <w:rPr>
                <w:rFonts w:ascii="Times New Roman" w:eastAsiaTheme="majorEastAsia" w:hAnsi="Times New Roman" w:cs="Times New Roman"/>
                <w:sz w:val="20"/>
                <w:szCs w:val="20"/>
                <w:lang w:val="en-GB" w:eastAsia="pl-PL" w:bidi="hi-IN"/>
              </w:rPr>
            </w:pPr>
          </w:p>
        </w:tc>
      </w:tr>
      <w:tr w:rsidR="00FD4FF7">
        <w:trPr>
          <w:trHeight w:val="138"/>
        </w:trPr>
        <w:tc>
          <w:tcPr>
            <w:tcW w:w="2409" w:type="dxa"/>
            <w:vMerge w:val="restart"/>
          </w:tcPr>
          <w:p w:rsidR="00FD4FF7" w:rsidRDefault="00247A5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Języki obce/</w:t>
            </w:r>
          </w:p>
          <w:p w:rsidR="00FD4FF7" w:rsidRDefault="00247A5B">
            <w:pPr>
              <w:pStyle w:val="Akapitzlist"/>
              <w:widowControl w:val="0"/>
              <w:spacing w:after="0" w:line="240" w:lineRule="auto"/>
              <w:ind w:left="0"/>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Languages</w:t>
            </w:r>
            <w:proofErr w:type="spellEnd"/>
          </w:p>
        </w:tc>
        <w:tc>
          <w:tcPr>
            <w:tcW w:w="3244" w:type="dxa"/>
          </w:tcPr>
          <w:p w:rsidR="00FD4FF7" w:rsidRDefault="00247A5B">
            <w:pPr>
              <w:pStyle w:val="Akapitzlist"/>
              <w:widowControl w:val="0"/>
              <w:spacing w:after="0" w:line="240" w:lineRule="auto"/>
              <w:ind w:left="0"/>
              <w:rPr>
                <w:rFonts w:ascii="Times New Roman" w:eastAsiaTheme="majorEastAsia" w:hAnsi="Times New Roman" w:cs="Times New Roman"/>
                <w:sz w:val="20"/>
                <w:szCs w:val="20"/>
                <w:lang w:eastAsia="pl-PL" w:bidi="hi-IN"/>
              </w:rPr>
            </w:pPr>
            <w:proofErr w:type="spellStart"/>
            <w:r>
              <w:rPr>
                <w:rFonts w:ascii="Times New Roman" w:eastAsiaTheme="majorEastAsia" w:hAnsi="Times New Roman" w:cs="Times New Roman"/>
                <w:sz w:val="20"/>
                <w:szCs w:val="20"/>
                <w:lang w:eastAsia="pl-PL" w:bidi="hi-IN"/>
              </w:rPr>
              <w:t>Jezyk</w:t>
            </w:r>
            <w:proofErr w:type="spellEnd"/>
            <w:r>
              <w:rPr>
                <w:rFonts w:ascii="Times New Roman" w:eastAsiaTheme="majorEastAsia" w:hAnsi="Times New Roman" w:cs="Times New Roman"/>
                <w:sz w:val="20"/>
                <w:szCs w:val="20"/>
                <w:lang w:eastAsia="pl-PL" w:bidi="hi-IN"/>
              </w:rPr>
              <w:t>/Language</w:t>
            </w:r>
          </w:p>
        </w:tc>
        <w:tc>
          <w:tcPr>
            <w:tcW w:w="3243" w:type="dxa"/>
          </w:tcPr>
          <w:p w:rsidR="00FD4FF7" w:rsidRDefault="00247A5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Poziom/Level</w:t>
            </w:r>
          </w:p>
        </w:tc>
      </w:tr>
      <w:tr w:rsidR="00FD4FF7">
        <w:trPr>
          <w:trHeight w:val="136"/>
        </w:trPr>
        <w:tc>
          <w:tcPr>
            <w:tcW w:w="2409" w:type="dxa"/>
            <w:vMerge/>
          </w:tcPr>
          <w:p w:rsidR="00FD4FF7" w:rsidRDefault="00FD4FF7">
            <w:pPr>
              <w:pStyle w:val="Akapitzlist"/>
              <w:widowControl w:val="0"/>
              <w:spacing w:after="0" w:line="240" w:lineRule="auto"/>
              <w:ind w:left="0"/>
              <w:rPr>
                <w:rFonts w:ascii="Times New Roman" w:eastAsiaTheme="majorEastAsia" w:hAnsi="Times New Roman" w:cs="Times New Roman"/>
                <w:sz w:val="20"/>
                <w:szCs w:val="20"/>
                <w:lang w:eastAsia="pl-PL" w:bidi="hi-IN"/>
              </w:rPr>
            </w:pPr>
          </w:p>
        </w:tc>
        <w:tc>
          <w:tcPr>
            <w:tcW w:w="3244" w:type="dxa"/>
          </w:tcPr>
          <w:p w:rsidR="00FD4FF7" w:rsidRDefault="00247A5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 angielski/English</w:t>
            </w:r>
          </w:p>
        </w:tc>
        <w:tc>
          <w:tcPr>
            <w:tcW w:w="3243" w:type="dxa"/>
          </w:tcPr>
          <w:p w:rsidR="00FD4FF7" w:rsidRDefault="00247A5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1. B2</w:t>
            </w:r>
          </w:p>
        </w:tc>
      </w:tr>
      <w:tr w:rsidR="00FD4FF7">
        <w:trPr>
          <w:trHeight w:val="136"/>
        </w:trPr>
        <w:tc>
          <w:tcPr>
            <w:tcW w:w="2409" w:type="dxa"/>
            <w:tcBorders>
              <w:top w:val="nil"/>
            </w:tcBorders>
          </w:tcPr>
          <w:p w:rsidR="00FD4FF7" w:rsidRDefault="00FD4FF7">
            <w:pPr>
              <w:pStyle w:val="Akapitzlist"/>
              <w:widowControl w:val="0"/>
              <w:spacing w:after="0" w:line="240" w:lineRule="auto"/>
              <w:ind w:left="0"/>
              <w:rPr>
                <w:rFonts w:ascii="Times New Roman" w:eastAsiaTheme="majorEastAsia" w:hAnsi="Times New Roman" w:cs="Times New Roman"/>
                <w:sz w:val="20"/>
                <w:szCs w:val="20"/>
                <w:lang w:eastAsia="pl-PL" w:bidi="hi-IN"/>
              </w:rPr>
            </w:pPr>
          </w:p>
        </w:tc>
        <w:tc>
          <w:tcPr>
            <w:tcW w:w="3244" w:type="dxa"/>
            <w:tcBorders>
              <w:top w:val="nil"/>
            </w:tcBorders>
          </w:tcPr>
          <w:p w:rsidR="00FD4FF7" w:rsidRDefault="00247A5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 polski/</w:t>
            </w:r>
            <w:proofErr w:type="spellStart"/>
            <w:r>
              <w:rPr>
                <w:rFonts w:ascii="Times New Roman" w:eastAsiaTheme="majorEastAsia" w:hAnsi="Times New Roman" w:cs="Times New Roman"/>
                <w:sz w:val="20"/>
                <w:szCs w:val="20"/>
                <w:lang w:eastAsia="pl-PL" w:bidi="hi-IN"/>
              </w:rPr>
              <w:t>Polish</w:t>
            </w:r>
            <w:proofErr w:type="spellEnd"/>
          </w:p>
        </w:tc>
        <w:tc>
          <w:tcPr>
            <w:tcW w:w="3243" w:type="dxa"/>
            <w:tcBorders>
              <w:top w:val="nil"/>
            </w:tcBorders>
          </w:tcPr>
          <w:p w:rsidR="00FD4FF7" w:rsidRDefault="00247A5B">
            <w:pPr>
              <w:pStyle w:val="Akapitzlist"/>
              <w:widowControl w:val="0"/>
              <w:spacing w:after="0" w:line="240" w:lineRule="auto"/>
              <w:ind w:left="0"/>
              <w:rPr>
                <w:rFonts w:ascii="Times New Roman" w:eastAsiaTheme="majorEastAsia" w:hAnsi="Times New Roman" w:cs="Times New Roman"/>
                <w:sz w:val="20"/>
                <w:szCs w:val="20"/>
                <w:lang w:eastAsia="pl-PL" w:bidi="hi-IN"/>
              </w:rPr>
            </w:pPr>
            <w:r>
              <w:rPr>
                <w:rFonts w:ascii="Times New Roman" w:eastAsiaTheme="majorEastAsia" w:hAnsi="Times New Roman" w:cs="Times New Roman"/>
                <w:sz w:val="20"/>
                <w:szCs w:val="20"/>
                <w:lang w:eastAsia="pl-PL" w:bidi="hi-IN"/>
              </w:rPr>
              <w:t>2. C2</w:t>
            </w:r>
          </w:p>
        </w:tc>
      </w:tr>
    </w:tbl>
    <w:p w:rsidR="00FD4FF7" w:rsidRDefault="00FD4FF7">
      <w:pPr>
        <w:pStyle w:val="Bezodstpw"/>
        <w:jc w:val="right"/>
        <w:rPr>
          <w:rFonts w:ascii="Times New Roman" w:hAnsi="Times New Roman" w:cs="Times New Roman"/>
          <w:lang w:eastAsia="pl-PL" w:bidi="hi-IN"/>
        </w:rPr>
      </w:pPr>
    </w:p>
    <w:p w:rsidR="00FD4FF7" w:rsidRDefault="00247A5B">
      <w:pPr>
        <w:pStyle w:val="Bezodstpw"/>
        <w:jc w:val="right"/>
        <w:rPr>
          <w:rFonts w:ascii="Times New Roman" w:hAnsi="Times New Roman" w:cs="Times New Roman"/>
          <w:lang w:eastAsia="pl-PL" w:bidi="hi-IN"/>
        </w:rPr>
      </w:pPr>
      <w:r>
        <w:rPr>
          <w:rFonts w:ascii="Times New Roman" w:hAnsi="Times New Roman" w:cs="Times New Roman"/>
          <w:lang w:eastAsia="pl-PL" w:bidi="hi-IN"/>
        </w:rPr>
        <w:t xml:space="preserve">Opracowała:              </w:t>
      </w:r>
    </w:p>
    <w:p w:rsidR="00FD4FF7" w:rsidRDefault="00247A5B">
      <w:pPr>
        <w:pStyle w:val="Bezodstpw"/>
        <w:jc w:val="right"/>
        <w:rPr>
          <w:rFonts w:ascii="Times New Roman" w:hAnsi="Times New Roman" w:cs="Times New Roman"/>
          <w:lang w:eastAsia="pl-PL" w:bidi="hi-IN"/>
        </w:rPr>
      </w:pPr>
      <w:r>
        <w:rPr>
          <w:rFonts w:ascii="Times New Roman" w:hAnsi="Times New Roman" w:cs="Times New Roman"/>
          <w:lang w:eastAsia="pl-PL" w:bidi="hi-IN"/>
        </w:rPr>
        <w:t>dr Anetta Zielińska</w:t>
      </w:r>
    </w:p>
    <w:p w:rsidR="00FD4FF7" w:rsidRDefault="00247A5B">
      <w:pPr>
        <w:pStyle w:val="Bezodstpw"/>
        <w:jc w:val="right"/>
        <w:rPr>
          <w:rFonts w:ascii="Times New Roman" w:hAnsi="Times New Roman" w:cs="Times New Roman"/>
          <w:lang w:eastAsia="pl-PL" w:bidi="hi-IN"/>
        </w:rPr>
      </w:pPr>
      <w:r>
        <w:rPr>
          <w:rFonts w:ascii="Times New Roman" w:hAnsi="Times New Roman" w:cs="Times New Roman"/>
          <w:lang w:eastAsia="pl-PL" w:bidi="hi-IN"/>
        </w:rPr>
        <w:t xml:space="preserve">Prodziekan Wydziału Nauk </w:t>
      </w:r>
      <w:r>
        <w:rPr>
          <w:rFonts w:ascii="Times New Roman" w:hAnsi="Times New Roman" w:cs="Times New Roman"/>
          <w:lang w:eastAsia="pl-PL" w:bidi="hi-IN"/>
        </w:rPr>
        <w:t>Społecznych</w:t>
      </w:r>
    </w:p>
    <w:p w:rsidR="00FD4FF7" w:rsidRDefault="00247A5B">
      <w:pPr>
        <w:pStyle w:val="Bezodstpw"/>
        <w:jc w:val="right"/>
        <w:rPr>
          <w:rFonts w:ascii="Times New Roman" w:hAnsi="Times New Roman" w:cs="Times New Roman"/>
          <w:sz w:val="16"/>
          <w:szCs w:val="16"/>
          <w:lang w:eastAsia="pl-PL" w:bidi="hi-IN"/>
        </w:rPr>
      </w:pPr>
      <w:r>
        <w:rPr>
          <w:rFonts w:ascii="Times New Roman" w:hAnsi="Times New Roman" w:cs="Times New Roman"/>
          <w:sz w:val="16"/>
          <w:szCs w:val="16"/>
          <w:lang w:eastAsia="pl-PL" w:bidi="hi-IN"/>
        </w:rPr>
        <w:t>imię nazwisko, stanowisko</w:t>
      </w:r>
    </w:p>
    <w:p w:rsidR="00FD4FF7" w:rsidRDefault="00FD4FF7">
      <w:pPr>
        <w:pStyle w:val="Akapitzlist"/>
        <w:jc w:val="center"/>
        <w:rPr>
          <w:rFonts w:ascii="Times New Roman" w:eastAsiaTheme="majorEastAsia" w:hAnsi="Times New Roman" w:cs="Times New Roman"/>
          <w:b/>
          <w:sz w:val="24"/>
          <w:szCs w:val="23"/>
          <w:lang w:eastAsia="pl-PL" w:bidi="hi-IN"/>
        </w:rPr>
      </w:pPr>
    </w:p>
    <w:p w:rsidR="00FD4FF7" w:rsidRDefault="00247A5B">
      <w:pPr>
        <w:pStyle w:val="Bezodstpw"/>
        <w:jc w:val="right"/>
        <w:rPr>
          <w:sz w:val="20"/>
          <w:szCs w:val="20"/>
        </w:rPr>
      </w:pPr>
      <w:r>
        <w:rPr>
          <w:rFonts w:ascii="Times New Roman" w:hAnsi="Times New Roman" w:cs="Times New Roman"/>
          <w:sz w:val="20"/>
          <w:szCs w:val="20"/>
          <w:lang w:eastAsia="pl-PL" w:bidi="hi-IN"/>
        </w:rPr>
        <w:t>Piotrków Trybunalski, 08.04.2025 r.</w:t>
      </w:r>
    </w:p>
    <w:p w:rsidR="00FD4FF7" w:rsidRDefault="00FD4FF7">
      <w:pPr>
        <w:pStyle w:val="Akapitzlist"/>
        <w:jc w:val="center"/>
        <w:rPr>
          <w:rFonts w:ascii="Times New Roman" w:eastAsiaTheme="majorEastAsia" w:hAnsi="Times New Roman" w:cs="Times New Roman"/>
          <w:b/>
          <w:sz w:val="24"/>
          <w:szCs w:val="23"/>
          <w:lang w:eastAsia="pl-PL" w:bidi="hi-IN"/>
        </w:rPr>
      </w:pPr>
    </w:p>
    <w:p w:rsidR="00FD4FF7" w:rsidRDefault="00FD4FF7">
      <w:pPr>
        <w:pStyle w:val="Akapitzlist"/>
        <w:jc w:val="center"/>
        <w:rPr>
          <w:rFonts w:ascii="Times New Roman" w:eastAsiaTheme="majorEastAsia" w:hAnsi="Times New Roman" w:cs="Times New Roman"/>
          <w:b/>
          <w:sz w:val="24"/>
          <w:szCs w:val="23"/>
          <w:lang w:eastAsia="pl-PL" w:bidi="hi-IN"/>
        </w:rPr>
      </w:pPr>
    </w:p>
    <w:sectPr w:rsidR="00FD4FF7">
      <w:pgSz w:w="11906" w:h="16838"/>
      <w:pgMar w:top="851"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60CED"/>
    <w:multiLevelType w:val="multilevel"/>
    <w:tmpl w:val="1024B676"/>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34601227"/>
    <w:multiLevelType w:val="multilevel"/>
    <w:tmpl w:val="417A7B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39D55ED2"/>
    <w:multiLevelType w:val="multilevel"/>
    <w:tmpl w:val="BDCCF0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62F05991"/>
    <w:multiLevelType w:val="multilevel"/>
    <w:tmpl w:val="AC166E6C"/>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643" w:hanging="360"/>
      </w:pPr>
      <w:rPr>
        <w:rFonts w:ascii="Times New Roman" w:eastAsiaTheme="minorHAnsi"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6353225A"/>
    <w:multiLevelType w:val="multilevel"/>
    <w:tmpl w:val="0B5E73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69356836"/>
    <w:multiLevelType w:val="multilevel"/>
    <w:tmpl w:val="3C6AFB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F7"/>
    <w:rsid w:val="00247A5B"/>
    <w:rsid w:val="00FD4FF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2A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E3CE5"/>
    <w:rPr>
      <w:rFonts w:ascii="Liberation Sans" w:eastAsia="Noto Sans CJK SC" w:hAnsi="Liberation Sans" w:cs="Lohit Devanagari"/>
      <w:sz w:val="28"/>
      <w:szCs w:val="28"/>
    </w:rPr>
  </w:style>
  <w:style w:type="character" w:customStyle="1" w:styleId="czeinternetowe">
    <w:name w:val="Łącze internetowe"/>
    <w:basedOn w:val="Domylnaczcionkaakapitu"/>
    <w:uiPriority w:val="99"/>
    <w:unhideWhenUsed/>
    <w:rsid w:val="00262975"/>
    <w:rPr>
      <w:color w:val="0000FF" w:themeColor="hyperlink"/>
      <w:u w:val="single"/>
    </w:rPr>
  </w:style>
  <w:style w:type="paragraph" w:styleId="Nagwek">
    <w:name w:val="header"/>
    <w:basedOn w:val="Normalny"/>
    <w:next w:val="Tekstpodstawowy"/>
    <w:link w:val="NagwekZnak"/>
    <w:uiPriority w:val="99"/>
    <w:qFormat/>
    <w:rsid w:val="00A80623"/>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sid w:val="00A80623"/>
    <w:pPr>
      <w:spacing w:after="140"/>
    </w:pPr>
  </w:style>
  <w:style w:type="paragraph" w:styleId="Lista">
    <w:name w:val="List"/>
    <w:basedOn w:val="Tekstpodstawowy"/>
    <w:rsid w:val="00A80623"/>
    <w:rPr>
      <w:rFonts w:cs="Lohit Devanagari"/>
    </w:rPr>
  </w:style>
  <w:style w:type="paragraph" w:styleId="Legenda">
    <w:name w:val="caption"/>
    <w:basedOn w:val="Normalny"/>
    <w:qFormat/>
    <w:rsid w:val="00A80623"/>
    <w:pPr>
      <w:suppressLineNumbers/>
      <w:spacing w:before="120" w:after="120"/>
    </w:pPr>
    <w:rPr>
      <w:rFonts w:cs="Lohit Devanagari"/>
      <w:i/>
      <w:iCs/>
      <w:sz w:val="24"/>
      <w:szCs w:val="24"/>
    </w:rPr>
  </w:style>
  <w:style w:type="paragraph" w:customStyle="1" w:styleId="Indeks">
    <w:name w:val="Indeks"/>
    <w:basedOn w:val="Normalny"/>
    <w:qFormat/>
    <w:rsid w:val="00A80623"/>
    <w:pPr>
      <w:suppressLineNumbers/>
    </w:pPr>
    <w:rPr>
      <w:rFonts w:cs="Lohit Devanagari"/>
    </w:rPr>
  </w:style>
  <w:style w:type="paragraph" w:customStyle="1" w:styleId="Gwkaistopka">
    <w:name w:val="Główka i stopka"/>
    <w:basedOn w:val="Normalny"/>
    <w:qFormat/>
    <w:rsid w:val="00A80623"/>
  </w:style>
  <w:style w:type="paragraph" w:styleId="Bezodstpw">
    <w:name w:val="No Spacing"/>
    <w:uiPriority w:val="1"/>
    <w:qFormat/>
    <w:rsid w:val="00F962AB"/>
  </w:style>
  <w:style w:type="paragraph" w:styleId="Akapitzlist">
    <w:name w:val="List Paragraph"/>
    <w:basedOn w:val="Normalny"/>
    <w:uiPriority w:val="34"/>
    <w:qFormat/>
    <w:rsid w:val="00F962AB"/>
    <w:pPr>
      <w:ind w:left="720"/>
      <w:contextualSpacing/>
    </w:pPr>
  </w:style>
  <w:style w:type="paragraph" w:customStyle="1" w:styleId="Default">
    <w:name w:val="Default"/>
    <w:qFormat/>
    <w:rsid w:val="007165AD"/>
    <w:pPr>
      <w:suppressAutoHyphens w:val="0"/>
    </w:pPr>
    <w:rPr>
      <w:rFonts w:ascii="Times New Roman" w:eastAsia="Calibri" w:hAnsi="Times New Roman" w:cs="Times New Roman"/>
      <w:color w:val="000000"/>
      <w:sz w:val="24"/>
      <w:szCs w:val="24"/>
    </w:rPr>
  </w:style>
  <w:style w:type="table" w:styleId="Tabela-Siatka">
    <w:name w:val="Table Grid"/>
    <w:basedOn w:val="Standardowy"/>
    <w:uiPriority w:val="59"/>
    <w:rsid w:val="00F9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2A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8E3CE5"/>
    <w:rPr>
      <w:rFonts w:ascii="Liberation Sans" w:eastAsia="Noto Sans CJK SC" w:hAnsi="Liberation Sans" w:cs="Lohit Devanagari"/>
      <w:sz w:val="28"/>
      <w:szCs w:val="28"/>
    </w:rPr>
  </w:style>
  <w:style w:type="character" w:customStyle="1" w:styleId="czeinternetowe">
    <w:name w:val="Łącze internetowe"/>
    <w:basedOn w:val="Domylnaczcionkaakapitu"/>
    <w:uiPriority w:val="99"/>
    <w:unhideWhenUsed/>
    <w:rsid w:val="00262975"/>
    <w:rPr>
      <w:color w:val="0000FF" w:themeColor="hyperlink"/>
      <w:u w:val="single"/>
    </w:rPr>
  </w:style>
  <w:style w:type="paragraph" w:styleId="Nagwek">
    <w:name w:val="header"/>
    <w:basedOn w:val="Normalny"/>
    <w:next w:val="Tekstpodstawowy"/>
    <w:link w:val="NagwekZnak"/>
    <w:uiPriority w:val="99"/>
    <w:qFormat/>
    <w:rsid w:val="00A80623"/>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sid w:val="00A80623"/>
    <w:pPr>
      <w:spacing w:after="140"/>
    </w:pPr>
  </w:style>
  <w:style w:type="paragraph" w:styleId="Lista">
    <w:name w:val="List"/>
    <w:basedOn w:val="Tekstpodstawowy"/>
    <w:rsid w:val="00A80623"/>
    <w:rPr>
      <w:rFonts w:cs="Lohit Devanagari"/>
    </w:rPr>
  </w:style>
  <w:style w:type="paragraph" w:styleId="Legenda">
    <w:name w:val="caption"/>
    <w:basedOn w:val="Normalny"/>
    <w:qFormat/>
    <w:rsid w:val="00A80623"/>
    <w:pPr>
      <w:suppressLineNumbers/>
      <w:spacing w:before="120" w:after="120"/>
    </w:pPr>
    <w:rPr>
      <w:rFonts w:cs="Lohit Devanagari"/>
      <w:i/>
      <w:iCs/>
      <w:sz w:val="24"/>
      <w:szCs w:val="24"/>
    </w:rPr>
  </w:style>
  <w:style w:type="paragraph" w:customStyle="1" w:styleId="Indeks">
    <w:name w:val="Indeks"/>
    <w:basedOn w:val="Normalny"/>
    <w:qFormat/>
    <w:rsid w:val="00A80623"/>
    <w:pPr>
      <w:suppressLineNumbers/>
    </w:pPr>
    <w:rPr>
      <w:rFonts w:cs="Lohit Devanagari"/>
    </w:rPr>
  </w:style>
  <w:style w:type="paragraph" w:customStyle="1" w:styleId="Gwkaistopka">
    <w:name w:val="Główka i stopka"/>
    <w:basedOn w:val="Normalny"/>
    <w:qFormat/>
    <w:rsid w:val="00A80623"/>
  </w:style>
  <w:style w:type="paragraph" w:styleId="Bezodstpw">
    <w:name w:val="No Spacing"/>
    <w:uiPriority w:val="1"/>
    <w:qFormat/>
    <w:rsid w:val="00F962AB"/>
  </w:style>
  <w:style w:type="paragraph" w:styleId="Akapitzlist">
    <w:name w:val="List Paragraph"/>
    <w:basedOn w:val="Normalny"/>
    <w:uiPriority w:val="34"/>
    <w:qFormat/>
    <w:rsid w:val="00F962AB"/>
    <w:pPr>
      <w:ind w:left="720"/>
      <w:contextualSpacing/>
    </w:pPr>
  </w:style>
  <w:style w:type="paragraph" w:customStyle="1" w:styleId="Default">
    <w:name w:val="Default"/>
    <w:qFormat/>
    <w:rsid w:val="007165AD"/>
    <w:pPr>
      <w:suppressAutoHyphens w:val="0"/>
    </w:pPr>
    <w:rPr>
      <w:rFonts w:ascii="Times New Roman" w:eastAsia="Calibri" w:hAnsi="Times New Roman" w:cs="Times New Roman"/>
      <w:color w:val="000000"/>
      <w:sz w:val="24"/>
      <w:szCs w:val="24"/>
    </w:rPr>
  </w:style>
  <w:style w:type="table" w:styleId="Tabela-Siatka">
    <w:name w:val="Table Grid"/>
    <w:basedOn w:val="Standardowy"/>
    <w:uiPriority w:val="59"/>
    <w:rsid w:val="00F9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onkursy@apt.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kursy@apt.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1658</Words>
  <Characters>9954</Characters>
  <Application>Microsoft Office Word</Application>
  <DocSecurity>0</DocSecurity>
  <Lines>82</Lines>
  <Paragraphs>23</Paragraphs>
  <ScaleCrop>false</ScaleCrop>
  <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katola</dc:creator>
  <dc:description/>
  <cp:lastModifiedBy>katola</cp:lastModifiedBy>
  <cp:revision>12</cp:revision>
  <cp:lastPrinted>2024-08-19T10:25:00Z</cp:lastPrinted>
  <dcterms:created xsi:type="dcterms:W3CDTF">2025-04-07T15:21:00Z</dcterms:created>
  <dcterms:modified xsi:type="dcterms:W3CDTF">2025-04-22T07:13:00Z</dcterms:modified>
  <dc:language>pl-PL</dc:language>
</cp:coreProperties>
</file>