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DC02402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8F02A3">
        <w:rPr>
          <w:sz w:val="24"/>
        </w:rPr>
        <w:t xml:space="preserve">dwa </w:t>
      </w:r>
      <w:r w:rsidR="00563B65">
        <w:rPr>
          <w:sz w:val="24"/>
        </w:rPr>
        <w:t>stanowisk</w:t>
      </w:r>
      <w:r w:rsidR="008F02A3">
        <w:rPr>
          <w:sz w:val="24"/>
        </w:rPr>
        <w:t>a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68876A73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563B65">
        <w:rPr>
          <w:b/>
          <w:sz w:val="24"/>
          <w:szCs w:val="24"/>
        </w:rPr>
        <w:t xml:space="preserve">Pielęgniarstwa </w:t>
      </w:r>
      <w:r w:rsidR="008F02A3">
        <w:rPr>
          <w:b/>
          <w:sz w:val="24"/>
          <w:szCs w:val="24"/>
        </w:rPr>
        <w:t>Internistycznego</w:t>
      </w:r>
    </w:p>
    <w:p w14:paraId="2BF5BB3E" w14:textId="4073EB3F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8F02A3">
        <w:rPr>
          <w:b/>
          <w:sz w:val="24"/>
          <w:szCs w:val="24"/>
        </w:rPr>
        <w:t>Chorób Wewnętrznych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46838D73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714B01">
        <w:rPr>
          <w:rFonts w:eastAsia="Times New Roman"/>
          <w:b/>
          <w:bCs/>
          <w:sz w:val="24"/>
          <w:szCs w:val="24"/>
        </w:rPr>
        <w:t>1</w:t>
      </w:r>
      <w:r w:rsidR="008F02A3"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4A1F3F00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75569B">
        <w:rPr>
          <w:b/>
          <w:sz w:val="24"/>
          <w:szCs w:val="24"/>
        </w:rPr>
        <w:t>3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6CA322CE" w:rsidR="007C1B31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497B30A5" w14:textId="2DDE61C3" w:rsidR="008F02A3" w:rsidRDefault="008F02A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co najmniej roczna praktyka w wykonywaniu zawodu pielęgniarki/pielęgniarza</w:t>
      </w:r>
    </w:p>
    <w:p w14:paraId="1500D728" w14:textId="77777777" w:rsidR="008F02A3" w:rsidRPr="00563B65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left="0" w:right="11" w:firstLine="357"/>
        <w:rPr>
          <w:u w:val="single"/>
        </w:rPr>
      </w:pPr>
      <w:r>
        <w:t xml:space="preserve">dobra znajomość języka angielskiego w mowie i piśmie </w:t>
      </w:r>
    </w:p>
    <w:p w14:paraId="47594603" w14:textId="299B09CA" w:rsidR="008F02A3" w:rsidRDefault="008F02A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specjalizacja z pielęgniarstwa internistycznego lub innych specjalizacji zgodnych z nauczanymi efektami uczenia się (np. pielęgniarstwo: kardiologiczne, diabetologiczne, nefrologiczne, geriatryczne)</w:t>
      </w:r>
      <w:r w:rsidR="009926C6">
        <w:t xml:space="preserve"> lub w trakcie specjalizacji</w:t>
      </w:r>
    </w:p>
    <w:p w14:paraId="724C1A8A" w14:textId="1E281FA5" w:rsidR="008F02A3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ukończone stosowne kursy przygotowujące do pracy metodą symulacji wysokiej wierności lub gotowość do podjęcia szkolenia w zakresie nauczania w Centrum Symulacji Medycznej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0452C866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113386A7" w14:textId="325D5047" w:rsidR="008F02A3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duża motywacja do rozwoju naukowego, dydaktycznego i zawodowego</w:t>
      </w:r>
    </w:p>
    <w:p w14:paraId="40DD9054" w14:textId="1DF9A682" w:rsidR="008F02A3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umiejętność </w:t>
      </w:r>
      <w:bookmarkStart w:id="0" w:name="_GoBack"/>
      <w:bookmarkEnd w:id="0"/>
      <w:r>
        <w:rPr>
          <w:rFonts w:asciiTheme="minorHAnsi" w:hAnsiTheme="minorHAnsi" w:cstheme="minorHAnsi"/>
        </w:rPr>
        <w:t>współpracy w zespole</w:t>
      </w:r>
    </w:p>
    <w:p w14:paraId="763C6EA1" w14:textId="6CF7B08F" w:rsidR="008F02A3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gotowość do udziału w programach mobilności międzynarodowej i dy</w:t>
      </w:r>
      <w:r w:rsidR="007F4536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pozycyjność</w:t>
      </w:r>
    </w:p>
    <w:p w14:paraId="467E2279" w14:textId="478F26DC" w:rsidR="008F02A3" w:rsidRPr="007104B0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motywacja do udziału w konferencjach krajowych i zagranicznych</w:t>
      </w: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lastRenderedPageBreak/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788A0A7D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="00E014B4">
        <w:rPr>
          <w:b/>
          <w:color w:val="auto"/>
        </w:rPr>
        <w:t>dwa</w:t>
      </w:r>
      <w:r w:rsidR="00C23C3B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E014B4">
        <w:rPr>
          <w:b/>
          <w:color w:val="auto"/>
        </w:rPr>
        <w:t>a</w:t>
      </w:r>
      <w:r w:rsidR="00E270EA">
        <w:rPr>
          <w:b/>
          <w:color w:val="auto"/>
        </w:rPr>
        <w:t xml:space="preserve"> asystenta dydaktycznego</w:t>
      </w:r>
    </w:p>
    <w:p w14:paraId="086CF514" w14:textId="38FA579A" w:rsidR="00563B65" w:rsidRDefault="0037048D" w:rsidP="00563B65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color w:val="auto"/>
        </w:rPr>
        <w:t xml:space="preserve">w </w:t>
      </w:r>
      <w:r w:rsidR="00563B65" w:rsidRPr="00563B65">
        <w:rPr>
          <w:b/>
          <w:szCs w:val="24"/>
        </w:rPr>
        <w:t xml:space="preserve">Zakładzie Pielęgniarstwa </w:t>
      </w:r>
      <w:r w:rsidR="00E014B4">
        <w:rPr>
          <w:b/>
          <w:szCs w:val="24"/>
        </w:rPr>
        <w:t>Internistycznego Katedry Chorób Wewnętrznych</w:t>
      </w:r>
    </w:p>
    <w:p w14:paraId="2828EA35" w14:textId="3D29A1AA" w:rsidR="009A4229" w:rsidRPr="007E3C9C" w:rsidRDefault="0053623A" w:rsidP="00563B6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EBCD76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75569B">
        <w:rPr>
          <w:b/>
        </w:rPr>
        <w:t>3</w:t>
      </w:r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lastRenderedPageBreak/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077B3"/>
    <w:rsid w:val="00147D6B"/>
    <w:rsid w:val="001E2D2C"/>
    <w:rsid w:val="00234C08"/>
    <w:rsid w:val="002A605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337BA"/>
    <w:rsid w:val="00444B5C"/>
    <w:rsid w:val="004A47C7"/>
    <w:rsid w:val="004E180F"/>
    <w:rsid w:val="0053417E"/>
    <w:rsid w:val="0053623A"/>
    <w:rsid w:val="005454C9"/>
    <w:rsid w:val="00563B65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14B01"/>
    <w:rsid w:val="00737872"/>
    <w:rsid w:val="007552AD"/>
    <w:rsid w:val="0075569B"/>
    <w:rsid w:val="00776C7C"/>
    <w:rsid w:val="007A791F"/>
    <w:rsid w:val="007C1B31"/>
    <w:rsid w:val="007E3C9C"/>
    <w:rsid w:val="007F053A"/>
    <w:rsid w:val="007F3706"/>
    <w:rsid w:val="007F4536"/>
    <w:rsid w:val="008C2F91"/>
    <w:rsid w:val="008F02A3"/>
    <w:rsid w:val="009361DC"/>
    <w:rsid w:val="00943778"/>
    <w:rsid w:val="00985D53"/>
    <w:rsid w:val="009926C6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02B74"/>
    <w:rsid w:val="00C23C3B"/>
    <w:rsid w:val="00C70C40"/>
    <w:rsid w:val="00D16B3A"/>
    <w:rsid w:val="00D33DE6"/>
    <w:rsid w:val="00D36830"/>
    <w:rsid w:val="00D72FE8"/>
    <w:rsid w:val="00DB00AE"/>
    <w:rsid w:val="00DC2A4A"/>
    <w:rsid w:val="00E014B4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50E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1157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52</cp:revision>
  <cp:lastPrinted>2023-10-25T10:26:00Z</cp:lastPrinted>
  <dcterms:created xsi:type="dcterms:W3CDTF">2024-01-10T12:57:00Z</dcterms:created>
  <dcterms:modified xsi:type="dcterms:W3CDTF">2025-05-14T12:44:00Z</dcterms:modified>
</cp:coreProperties>
</file>