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14828" w14:textId="77777777" w:rsidR="00FF4955" w:rsidRDefault="003B5A20">
      <w:pPr>
        <w:spacing w:after="41" w:line="259" w:lineRule="auto"/>
        <w:ind w:left="0" w:right="0" w:firstLine="0"/>
        <w:jc w:val="left"/>
      </w:pPr>
      <w:bookmarkStart w:id="0" w:name="_GoBack"/>
      <w:bookmarkEnd w:id="0"/>
      <w:r>
        <w:rPr>
          <w:noProof/>
        </w:rPr>
        <w:drawing>
          <wp:inline distT="0" distB="0" distL="0" distR="0" wp14:anchorId="79437277" wp14:editId="2B8B2F06">
            <wp:extent cx="6858225" cy="1371591"/>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858225" cy="1371591"/>
                    </a:xfrm>
                    <a:prstGeom prst="rect">
                      <a:avLst/>
                    </a:prstGeom>
                  </pic:spPr>
                </pic:pic>
              </a:graphicData>
            </a:graphic>
          </wp:inline>
        </w:drawing>
      </w:r>
    </w:p>
    <w:p w14:paraId="2D19D7C3" w14:textId="77777777" w:rsidR="00FF4955" w:rsidRDefault="003B5A20">
      <w:pPr>
        <w:spacing w:after="0" w:line="250" w:lineRule="auto"/>
        <w:ind w:left="28" w:firstLine="0"/>
      </w:pPr>
      <w:r>
        <w:rPr>
          <w:b/>
          <w:i/>
          <w:sz w:val="20"/>
        </w:rPr>
        <w:t xml:space="preserve">Uniwersytet Jagielloński w Krakowie promuje współpracę i dba o dobrą atmosferę opartą na wzajemnym zaufaniu. Realizuje strategię wynikającą z The Human </w:t>
      </w:r>
      <w:proofErr w:type="spellStart"/>
      <w:r>
        <w:rPr>
          <w:b/>
          <w:i/>
          <w:sz w:val="20"/>
        </w:rPr>
        <w:t>Resources</w:t>
      </w:r>
      <w:proofErr w:type="spellEnd"/>
      <w:r>
        <w:rPr>
          <w:b/>
          <w:i/>
          <w:sz w:val="20"/>
        </w:rPr>
        <w:t xml:space="preserve"> </w:t>
      </w:r>
      <w:proofErr w:type="spellStart"/>
      <w:r>
        <w:rPr>
          <w:b/>
          <w:i/>
          <w:sz w:val="20"/>
        </w:rPr>
        <w:t>Strategy</w:t>
      </w:r>
      <w:proofErr w:type="spellEnd"/>
      <w:r>
        <w:rPr>
          <w:b/>
          <w:i/>
          <w:sz w:val="20"/>
        </w:rPr>
        <w:t xml:space="preserve"> for </w:t>
      </w:r>
      <w:proofErr w:type="spellStart"/>
      <w:r>
        <w:rPr>
          <w:b/>
          <w:i/>
          <w:sz w:val="20"/>
        </w:rPr>
        <w:t>Researchers</w:t>
      </w:r>
      <w:proofErr w:type="spellEnd"/>
      <w:r>
        <w:rPr>
          <w:b/>
          <w:i/>
          <w:sz w:val="20"/>
        </w:rPr>
        <w:t xml:space="preserve"> tworząc stabilne warunki zatrudnienia i rozwój kariery naukowej, czego efektem jest przyznanie przez Komisję Europejską wyróżnienia HR Excellence in </w:t>
      </w:r>
      <w:proofErr w:type="spellStart"/>
      <w:r>
        <w:rPr>
          <w:b/>
          <w:i/>
          <w:sz w:val="20"/>
        </w:rPr>
        <w:t>Research</w:t>
      </w:r>
      <w:proofErr w:type="spellEnd"/>
      <w:r>
        <w:rPr>
          <w:b/>
          <w:i/>
          <w:sz w:val="20"/>
        </w:rPr>
        <w:t xml:space="preserve"> </w:t>
      </w:r>
    </w:p>
    <w:p w14:paraId="53771447" w14:textId="77777777" w:rsidR="00FF4955" w:rsidRDefault="003B5A20">
      <w:pPr>
        <w:spacing w:after="0" w:line="259" w:lineRule="auto"/>
        <w:ind w:left="29" w:right="0" w:firstLine="0"/>
        <w:jc w:val="left"/>
      </w:pPr>
      <w:r>
        <w:rPr>
          <w:b/>
          <w:i/>
          <w:sz w:val="20"/>
        </w:rPr>
        <w:t xml:space="preserve"> </w:t>
      </w:r>
    </w:p>
    <w:p w14:paraId="1A51C9BA" w14:textId="77777777" w:rsidR="00FF4955" w:rsidRDefault="003B5A20">
      <w:pPr>
        <w:spacing w:after="186" w:line="259" w:lineRule="auto"/>
        <w:ind w:left="0" w:right="0" w:firstLine="0"/>
        <w:jc w:val="left"/>
      </w:pPr>
      <w:r>
        <w:rPr>
          <w:rFonts w:ascii="Calibri" w:eastAsia="Calibri" w:hAnsi="Calibri" w:cs="Calibri"/>
          <w:noProof/>
        </w:rPr>
        <mc:AlternateContent>
          <mc:Choice Requires="wpg">
            <w:drawing>
              <wp:inline distT="0" distB="0" distL="0" distR="0" wp14:anchorId="1597D352" wp14:editId="7C92B7F8">
                <wp:extent cx="6858000" cy="6350"/>
                <wp:effectExtent l="0" t="0" r="0" b="0"/>
                <wp:docPr id="5807" name="Group 5807"/>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51" name="Shape 51"/>
                        <wps:cNvSpPr/>
                        <wps:spPr>
                          <a:xfrm>
                            <a:off x="0" y="0"/>
                            <a:ext cx="6858000" cy="0"/>
                          </a:xfrm>
                          <a:custGeom>
                            <a:avLst/>
                            <a:gdLst/>
                            <a:ahLst/>
                            <a:cxnLst/>
                            <a:rect l="0" t="0" r="0" b="0"/>
                            <a:pathLst>
                              <a:path w="6858000">
                                <a:moveTo>
                                  <a:pt x="6858000" y="0"/>
                                </a:moveTo>
                                <a:lnTo>
                                  <a:pt x="0"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807" style="width:540pt;height:0.5pt;mso-position-horizontal-relative:char;mso-position-vertical-relative:line" coordsize="68580,63">
                <v:shape id="Shape 51" style="position:absolute;width:68580;height:0;left:0;top:0;" coordsize="6858000,0" path="m6858000,0l0,0">
                  <v:stroke weight="0.5pt" endcap="square" joinstyle="miter" miterlimit="10" on="true" color="#000000"/>
                  <v:fill on="false" color="#000000" opacity="0"/>
                </v:shape>
              </v:group>
            </w:pict>
          </mc:Fallback>
        </mc:AlternateContent>
      </w:r>
    </w:p>
    <w:p w14:paraId="4EB4A78E" w14:textId="77777777" w:rsidR="00FF4955" w:rsidRDefault="003B5A20">
      <w:pPr>
        <w:spacing w:after="150" w:line="250" w:lineRule="auto"/>
        <w:ind w:left="5400" w:right="3826" w:hanging="1540"/>
        <w:jc w:val="left"/>
      </w:pPr>
      <w:r>
        <w:rPr>
          <w:b/>
          <w:u w:val="single" w:color="000000"/>
        </w:rPr>
        <w:t>INFORMACJA O KONKURSIE</w:t>
      </w:r>
      <w:r>
        <w:rPr>
          <w:b/>
        </w:rPr>
        <w:t xml:space="preserve">  </w:t>
      </w:r>
    </w:p>
    <w:p w14:paraId="038CDB44" w14:textId="3063AC14" w:rsidR="00FF4955" w:rsidRDefault="003B5A20">
      <w:pPr>
        <w:spacing w:after="0" w:line="259" w:lineRule="auto"/>
        <w:ind w:left="1800" w:right="0" w:firstLine="0"/>
        <w:jc w:val="left"/>
      </w:pPr>
      <w:r>
        <w:rPr>
          <w:b/>
          <w:sz w:val="20"/>
        </w:rPr>
        <w:t xml:space="preserve">Data ogłoszenia konkursu    Kraków, dnia </w:t>
      </w:r>
      <w:r w:rsidR="006107A7" w:rsidRPr="006107A7">
        <w:rPr>
          <w:b/>
          <w:sz w:val="20"/>
        </w:rPr>
        <w:t>30-05-2025</w:t>
      </w:r>
    </w:p>
    <w:tbl>
      <w:tblPr>
        <w:tblStyle w:val="TableGrid"/>
        <w:tblW w:w="10800" w:type="dxa"/>
        <w:tblInd w:w="0" w:type="dxa"/>
        <w:tblCellMar>
          <w:top w:w="104" w:type="dxa"/>
          <w:left w:w="144" w:type="dxa"/>
          <w:right w:w="88" w:type="dxa"/>
        </w:tblCellMar>
        <w:tblLook w:val="04A0" w:firstRow="1" w:lastRow="0" w:firstColumn="1" w:lastColumn="0" w:noHBand="0" w:noVBand="1"/>
      </w:tblPr>
      <w:tblGrid>
        <w:gridCol w:w="3600"/>
        <w:gridCol w:w="7200"/>
      </w:tblGrid>
      <w:tr w:rsidR="00FF4955" w14:paraId="0E7F69E1" w14:textId="77777777" w:rsidTr="00D230CB">
        <w:trPr>
          <w:trHeight w:val="545"/>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4DC469AA" w14:textId="77777777" w:rsidR="00FF4955" w:rsidRDefault="003B5A20">
            <w:pPr>
              <w:spacing w:after="0" w:line="259" w:lineRule="auto"/>
              <w:ind w:left="0" w:right="56" w:firstLine="0"/>
              <w:jc w:val="right"/>
            </w:pPr>
            <w:r>
              <w:rPr>
                <w:b/>
                <w:i/>
                <w:sz w:val="20"/>
              </w:rPr>
              <w:t>Nr informacji o konkursie  nadany przez CSO</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03166DD0" w14:textId="3A4BA3AD" w:rsidR="00FF4955" w:rsidRDefault="003B5A20">
            <w:pPr>
              <w:spacing w:after="0" w:line="259" w:lineRule="auto"/>
              <w:ind w:left="0" w:right="0" w:firstLine="0"/>
              <w:jc w:val="left"/>
            </w:pPr>
            <w:r>
              <w:rPr>
                <w:sz w:val="20"/>
              </w:rPr>
              <w:t>1227.1101.166.2025</w:t>
            </w:r>
          </w:p>
        </w:tc>
      </w:tr>
      <w:tr w:rsidR="00FF4955" w14:paraId="0FA3508F" w14:textId="77777777" w:rsidTr="00D230CB">
        <w:trPr>
          <w:trHeight w:val="725"/>
        </w:trPr>
        <w:tc>
          <w:tcPr>
            <w:tcW w:w="3600" w:type="dxa"/>
            <w:tcBorders>
              <w:top w:val="single" w:sz="6" w:space="0" w:color="9CC2E5"/>
              <w:left w:val="nil"/>
              <w:bottom w:val="single" w:sz="6" w:space="0" w:color="9CC2E5"/>
              <w:right w:val="single" w:sz="6" w:space="0" w:color="9CC2E5"/>
            </w:tcBorders>
          </w:tcPr>
          <w:p w14:paraId="490DA1C0" w14:textId="77777777" w:rsidR="00FF4955" w:rsidRDefault="003B5A20">
            <w:pPr>
              <w:spacing w:after="0" w:line="250" w:lineRule="auto"/>
              <w:ind w:left="294" w:right="0" w:firstLine="0"/>
              <w:jc w:val="center"/>
            </w:pPr>
            <w:r>
              <w:rPr>
                <w:b/>
                <w:i/>
                <w:sz w:val="20"/>
              </w:rPr>
              <w:t xml:space="preserve">Dziekan wydziału /Dyrektor jednostki pozawydziałowej, </w:t>
            </w:r>
          </w:p>
          <w:p w14:paraId="2B031865" w14:textId="77777777" w:rsidR="00FF4955" w:rsidRDefault="003B5A20">
            <w:pPr>
              <w:spacing w:after="0" w:line="259" w:lineRule="auto"/>
              <w:ind w:left="211" w:right="0" w:firstLine="0"/>
              <w:jc w:val="left"/>
            </w:pPr>
            <w:r>
              <w:rPr>
                <w:b/>
                <w:i/>
                <w:sz w:val="20"/>
              </w:rPr>
              <w:t>międzywydziałowej lub wspólnej</w:t>
            </w:r>
          </w:p>
        </w:tc>
        <w:tc>
          <w:tcPr>
            <w:tcW w:w="7200" w:type="dxa"/>
            <w:tcBorders>
              <w:top w:val="single" w:sz="6" w:space="0" w:color="9CC2E5"/>
              <w:left w:val="single" w:sz="6" w:space="0" w:color="9CC2E5"/>
              <w:bottom w:val="single" w:sz="6" w:space="0" w:color="9CC2E5"/>
              <w:right w:val="nil"/>
            </w:tcBorders>
            <w:vAlign w:val="center"/>
          </w:tcPr>
          <w:p w14:paraId="749D0C1F" w14:textId="77777777" w:rsidR="00D230CB" w:rsidRDefault="003B5A20">
            <w:pPr>
              <w:spacing w:after="0" w:line="259" w:lineRule="auto"/>
              <w:ind w:left="0" w:right="0" w:firstLine="0"/>
              <w:jc w:val="left"/>
              <w:rPr>
                <w:sz w:val="20"/>
              </w:rPr>
            </w:pPr>
            <w:r>
              <w:rPr>
                <w:sz w:val="20"/>
              </w:rPr>
              <w:t xml:space="preserve">Dyrektor Jagiellońskiego Centrum Językowego </w:t>
            </w:r>
          </w:p>
          <w:p w14:paraId="30CBA5C5" w14:textId="02D30615" w:rsidR="00FF4955" w:rsidRDefault="003B5A20">
            <w:pPr>
              <w:spacing w:after="0" w:line="259" w:lineRule="auto"/>
              <w:ind w:left="0" w:right="0" w:firstLine="0"/>
              <w:jc w:val="left"/>
            </w:pPr>
            <w:r>
              <w:rPr>
                <w:sz w:val="20"/>
              </w:rPr>
              <w:t>mgr Dominika Stopa</w:t>
            </w:r>
          </w:p>
        </w:tc>
      </w:tr>
      <w:tr w:rsidR="00FF4955" w14:paraId="677FAE09" w14:textId="77777777" w:rsidTr="00D230CB">
        <w:trPr>
          <w:trHeight w:val="298"/>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07563733" w14:textId="77777777" w:rsidR="00FF4955" w:rsidRDefault="003B5A20">
            <w:pPr>
              <w:spacing w:after="0" w:line="259" w:lineRule="auto"/>
              <w:ind w:left="0" w:right="56" w:firstLine="0"/>
              <w:jc w:val="right"/>
            </w:pPr>
            <w:r>
              <w:rPr>
                <w:b/>
                <w:i/>
                <w:sz w:val="20"/>
              </w:rPr>
              <w:t>Adres</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11904A51" w14:textId="47E6FFD1" w:rsidR="00FF4955" w:rsidRDefault="003B5A20">
            <w:pPr>
              <w:spacing w:after="0" w:line="259" w:lineRule="auto"/>
              <w:ind w:left="0" w:right="0" w:firstLine="0"/>
              <w:jc w:val="left"/>
            </w:pPr>
            <w:r>
              <w:rPr>
                <w:sz w:val="20"/>
              </w:rPr>
              <w:t>ul.</w:t>
            </w:r>
            <w:r w:rsidR="00D230CB">
              <w:rPr>
                <w:sz w:val="20"/>
              </w:rPr>
              <w:t xml:space="preserve"> </w:t>
            </w:r>
            <w:r>
              <w:rPr>
                <w:sz w:val="20"/>
              </w:rPr>
              <w:t>Ingardena 3, 30-060 Kraków</w:t>
            </w:r>
          </w:p>
        </w:tc>
      </w:tr>
    </w:tbl>
    <w:p w14:paraId="4A77ED02" w14:textId="77777777" w:rsidR="00D230CB" w:rsidRDefault="00D230CB">
      <w:pPr>
        <w:spacing w:after="45" w:line="250" w:lineRule="auto"/>
        <w:ind w:left="3866" w:right="3838" w:firstLine="0"/>
        <w:jc w:val="center"/>
        <w:rPr>
          <w:b/>
          <w:sz w:val="20"/>
        </w:rPr>
      </w:pPr>
    </w:p>
    <w:p w14:paraId="28447A58" w14:textId="03F0DDC1" w:rsidR="00FF4955" w:rsidRDefault="003B5A20">
      <w:pPr>
        <w:spacing w:after="45" w:line="250" w:lineRule="auto"/>
        <w:ind w:left="3866" w:right="3838" w:firstLine="0"/>
        <w:jc w:val="center"/>
      </w:pPr>
      <w:r>
        <w:rPr>
          <w:b/>
          <w:sz w:val="20"/>
        </w:rPr>
        <w:t>Uniwersytet Jagielloński ogłasza konkurs na stanowisko</w:t>
      </w:r>
    </w:p>
    <w:p w14:paraId="4C79A4F1" w14:textId="71B98073" w:rsidR="00F43750" w:rsidRPr="00C05B48" w:rsidRDefault="003B5A20" w:rsidP="00F43750">
      <w:pPr>
        <w:spacing w:after="0" w:line="259" w:lineRule="auto"/>
        <w:ind w:left="4038" w:right="4055" w:hanging="10"/>
        <w:jc w:val="center"/>
        <w:rPr>
          <w:b/>
          <w:bCs/>
          <w:sz w:val="20"/>
          <w:u w:val="single"/>
        </w:rPr>
      </w:pPr>
      <w:r w:rsidRPr="00C05B48">
        <w:rPr>
          <w:b/>
          <w:bCs/>
          <w:sz w:val="20"/>
          <w:u w:val="single"/>
        </w:rPr>
        <w:t>Lektor</w:t>
      </w:r>
    </w:p>
    <w:p w14:paraId="13B7DF33" w14:textId="0492C306" w:rsidR="00F43750" w:rsidRPr="00C05B48" w:rsidRDefault="00F43750" w:rsidP="00F43750">
      <w:pPr>
        <w:spacing w:after="0" w:line="259" w:lineRule="auto"/>
        <w:ind w:left="4038" w:right="4055" w:hanging="10"/>
        <w:jc w:val="center"/>
        <w:rPr>
          <w:b/>
          <w:bCs/>
          <w:sz w:val="20"/>
        </w:rPr>
      </w:pPr>
      <w:r w:rsidRPr="006107A7">
        <w:rPr>
          <w:b/>
          <w:bCs/>
          <w:sz w:val="20"/>
        </w:rPr>
        <w:t>JĘZYKA ANGIELSKIEGO</w:t>
      </w:r>
    </w:p>
    <w:p w14:paraId="62240D05" w14:textId="77777777" w:rsidR="00F43750" w:rsidRPr="00F43750" w:rsidRDefault="00F43750" w:rsidP="00F43750">
      <w:pPr>
        <w:spacing w:after="0" w:line="259" w:lineRule="auto"/>
        <w:ind w:left="4038" w:right="4055" w:hanging="10"/>
        <w:jc w:val="center"/>
        <w:rPr>
          <w:sz w:val="20"/>
        </w:rPr>
      </w:pPr>
    </w:p>
    <w:tbl>
      <w:tblPr>
        <w:tblStyle w:val="TableGrid"/>
        <w:tblW w:w="10800" w:type="dxa"/>
        <w:tblInd w:w="0" w:type="dxa"/>
        <w:tblCellMar>
          <w:top w:w="84" w:type="dxa"/>
          <w:left w:w="144" w:type="dxa"/>
          <w:right w:w="19" w:type="dxa"/>
        </w:tblCellMar>
        <w:tblLook w:val="04A0" w:firstRow="1" w:lastRow="0" w:firstColumn="1" w:lastColumn="0" w:noHBand="0" w:noVBand="1"/>
      </w:tblPr>
      <w:tblGrid>
        <w:gridCol w:w="3600"/>
        <w:gridCol w:w="7200"/>
      </w:tblGrid>
      <w:tr w:rsidR="00FF4955" w14:paraId="4C79E16D" w14:textId="77777777">
        <w:trPr>
          <w:trHeight w:val="43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004BE2B7" w14:textId="77777777" w:rsidR="00FF4955" w:rsidRDefault="003B5A20">
            <w:pPr>
              <w:spacing w:after="0" w:line="259" w:lineRule="auto"/>
              <w:ind w:left="0" w:right="125" w:firstLine="0"/>
              <w:jc w:val="right"/>
            </w:pPr>
            <w:r>
              <w:rPr>
                <w:b/>
                <w:i/>
                <w:sz w:val="20"/>
              </w:rPr>
              <w:t>Grupa pracowników</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7A4537C8" w14:textId="77777777" w:rsidR="00FF4955" w:rsidRDefault="003B5A20">
            <w:pPr>
              <w:spacing w:after="0" w:line="259" w:lineRule="auto"/>
              <w:ind w:left="0" w:right="0" w:firstLine="0"/>
              <w:jc w:val="left"/>
            </w:pPr>
            <w:r>
              <w:rPr>
                <w:sz w:val="20"/>
              </w:rPr>
              <w:t>Dydaktyczny</w:t>
            </w:r>
          </w:p>
        </w:tc>
      </w:tr>
      <w:tr w:rsidR="00FF4955" w14:paraId="6127A1EA" w14:textId="77777777">
        <w:trPr>
          <w:trHeight w:val="584"/>
        </w:trPr>
        <w:tc>
          <w:tcPr>
            <w:tcW w:w="3600" w:type="dxa"/>
            <w:tcBorders>
              <w:top w:val="single" w:sz="6" w:space="0" w:color="9CC2E5"/>
              <w:left w:val="nil"/>
              <w:bottom w:val="single" w:sz="6" w:space="0" w:color="9CC2E5"/>
              <w:right w:val="single" w:sz="6" w:space="0" w:color="9CC2E5"/>
            </w:tcBorders>
          </w:tcPr>
          <w:p w14:paraId="7AC9FEDE" w14:textId="77777777" w:rsidR="00FF4955" w:rsidRDefault="003B5A20">
            <w:pPr>
              <w:spacing w:after="0" w:line="259" w:lineRule="auto"/>
              <w:ind w:left="1367" w:right="0" w:hanging="211"/>
              <w:jc w:val="left"/>
            </w:pPr>
            <w:r>
              <w:rPr>
                <w:b/>
                <w:i/>
                <w:sz w:val="20"/>
              </w:rPr>
              <w:t>Jednostka UJ (miejsce wykonywania pracy)</w:t>
            </w:r>
          </w:p>
        </w:tc>
        <w:tc>
          <w:tcPr>
            <w:tcW w:w="7200" w:type="dxa"/>
            <w:tcBorders>
              <w:top w:val="single" w:sz="6" w:space="0" w:color="9CC2E5"/>
              <w:left w:val="single" w:sz="6" w:space="0" w:color="9CC2E5"/>
              <w:bottom w:val="single" w:sz="6" w:space="0" w:color="9CC2E5"/>
              <w:right w:val="nil"/>
            </w:tcBorders>
            <w:vAlign w:val="center"/>
          </w:tcPr>
          <w:p w14:paraId="3243768C" w14:textId="77777777" w:rsidR="00FF4955" w:rsidRDefault="003B5A20">
            <w:pPr>
              <w:spacing w:after="0" w:line="259" w:lineRule="auto"/>
              <w:ind w:left="0" w:right="0" w:firstLine="0"/>
              <w:jc w:val="left"/>
            </w:pPr>
            <w:r>
              <w:rPr>
                <w:sz w:val="20"/>
              </w:rPr>
              <w:t>Jagiellońskie Centrum Językowe</w:t>
            </w:r>
          </w:p>
        </w:tc>
      </w:tr>
      <w:tr w:rsidR="00FF4955" w14:paraId="0A5263AE" w14:textId="77777777">
        <w:trPr>
          <w:trHeight w:val="43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487B6BAB" w14:textId="77777777" w:rsidR="00FF4955" w:rsidRDefault="003B5A20">
            <w:pPr>
              <w:spacing w:after="0" w:line="259" w:lineRule="auto"/>
              <w:ind w:left="0" w:right="125" w:firstLine="0"/>
              <w:jc w:val="right"/>
            </w:pPr>
            <w:r>
              <w:rPr>
                <w:b/>
                <w:i/>
                <w:sz w:val="20"/>
              </w:rPr>
              <w:t>Dziedzina</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41DE5AE9" w14:textId="77777777" w:rsidR="00FF4955" w:rsidRDefault="003B5A20">
            <w:pPr>
              <w:spacing w:after="0" w:line="259" w:lineRule="auto"/>
              <w:ind w:left="0" w:right="0" w:firstLine="0"/>
              <w:jc w:val="left"/>
            </w:pPr>
            <w:r>
              <w:rPr>
                <w:sz w:val="20"/>
              </w:rPr>
              <w:t>Dziedzina nauk humanistycznych</w:t>
            </w:r>
          </w:p>
        </w:tc>
      </w:tr>
      <w:tr w:rsidR="00FF4955" w14:paraId="32BBC921" w14:textId="77777777">
        <w:trPr>
          <w:trHeight w:val="432"/>
        </w:trPr>
        <w:tc>
          <w:tcPr>
            <w:tcW w:w="3600" w:type="dxa"/>
            <w:tcBorders>
              <w:top w:val="single" w:sz="6" w:space="0" w:color="9CC2E5"/>
              <w:left w:val="nil"/>
              <w:bottom w:val="single" w:sz="6" w:space="0" w:color="9CC2E5"/>
              <w:right w:val="single" w:sz="6" w:space="0" w:color="9CC2E5"/>
            </w:tcBorders>
            <w:vAlign w:val="center"/>
          </w:tcPr>
          <w:p w14:paraId="15C6C52F" w14:textId="77777777" w:rsidR="00FF4955" w:rsidRDefault="003B5A20">
            <w:pPr>
              <w:spacing w:after="0" w:line="259" w:lineRule="auto"/>
              <w:ind w:left="0" w:right="125" w:firstLine="0"/>
              <w:jc w:val="right"/>
            </w:pPr>
            <w:r>
              <w:rPr>
                <w:b/>
                <w:i/>
                <w:sz w:val="20"/>
              </w:rPr>
              <w:t>Dyscyplina</w:t>
            </w:r>
          </w:p>
        </w:tc>
        <w:tc>
          <w:tcPr>
            <w:tcW w:w="7200" w:type="dxa"/>
            <w:tcBorders>
              <w:top w:val="single" w:sz="6" w:space="0" w:color="9CC2E5"/>
              <w:left w:val="single" w:sz="6" w:space="0" w:color="9CC2E5"/>
              <w:bottom w:val="single" w:sz="6" w:space="0" w:color="9CC2E5"/>
              <w:right w:val="nil"/>
            </w:tcBorders>
            <w:vAlign w:val="center"/>
          </w:tcPr>
          <w:p w14:paraId="05874DAE" w14:textId="77777777" w:rsidR="00FF4955" w:rsidRDefault="003B5A20">
            <w:pPr>
              <w:spacing w:after="0" w:line="259" w:lineRule="auto"/>
              <w:ind w:left="0" w:right="0" w:firstLine="0"/>
              <w:jc w:val="left"/>
            </w:pPr>
            <w:r>
              <w:rPr>
                <w:sz w:val="20"/>
              </w:rPr>
              <w:t>językoznawstwo</w:t>
            </w:r>
          </w:p>
        </w:tc>
      </w:tr>
      <w:tr w:rsidR="00FF4955" w14:paraId="5F38F396" w14:textId="77777777">
        <w:trPr>
          <w:trHeight w:val="43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691FC450" w14:textId="77777777" w:rsidR="00FF4955" w:rsidRDefault="003B5A20">
            <w:pPr>
              <w:spacing w:after="0" w:line="259" w:lineRule="auto"/>
              <w:ind w:left="0" w:right="126" w:firstLine="0"/>
              <w:jc w:val="right"/>
            </w:pPr>
            <w:r>
              <w:rPr>
                <w:b/>
                <w:i/>
                <w:sz w:val="20"/>
              </w:rPr>
              <w:t>Zakres</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02BB1C4A" w14:textId="77777777" w:rsidR="00FF4955" w:rsidRDefault="003B5A20">
            <w:pPr>
              <w:spacing w:after="0" w:line="259" w:lineRule="auto"/>
              <w:ind w:left="0" w:right="0" w:firstLine="0"/>
              <w:jc w:val="left"/>
            </w:pPr>
            <w:r>
              <w:rPr>
                <w:sz w:val="20"/>
              </w:rPr>
              <w:t>lektor języka angielskiego</w:t>
            </w:r>
          </w:p>
        </w:tc>
      </w:tr>
      <w:tr w:rsidR="00FF4955" w14:paraId="1A00CC32" w14:textId="77777777">
        <w:trPr>
          <w:trHeight w:val="432"/>
        </w:trPr>
        <w:tc>
          <w:tcPr>
            <w:tcW w:w="3600" w:type="dxa"/>
            <w:tcBorders>
              <w:top w:val="single" w:sz="6" w:space="0" w:color="9CC2E5"/>
              <w:left w:val="nil"/>
              <w:bottom w:val="single" w:sz="6" w:space="0" w:color="9CC2E5"/>
              <w:right w:val="single" w:sz="6" w:space="0" w:color="9CC2E5"/>
            </w:tcBorders>
            <w:vAlign w:val="center"/>
          </w:tcPr>
          <w:p w14:paraId="26E59DE2" w14:textId="77777777" w:rsidR="00FF4955" w:rsidRDefault="003B5A20">
            <w:pPr>
              <w:spacing w:after="0" w:line="259" w:lineRule="auto"/>
              <w:ind w:left="0" w:right="125" w:firstLine="0"/>
              <w:jc w:val="right"/>
            </w:pPr>
            <w:r>
              <w:rPr>
                <w:b/>
                <w:i/>
                <w:sz w:val="20"/>
              </w:rPr>
              <w:t>Liczba etatów</w:t>
            </w:r>
            <w:r>
              <w:rPr>
                <w:b/>
                <w:i/>
                <w:color w:val="3366FF"/>
                <w:sz w:val="20"/>
              </w:rPr>
              <w:t xml:space="preserve"> </w:t>
            </w:r>
          </w:p>
        </w:tc>
        <w:tc>
          <w:tcPr>
            <w:tcW w:w="7200" w:type="dxa"/>
            <w:tcBorders>
              <w:top w:val="single" w:sz="6" w:space="0" w:color="9CC2E5"/>
              <w:left w:val="single" w:sz="6" w:space="0" w:color="9CC2E5"/>
              <w:bottom w:val="single" w:sz="6" w:space="0" w:color="9CC2E5"/>
              <w:right w:val="nil"/>
            </w:tcBorders>
            <w:vAlign w:val="center"/>
          </w:tcPr>
          <w:p w14:paraId="51E6B028" w14:textId="77777777" w:rsidR="00FF4955" w:rsidRDefault="003B5A20">
            <w:pPr>
              <w:spacing w:after="0" w:line="259" w:lineRule="auto"/>
              <w:ind w:left="0" w:right="0" w:firstLine="0"/>
              <w:jc w:val="left"/>
            </w:pPr>
            <w:r>
              <w:rPr>
                <w:sz w:val="20"/>
              </w:rPr>
              <w:t>4</w:t>
            </w:r>
          </w:p>
        </w:tc>
      </w:tr>
      <w:tr w:rsidR="00FF4955" w14:paraId="373C57CC" w14:textId="77777777">
        <w:trPr>
          <w:trHeight w:val="43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2BA64F97" w14:textId="77777777" w:rsidR="00FF4955" w:rsidRDefault="003B5A20">
            <w:pPr>
              <w:spacing w:after="0" w:line="259" w:lineRule="auto"/>
              <w:ind w:left="0" w:right="125" w:firstLine="0"/>
              <w:jc w:val="right"/>
            </w:pPr>
            <w:r>
              <w:rPr>
                <w:b/>
                <w:i/>
                <w:sz w:val="20"/>
              </w:rPr>
              <w:t>Rodzaj zatrudnienia</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26481AE4" w14:textId="77777777" w:rsidR="00FF4955" w:rsidRDefault="003B5A20">
            <w:pPr>
              <w:spacing w:after="0" w:line="259" w:lineRule="auto"/>
              <w:ind w:left="0" w:right="0" w:firstLine="0"/>
              <w:jc w:val="left"/>
            </w:pPr>
            <w:r>
              <w:rPr>
                <w:sz w:val="20"/>
              </w:rPr>
              <w:t>Umowa o pracę</w:t>
            </w:r>
          </w:p>
        </w:tc>
      </w:tr>
      <w:tr w:rsidR="00FF4955" w14:paraId="2B311167" w14:textId="77777777">
        <w:trPr>
          <w:trHeight w:val="432"/>
        </w:trPr>
        <w:tc>
          <w:tcPr>
            <w:tcW w:w="3600" w:type="dxa"/>
            <w:tcBorders>
              <w:top w:val="single" w:sz="6" w:space="0" w:color="9CC2E5"/>
              <w:left w:val="nil"/>
              <w:bottom w:val="single" w:sz="6" w:space="0" w:color="9CC2E5"/>
              <w:right w:val="single" w:sz="6" w:space="0" w:color="9CC2E5"/>
            </w:tcBorders>
            <w:vAlign w:val="center"/>
          </w:tcPr>
          <w:p w14:paraId="21010514" w14:textId="77777777" w:rsidR="00FF4955" w:rsidRDefault="003B5A20">
            <w:pPr>
              <w:spacing w:after="0" w:line="259" w:lineRule="auto"/>
              <w:ind w:left="0" w:right="126" w:firstLine="0"/>
              <w:jc w:val="right"/>
            </w:pPr>
            <w:r>
              <w:rPr>
                <w:b/>
                <w:i/>
                <w:sz w:val="20"/>
              </w:rPr>
              <w:t>Wymiar czasu pracy</w:t>
            </w:r>
          </w:p>
        </w:tc>
        <w:tc>
          <w:tcPr>
            <w:tcW w:w="7200" w:type="dxa"/>
            <w:tcBorders>
              <w:top w:val="single" w:sz="6" w:space="0" w:color="9CC2E5"/>
              <w:left w:val="single" w:sz="6" w:space="0" w:color="9CC2E5"/>
              <w:bottom w:val="single" w:sz="6" w:space="0" w:color="9CC2E5"/>
              <w:right w:val="nil"/>
            </w:tcBorders>
            <w:vAlign w:val="center"/>
          </w:tcPr>
          <w:p w14:paraId="3F2C8D2F" w14:textId="77777777" w:rsidR="00FF4955" w:rsidRDefault="003B5A20">
            <w:pPr>
              <w:spacing w:after="0" w:line="259" w:lineRule="auto"/>
              <w:ind w:left="0" w:right="0" w:firstLine="0"/>
              <w:jc w:val="left"/>
            </w:pPr>
            <w:r>
              <w:rPr>
                <w:sz w:val="20"/>
              </w:rPr>
              <w:t>1/1</w:t>
            </w:r>
          </w:p>
        </w:tc>
      </w:tr>
      <w:tr w:rsidR="00FF4955" w14:paraId="06974F50" w14:textId="77777777">
        <w:trPr>
          <w:trHeight w:val="43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14756148" w14:textId="77777777" w:rsidR="00FF4955" w:rsidRDefault="003B5A20">
            <w:pPr>
              <w:spacing w:after="0" w:line="259" w:lineRule="auto"/>
              <w:ind w:left="445" w:right="0" w:firstLine="0"/>
              <w:jc w:val="left"/>
            </w:pPr>
            <w:r>
              <w:rPr>
                <w:b/>
                <w:i/>
                <w:sz w:val="20"/>
              </w:rPr>
              <w:t>Planowany okres zatrudnienia</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7621B7DB" w14:textId="77777777" w:rsidR="00FF4955" w:rsidRDefault="003B5A20">
            <w:pPr>
              <w:spacing w:after="0" w:line="259" w:lineRule="auto"/>
              <w:ind w:left="0" w:right="0" w:firstLine="0"/>
              <w:jc w:val="left"/>
            </w:pPr>
            <w:r>
              <w:rPr>
                <w:sz w:val="20"/>
              </w:rPr>
              <w:t>1-10-2025 do 30-09-2026</w:t>
            </w:r>
          </w:p>
        </w:tc>
      </w:tr>
      <w:tr w:rsidR="00FF4955" w14:paraId="723C2431" w14:textId="77777777">
        <w:trPr>
          <w:trHeight w:val="584"/>
        </w:trPr>
        <w:tc>
          <w:tcPr>
            <w:tcW w:w="3600" w:type="dxa"/>
            <w:tcBorders>
              <w:top w:val="single" w:sz="6" w:space="0" w:color="9CC2E5"/>
              <w:left w:val="nil"/>
              <w:bottom w:val="single" w:sz="6" w:space="0" w:color="9CC2E5"/>
              <w:right w:val="single" w:sz="6" w:space="0" w:color="9CC2E5"/>
            </w:tcBorders>
          </w:tcPr>
          <w:p w14:paraId="75CA6230" w14:textId="77777777" w:rsidR="00FF4955" w:rsidRDefault="003B5A20">
            <w:pPr>
              <w:spacing w:after="0" w:line="259" w:lineRule="auto"/>
              <w:ind w:left="0" w:right="125" w:firstLine="0"/>
              <w:jc w:val="right"/>
            </w:pPr>
            <w:r>
              <w:rPr>
                <w:b/>
                <w:i/>
                <w:sz w:val="20"/>
              </w:rPr>
              <w:t>Przewidywany termin rozpoczęcia pracy</w:t>
            </w:r>
          </w:p>
        </w:tc>
        <w:tc>
          <w:tcPr>
            <w:tcW w:w="7200" w:type="dxa"/>
            <w:tcBorders>
              <w:top w:val="single" w:sz="6" w:space="0" w:color="9CC2E5"/>
              <w:left w:val="single" w:sz="6" w:space="0" w:color="9CC2E5"/>
              <w:bottom w:val="single" w:sz="6" w:space="0" w:color="9CC2E5"/>
              <w:right w:val="nil"/>
            </w:tcBorders>
            <w:vAlign w:val="center"/>
          </w:tcPr>
          <w:p w14:paraId="7025B921" w14:textId="77777777" w:rsidR="00FF4955" w:rsidRDefault="003B5A20">
            <w:pPr>
              <w:spacing w:after="0" w:line="259" w:lineRule="auto"/>
              <w:ind w:left="0" w:right="0" w:firstLine="0"/>
              <w:jc w:val="left"/>
            </w:pPr>
            <w:r>
              <w:rPr>
                <w:sz w:val="20"/>
              </w:rPr>
              <w:t>1.10.2025</w:t>
            </w:r>
          </w:p>
        </w:tc>
      </w:tr>
      <w:tr w:rsidR="00FF4955" w14:paraId="13B80936" w14:textId="77777777">
        <w:trPr>
          <w:trHeight w:val="43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084559B9" w14:textId="77777777" w:rsidR="00FF4955" w:rsidRDefault="003B5A20">
            <w:pPr>
              <w:spacing w:after="0" w:line="259" w:lineRule="auto"/>
              <w:ind w:left="0" w:right="125" w:firstLine="0"/>
              <w:jc w:val="right"/>
            </w:pPr>
            <w:r>
              <w:rPr>
                <w:b/>
                <w:i/>
                <w:sz w:val="20"/>
              </w:rPr>
              <w:t>Wynagrodzenie</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678FD3AA" w14:textId="77777777" w:rsidR="00FF4955" w:rsidRDefault="003B5A20">
            <w:pPr>
              <w:spacing w:after="0" w:line="259" w:lineRule="auto"/>
              <w:ind w:left="0" w:right="0" w:firstLine="0"/>
              <w:jc w:val="left"/>
            </w:pPr>
            <w:r>
              <w:rPr>
                <w:sz w:val="20"/>
              </w:rPr>
              <w:t xml:space="preserve">wg </w:t>
            </w:r>
            <w:hyperlink r:id="rId8">
              <w:r w:rsidR="00FF4955">
                <w:rPr>
                  <w:color w:val="0000FF"/>
                  <w:sz w:val="20"/>
                  <w:u w:val="single" w:color="0000FF"/>
                </w:rPr>
                <w:t>Regulaminu wynagradzania UJ</w:t>
              </w:r>
            </w:hyperlink>
          </w:p>
        </w:tc>
      </w:tr>
      <w:tr w:rsidR="00FF4955" w14:paraId="0D9A4769" w14:textId="77777777">
        <w:trPr>
          <w:trHeight w:val="1791"/>
        </w:trPr>
        <w:tc>
          <w:tcPr>
            <w:tcW w:w="3600" w:type="dxa"/>
            <w:tcBorders>
              <w:top w:val="single" w:sz="6" w:space="0" w:color="9CC2E5"/>
              <w:left w:val="nil"/>
              <w:bottom w:val="nil"/>
              <w:right w:val="single" w:sz="6" w:space="0" w:color="9CC2E5"/>
            </w:tcBorders>
            <w:vAlign w:val="center"/>
          </w:tcPr>
          <w:p w14:paraId="1646180A" w14:textId="77777777" w:rsidR="00FF4955" w:rsidRDefault="003B5A20">
            <w:pPr>
              <w:spacing w:after="0" w:line="259" w:lineRule="auto"/>
              <w:ind w:left="0" w:right="126" w:firstLine="0"/>
              <w:jc w:val="right"/>
            </w:pPr>
            <w:r>
              <w:rPr>
                <w:b/>
                <w:i/>
                <w:sz w:val="20"/>
              </w:rPr>
              <w:lastRenderedPageBreak/>
              <w:t xml:space="preserve">Kryteria kwalifikacyjne </w:t>
            </w:r>
          </w:p>
        </w:tc>
        <w:tc>
          <w:tcPr>
            <w:tcW w:w="7200" w:type="dxa"/>
            <w:tcBorders>
              <w:top w:val="single" w:sz="6" w:space="0" w:color="9CC2E5"/>
              <w:left w:val="single" w:sz="6" w:space="0" w:color="9CC2E5"/>
              <w:bottom w:val="nil"/>
              <w:right w:val="nil"/>
            </w:tcBorders>
          </w:tcPr>
          <w:p w14:paraId="1A14ECAF" w14:textId="77777777" w:rsidR="00FF4955" w:rsidRDefault="003B5A20">
            <w:pPr>
              <w:spacing w:after="0" w:line="250" w:lineRule="auto"/>
              <w:ind w:left="0" w:right="56" w:firstLine="0"/>
            </w:pPr>
            <w:r>
              <w:rPr>
                <w:sz w:val="20"/>
              </w:rPr>
              <w:t xml:space="preserve">Do konkursu mogą przystąpić osoby, które spełniają wymogi określone w art. 113, 116 ust. 4 pkt. 1) ustawy z dnia 20 lipca 2018 r. Prawo o szkolnictwie wyższym i nauce oraz zgodnie z §173 Statutu UJ odpowiadają następującym kryteriom kwalifikacyjnym: </w:t>
            </w:r>
          </w:p>
          <w:p w14:paraId="2FC8C021" w14:textId="77777777" w:rsidR="00FF4955" w:rsidRDefault="003B5A20" w:rsidP="00D230CB">
            <w:pPr>
              <w:numPr>
                <w:ilvl w:val="0"/>
                <w:numId w:val="2"/>
              </w:numPr>
              <w:tabs>
                <w:tab w:val="left" w:pos="367"/>
              </w:tabs>
              <w:spacing w:after="0" w:line="250" w:lineRule="auto"/>
              <w:ind w:left="367" w:right="0" w:hanging="367"/>
              <w:jc w:val="left"/>
            </w:pPr>
            <w:r>
              <w:rPr>
                <w:sz w:val="20"/>
              </w:rPr>
              <w:t xml:space="preserve">posiadają tytuł zawodowy magistra, magistra inżyniera lub tytuł równorzędny w zakresie danej dyscypliny naukowej, </w:t>
            </w:r>
          </w:p>
          <w:p w14:paraId="437F8190" w14:textId="77777777" w:rsidR="00FF4955" w:rsidRDefault="003B5A20" w:rsidP="00D230CB">
            <w:pPr>
              <w:numPr>
                <w:ilvl w:val="0"/>
                <w:numId w:val="2"/>
              </w:numPr>
              <w:tabs>
                <w:tab w:val="left" w:pos="367"/>
              </w:tabs>
              <w:spacing w:after="0" w:line="259" w:lineRule="auto"/>
              <w:ind w:right="0" w:firstLine="0"/>
              <w:jc w:val="left"/>
            </w:pPr>
            <w:r>
              <w:rPr>
                <w:sz w:val="20"/>
              </w:rPr>
              <w:t>wykazują przygotowanie do prowadzenia pracy dydaktycznej.</w:t>
            </w:r>
          </w:p>
        </w:tc>
      </w:tr>
    </w:tbl>
    <w:p w14:paraId="72B22F4E" w14:textId="77777777" w:rsidR="00FF4955" w:rsidRDefault="00FF4955">
      <w:pPr>
        <w:spacing w:after="0" w:line="259" w:lineRule="auto"/>
        <w:ind w:left="-720" w:right="27" w:firstLine="0"/>
      </w:pPr>
    </w:p>
    <w:tbl>
      <w:tblPr>
        <w:tblStyle w:val="TableGrid"/>
        <w:tblW w:w="10800" w:type="dxa"/>
        <w:tblInd w:w="0" w:type="dxa"/>
        <w:tblCellMar>
          <w:top w:w="84" w:type="dxa"/>
          <w:left w:w="144" w:type="dxa"/>
        </w:tblCellMar>
        <w:tblLook w:val="04A0" w:firstRow="1" w:lastRow="0" w:firstColumn="1" w:lastColumn="0" w:noHBand="0" w:noVBand="1"/>
      </w:tblPr>
      <w:tblGrid>
        <w:gridCol w:w="3600"/>
        <w:gridCol w:w="7200"/>
      </w:tblGrid>
      <w:tr w:rsidR="00FF4955" w14:paraId="248129F6" w14:textId="77777777" w:rsidTr="00F43750">
        <w:trPr>
          <w:trHeight w:val="574"/>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38CDAAF6" w14:textId="054CD6C8" w:rsidR="00FF4955" w:rsidRDefault="00F43750">
            <w:pPr>
              <w:spacing w:after="0" w:line="259" w:lineRule="auto"/>
              <w:ind w:left="0" w:right="144" w:firstLine="0"/>
              <w:jc w:val="right"/>
            </w:pPr>
            <w:r w:rsidRPr="00F43750">
              <w:rPr>
                <w:b/>
                <w:i/>
                <w:sz w:val="20"/>
              </w:rPr>
              <w:t>Dodatkowe kryteria kwalifikacyjne, niezbędne do zatrudnienia (wskazane wg hierarchii ważności)</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4524814C" w14:textId="2BB7EA49" w:rsidR="00FF4955" w:rsidRDefault="003B5A20" w:rsidP="00624B85">
            <w:pPr>
              <w:pStyle w:val="Akapitzlist"/>
              <w:numPr>
                <w:ilvl w:val="0"/>
                <w:numId w:val="6"/>
              </w:numPr>
              <w:spacing w:after="0" w:line="259" w:lineRule="auto"/>
              <w:ind w:left="367" w:right="0"/>
              <w:jc w:val="left"/>
            </w:pPr>
            <w:r w:rsidRPr="00624B85">
              <w:rPr>
                <w:sz w:val="20"/>
              </w:rPr>
              <w:t xml:space="preserve">posiadają tytuł zawodowy magistra w zakresie filologii angielskiej lub tytuł równorzędny </w:t>
            </w:r>
          </w:p>
        </w:tc>
      </w:tr>
      <w:tr w:rsidR="00FF4955" w14:paraId="44DA71D2" w14:textId="77777777">
        <w:trPr>
          <w:trHeight w:val="824"/>
        </w:trPr>
        <w:tc>
          <w:tcPr>
            <w:tcW w:w="3600" w:type="dxa"/>
            <w:tcBorders>
              <w:top w:val="single" w:sz="6" w:space="0" w:color="9CC2E5"/>
              <w:left w:val="nil"/>
              <w:bottom w:val="single" w:sz="6" w:space="0" w:color="9CC2E5"/>
              <w:right w:val="single" w:sz="6" w:space="0" w:color="9CC2E5"/>
            </w:tcBorders>
            <w:vAlign w:val="center"/>
          </w:tcPr>
          <w:p w14:paraId="0A3384AF" w14:textId="77777777" w:rsidR="00FF4955" w:rsidRDefault="003B5A20">
            <w:pPr>
              <w:spacing w:after="0" w:line="259" w:lineRule="auto"/>
              <w:ind w:left="256" w:right="0" w:firstLine="0"/>
              <w:jc w:val="left"/>
            </w:pPr>
            <w:r>
              <w:rPr>
                <w:b/>
                <w:i/>
                <w:sz w:val="20"/>
              </w:rPr>
              <w:t>Zakres obowiązków /Opis zadań</w:t>
            </w:r>
          </w:p>
        </w:tc>
        <w:tc>
          <w:tcPr>
            <w:tcW w:w="7200" w:type="dxa"/>
            <w:tcBorders>
              <w:top w:val="single" w:sz="6" w:space="0" w:color="9CC2E5"/>
              <w:left w:val="single" w:sz="6" w:space="0" w:color="9CC2E5"/>
              <w:bottom w:val="single" w:sz="6" w:space="0" w:color="9CC2E5"/>
              <w:right w:val="nil"/>
            </w:tcBorders>
          </w:tcPr>
          <w:p w14:paraId="7575D788" w14:textId="77777777" w:rsidR="00FF4955" w:rsidRDefault="003B5A20">
            <w:pPr>
              <w:spacing w:after="0" w:line="259" w:lineRule="auto"/>
              <w:ind w:left="0" w:right="1043" w:firstLine="0"/>
              <w:jc w:val="left"/>
            </w:pPr>
            <w:r>
              <w:rPr>
                <w:sz w:val="20"/>
              </w:rPr>
              <w:t xml:space="preserve">wg </w:t>
            </w:r>
            <w:hyperlink r:id="rId9">
              <w:r w:rsidR="00FF4955">
                <w:rPr>
                  <w:color w:val="0000FF"/>
                  <w:sz w:val="20"/>
                  <w:u w:val="single" w:color="0000FF"/>
                </w:rPr>
                <w:t>Regulaminu Pracy UJ</w:t>
              </w:r>
            </w:hyperlink>
            <w:r>
              <w:rPr>
                <w:sz w:val="20"/>
              </w:rPr>
              <w:t xml:space="preserve"> - Załącznik nr 1 do Regulaminu pracy Uniwersytetu Jagiellońskiego  – Wzory zakresów obowiązków pracowników UJ</w:t>
            </w:r>
          </w:p>
        </w:tc>
      </w:tr>
      <w:tr w:rsidR="00FF4955" w14:paraId="042E2026" w14:textId="77777777">
        <w:trPr>
          <w:trHeight w:val="2192"/>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0B4D510C" w14:textId="77777777" w:rsidR="00FF4955" w:rsidRDefault="003B5A20">
            <w:pPr>
              <w:spacing w:after="0" w:line="259" w:lineRule="auto"/>
              <w:ind w:left="0" w:right="144" w:firstLine="0"/>
              <w:jc w:val="right"/>
            </w:pPr>
            <w:r>
              <w:rPr>
                <w:b/>
                <w:i/>
                <w:sz w:val="20"/>
              </w:rPr>
              <w:t>Oferujemy</w:t>
            </w:r>
          </w:p>
        </w:tc>
        <w:tc>
          <w:tcPr>
            <w:tcW w:w="7200" w:type="dxa"/>
            <w:tcBorders>
              <w:top w:val="single" w:sz="6" w:space="0" w:color="9CC2E5"/>
              <w:left w:val="single" w:sz="6" w:space="0" w:color="9CC2E5"/>
              <w:bottom w:val="single" w:sz="6" w:space="0" w:color="9CC2E5"/>
              <w:right w:val="nil"/>
            </w:tcBorders>
            <w:shd w:val="clear" w:color="auto" w:fill="E0ECFA"/>
          </w:tcPr>
          <w:p w14:paraId="060389BE" w14:textId="77777777" w:rsidR="00624B85" w:rsidRPr="00624B85" w:rsidRDefault="003B5A20" w:rsidP="00624B85">
            <w:pPr>
              <w:numPr>
                <w:ilvl w:val="0"/>
                <w:numId w:val="3"/>
              </w:numPr>
              <w:tabs>
                <w:tab w:val="left" w:pos="367"/>
              </w:tabs>
              <w:spacing w:after="0" w:line="250" w:lineRule="auto"/>
              <w:ind w:right="362" w:firstLine="0"/>
              <w:jc w:val="left"/>
            </w:pPr>
            <w:r>
              <w:rPr>
                <w:sz w:val="20"/>
              </w:rPr>
              <w:t xml:space="preserve">stabilne zatrudnienie w oparciu o umowę o pracę, w uznanej uczelni, </w:t>
            </w:r>
          </w:p>
          <w:p w14:paraId="302ADEFA" w14:textId="1EEDAB2E" w:rsidR="00FF4955" w:rsidRDefault="003B5A20" w:rsidP="00624B85">
            <w:pPr>
              <w:numPr>
                <w:ilvl w:val="0"/>
                <w:numId w:val="3"/>
              </w:numPr>
              <w:tabs>
                <w:tab w:val="left" w:pos="367"/>
              </w:tabs>
              <w:spacing w:after="0" w:line="250" w:lineRule="auto"/>
              <w:ind w:left="367" w:right="362" w:hanging="367"/>
              <w:jc w:val="left"/>
            </w:pPr>
            <w:r>
              <w:rPr>
                <w:sz w:val="20"/>
              </w:rPr>
              <w:t xml:space="preserve">współpracę z interdyscyplinarnym środowiskiem naukowym reprezentowanym przez uznanych naukowców, </w:t>
            </w:r>
          </w:p>
          <w:p w14:paraId="77B8D756" w14:textId="77777777" w:rsidR="00FF4955" w:rsidRDefault="003B5A20" w:rsidP="00624B85">
            <w:pPr>
              <w:numPr>
                <w:ilvl w:val="0"/>
                <w:numId w:val="3"/>
              </w:numPr>
              <w:tabs>
                <w:tab w:val="left" w:pos="367"/>
              </w:tabs>
              <w:spacing w:after="0" w:line="250" w:lineRule="auto"/>
              <w:ind w:left="367" w:right="362" w:hanging="367"/>
              <w:jc w:val="left"/>
            </w:pPr>
            <w:r>
              <w:rPr>
                <w:sz w:val="20"/>
              </w:rPr>
              <w:t xml:space="preserve">wsparcie naukowe i możliwość podnoszenia kwalifikacji oraz rozwoju zawodowego, </w:t>
            </w:r>
          </w:p>
          <w:p w14:paraId="0929F921" w14:textId="77777777" w:rsidR="00FF4955" w:rsidRDefault="003B5A20" w:rsidP="00624B85">
            <w:pPr>
              <w:numPr>
                <w:ilvl w:val="0"/>
                <w:numId w:val="3"/>
              </w:numPr>
              <w:tabs>
                <w:tab w:val="left" w:pos="367"/>
              </w:tabs>
              <w:spacing w:after="0" w:line="259" w:lineRule="auto"/>
              <w:ind w:right="362" w:firstLine="0"/>
              <w:jc w:val="left"/>
            </w:pPr>
            <w:r>
              <w:rPr>
                <w:sz w:val="20"/>
              </w:rPr>
              <w:t xml:space="preserve">dostęp do infrastruktury badawczej, </w:t>
            </w:r>
          </w:p>
          <w:p w14:paraId="419583CE" w14:textId="77777777" w:rsidR="00624B85" w:rsidRPr="00624B85" w:rsidRDefault="003B5A20" w:rsidP="00624B85">
            <w:pPr>
              <w:numPr>
                <w:ilvl w:val="0"/>
                <w:numId w:val="3"/>
              </w:numPr>
              <w:tabs>
                <w:tab w:val="left" w:pos="367"/>
              </w:tabs>
              <w:spacing w:after="0" w:line="259" w:lineRule="auto"/>
              <w:ind w:left="367" w:right="362" w:hanging="367"/>
              <w:jc w:val="left"/>
            </w:pPr>
            <w:r>
              <w:rPr>
                <w:sz w:val="20"/>
              </w:rPr>
              <w:t xml:space="preserve">benefity w postaci m.in. Karty </w:t>
            </w:r>
            <w:proofErr w:type="spellStart"/>
            <w:r>
              <w:rPr>
                <w:sz w:val="20"/>
              </w:rPr>
              <w:t>Multisport</w:t>
            </w:r>
            <w:proofErr w:type="spellEnd"/>
            <w:r>
              <w:rPr>
                <w:sz w:val="20"/>
              </w:rPr>
              <w:t xml:space="preserve">, zajęć sportowych, możliwość skorzystania z pakietów medycznych, ubezpieczenia grupowego, </w:t>
            </w:r>
          </w:p>
          <w:p w14:paraId="2A471645" w14:textId="12D2A446" w:rsidR="00FF4955" w:rsidRDefault="003B5A20" w:rsidP="00624B85">
            <w:pPr>
              <w:numPr>
                <w:ilvl w:val="0"/>
                <w:numId w:val="3"/>
              </w:numPr>
              <w:tabs>
                <w:tab w:val="left" w:pos="367"/>
              </w:tabs>
              <w:spacing w:after="0" w:line="259" w:lineRule="auto"/>
              <w:ind w:right="362" w:firstLine="0"/>
              <w:jc w:val="left"/>
            </w:pPr>
            <w:r>
              <w:rPr>
                <w:sz w:val="20"/>
              </w:rPr>
              <w:t>dodatkowe świadczenia socjalne.</w:t>
            </w:r>
          </w:p>
        </w:tc>
      </w:tr>
      <w:tr w:rsidR="00FF4955" w14:paraId="0223C79A" w14:textId="77777777">
        <w:trPr>
          <w:trHeight w:val="3464"/>
        </w:trPr>
        <w:tc>
          <w:tcPr>
            <w:tcW w:w="3600" w:type="dxa"/>
            <w:tcBorders>
              <w:top w:val="single" w:sz="6" w:space="0" w:color="9CC2E5"/>
              <w:left w:val="nil"/>
              <w:bottom w:val="single" w:sz="6" w:space="0" w:color="9CC2E5"/>
              <w:right w:val="single" w:sz="6" w:space="0" w:color="9CC2E5"/>
            </w:tcBorders>
            <w:vAlign w:val="center"/>
          </w:tcPr>
          <w:p w14:paraId="7894056D" w14:textId="77777777" w:rsidR="00FF4955" w:rsidRDefault="003B5A20">
            <w:pPr>
              <w:spacing w:after="0" w:line="259" w:lineRule="auto"/>
              <w:ind w:left="0" w:right="0" w:firstLine="0"/>
              <w:jc w:val="left"/>
            </w:pPr>
            <w:r>
              <w:rPr>
                <w:b/>
                <w:i/>
                <w:sz w:val="20"/>
              </w:rPr>
              <w:t>Wymagane dokumenty aplikacyjne</w:t>
            </w:r>
          </w:p>
        </w:tc>
        <w:tc>
          <w:tcPr>
            <w:tcW w:w="7200" w:type="dxa"/>
            <w:tcBorders>
              <w:top w:val="single" w:sz="6" w:space="0" w:color="9CC2E5"/>
              <w:left w:val="single" w:sz="6" w:space="0" w:color="9CC2E5"/>
              <w:bottom w:val="single" w:sz="6" w:space="0" w:color="9CC2E5"/>
              <w:right w:val="nil"/>
            </w:tcBorders>
          </w:tcPr>
          <w:p w14:paraId="61A12C91" w14:textId="77777777" w:rsidR="00FF4955" w:rsidRDefault="003B5A20" w:rsidP="00F43750">
            <w:pPr>
              <w:numPr>
                <w:ilvl w:val="0"/>
                <w:numId w:val="4"/>
              </w:numPr>
              <w:tabs>
                <w:tab w:val="left" w:pos="367"/>
              </w:tabs>
              <w:spacing w:after="0" w:line="259" w:lineRule="auto"/>
              <w:ind w:right="0" w:firstLine="0"/>
              <w:jc w:val="left"/>
            </w:pPr>
            <w:r>
              <w:rPr>
                <w:sz w:val="20"/>
              </w:rPr>
              <w:t xml:space="preserve">CV, </w:t>
            </w:r>
          </w:p>
          <w:p w14:paraId="7F37AE2F" w14:textId="77777777" w:rsidR="00FF4955" w:rsidRDefault="003B5A20" w:rsidP="00F43750">
            <w:pPr>
              <w:numPr>
                <w:ilvl w:val="0"/>
                <w:numId w:val="4"/>
              </w:numPr>
              <w:tabs>
                <w:tab w:val="left" w:pos="367"/>
              </w:tabs>
              <w:spacing w:after="0" w:line="259" w:lineRule="auto"/>
              <w:ind w:right="0" w:firstLine="0"/>
              <w:jc w:val="left"/>
            </w:pPr>
            <w:r>
              <w:rPr>
                <w:sz w:val="20"/>
              </w:rPr>
              <w:t xml:space="preserve">kwestionariusz osobowy dla osoby ubiegającej się o zatrudnienie, </w:t>
            </w:r>
          </w:p>
          <w:p w14:paraId="36F82E3E" w14:textId="77777777" w:rsidR="00F43750" w:rsidRPr="00F43750" w:rsidRDefault="003B5A20" w:rsidP="00F43750">
            <w:pPr>
              <w:numPr>
                <w:ilvl w:val="0"/>
                <w:numId w:val="4"/>
              </w:numPr>
              <w:tabs>
                <w:tab w:val="left" w:pos="367"/>
              </w:tabs>
              <w:spacing w:after="0" w:line="250" w:lineRule="auto"/>
              <w:ind w:right="0" w:firstLine="0"/>
              <w:jc w:val="left"/>
            </w:pPr>
            <w:r>
              <w:rPr>
                <w:sz w:val="20"/>
              </w:rPr>
              <w:t xml:space="preserve">kopia dyplomu stwierdzającego posiadanie tytułu zawodowego,  </w:t>
            </w:r>
          </w:p>
          <w:p w14:paraId="1622366A" w14:textId="46B81D52" w:rsidR="00FF4955" w:rsidRDefault="003B5A20" w:rsidP="00F43750">
            <w:pPr>
              <w:numPr>
                <w:ilvl w:val="0"/>
                <w:numId w:val="4"/>
              </w:numPr>
              <w:tabs>
                <w:tab w:val="left" w:pos="367"/>
              </w:tabs>
              <w:spacing w:after="0" w:line="250" w:lineRule="auto"/>
              <w:ind w:left="367" w:right="0" w:hanging="367"/>
              <w:jc w:val="left"/>
            </w:pPr>
            <w:r>
              <w:rPr>
                <w:sz w:val="20"/>
              </w:rPr>
              <w:t xml:space="preserve">informacja o posiadanym dorobku zawodowym oraz informacje o przygotowaniu do prowadzenia pracy dydaktycznej, </w:t>
            </w:r>
          </w:p>
          <w:p w14:paraId="398E455E" w14:textId="77777777" w:rsidR="00FF4955" w:rsidRDefault="003B5A20" w:rsidP="00F43750">
            <w:pPr>
              <w:numPr>
                <w:ilvl w:val="0"/>
                <w:numId w:val="5"/>
              </w:numPr>
              <w:tabs>
                <w:tab w:val="left" w:pos="367"/>
              </w:tabs>
              <w:spacing w:after="0" w:line="250" w:lineRule="auto"/>
              <w:ind w:left="367" w:right="0" w:hanging="367"/>
              <w:jc w:val="left"/>
            </w:pPr>
            <w:r>
              <w:rPr>
                <w:sz w:val="20"/>
              </w:rPr>
              <w:t xml:space="preserve">oświadczenie stwierdzające, że UJ będzie podstawowym miejscem pracy w przypadku wygrania konkursu, </w:t>
            </w:r>
          </w:p>
          <w:p w14:paraId="2207FE38" w14:textId="427CE95B" w:rsidR="00FF4955" w:rsidRDefault="003B5A20" w:rsidP="00F43750">
            <w:pPr>
              <w:numPr>
                <w:ilvl w:val="0"/>
                <w:numId w:val="5"/>
              </w:numPr>
              <w:tabs>
                <w:tab w:val="left" w:pos="367"/>
              </w:tabs>
              <w:spacing w:after="0" w:line="250" w:lineRule="auto"/>
              <w:ind w:left="367" w:right="0" w:hanging="367"/>
              <w:jc w:val="left"/>
            </w:pPr>
            <w:r>
              <w:rPr>
                <w:sz w:val="20"/>
              </w:rPr>
              <w:t>oświadczenie w trybie art. 113 ustawy Prawo o szkolnictwie wyższym i</w:t>
            </w:r>
            <w:r w:rsidR="00F43750">
              <w:rPr>
                <w:sz w:val="20"/>
              </w:rPr>
              <w:t> </w:t>
            </w:r>
            <w:r>
              <w:rPr>
                <w:sz w:val="20"/>
              </w:rPr>
              <w:t xml:space="preserve">nauce, </w:t>
            </w:r>
          </w:p>
          <w:p w14:paraId="27B0605E" w14:textId="77777777" w:rsidR="00FF4955" w:rsidRDefault="003B5A20" w:rsidP="00F43750">
            <w:pPr>
              <w:numPr>
                <w:ilvl w:val="0"/>
                <w:numId w:val="5"/>
              </w:numPr>
              <w:tabs>
                <w:tab w:val="left" w:pos="367"/>
              </w:tabs>
              <w:spacing w:after="0" w:line="250" w:lineRule="auto"/>
              <w:ind w:left="367" w:right="0" w:hanging="367"/>
              <w:jc w:val="left"/>
            </w:pPr>
            <w:r>
              <w:rPr>
                <w:sz w:val="20"/>
              </w:rPr>
              <w:t xml:space="preserve">oświadczenie o znajomości i akceptacji zasad dotyczących zarządzania własnością intelektualną oraz zasad komercjalizacji UJ. </w:t>
            </w:r>
          </w:p>
          <w:p w14:paraId="346DCE91" w14:textId="77777777" w:rsidR="00FF4955" w:rsidRDefault="003B5A20">
            <w:pPr>
              <w:spacing w:after="0" w:line="250" w:lineRule="auto"/>
              <w:ind w:left="0" w:right="0" w:firstLine="0"/>
              <w:jc w:val="left"/>
            </w:pPr>
            <w:r>
              <w:rPr>
                <w:sz w:val="20"/>
              </w:rPr>
              <w:t xml:space="preserve">Druki oświadczeń (nr 5-7) oraz wzór kwestionariusza osobowego (nr 2) można pobrać na stronie:  </w:t>
            </w:r>
          </w:p>
          <w:p w14:paraId="739A5109" w14:textId="7D403EA0" w:rsidR="00FF4955" w:rsidRDefault="00530B1E">
            <w:pPr>
              <w:spacing w:after="0" w:line="259" w:lineRule="auto"/>
              <w:ind w:left="0" w:right="0" w:firstLine="0"/>
              <w:jc w:val="left"/>
            </w:pPr>
            <w:hyperlink r:id="rId10" w:history="1">
              <w:r w:rsidR="00F43750" w:rsidRPr="00030826">
                <w:rPr>
                  <w:rStyle w:val="Hipercze"/>
                  <w:sz w:val="20"/>
                </w:rPr>
                <w:t>https://cso.uj.edu.pl/pl_PL/dokumkandyd</w:t>
              </w:r>
            </w:hyperlink>
            <w:r w:rsidR="00F43750">
              <w:rPr>
                <w:sz w:val="20"/>
              </w:rPr>
              <w:t xml:space="preserve"> </w:t>
            </w:r>
          </w:p>
        </w:tc>
      </w:tr>
      <w:tr w:rsidR="00FF4955" w14:paraId="7D95B4C4" w14:textId="77777777">
        <w:trPr>
          <w:trHeight w:val="3457"/>
        </w:trPr>
        <w:tc>
          <w:tcPr>
            <w:tcW w:w="3600" w:type="dxa"/>
            <w:tcBorders>
              <w:top w:val="single" w:sz="6" w:space="0" w:color="9CC2E5"/>
              <w:left w:val="nil"/>
              <w:bottom w:val="single" w:sz="6" w:space="0" w:color="9CC2E5"/>
              <w:right w:val="single" w:sz="6" w:space="0" w:color="9CC2E5"/>
            </w:tcBorders>
            <w:vAlign w:val="center"/>
          </w:tcPr>
          <w:p w14:paraId="31ACFFD7" w14:textId="77777777" w:rsidR="00FF4955" w:rsidRDefault="003B5A20">
            <w:pPr>
              <w:spacing w:after="0" w:line="259" w:lineRule="auto"/>
              <w:ind w:left="0" w:right="144" w:firstLine="0"/>
              <w:jc w:val="right"/>
            </w:pPr>
            <w:r>
              <w:rPr>
                <w:b/>
                <w:i/>
                <w:sz w:val="20"/>
              </w:rPr>
              <w:t>Przebieg postępowania konkursowego</w:t>
            </w:r>
          </w:p>
        </w:tc>
        <w:tc>
          <w:tcPr>
            <w:tcW w:w="7200" w:type="dxa"/>
            <w:tcBorders>
              <w:top w:val="single" w:sz="6" w:space="0" w:color="9CC2E5"/>
              <w:left w:val="single" w:sz="6" w:space="0" w:color="9CC2E5"/>
              <w:bottom w:val="single" w:sz="6" w:space="0" w:color="9CC2E5"/>
              <w:right w:val="nil"/>
            </w:tcBorders>
            <w:vAlign w:val="center"/>
          </w:tcPr>
          <w:p w14:paraId="54DFAAFB" w14:textId="77777777" w:rsidR="00FF4955" w:rsidRDefault="003B5A20">
            <w:pPr>
              <w:spacing w:after="0" w:line="250" w:lineRule="auto"/>
              <w:ind w:left="0" w:right="28" w:firstLine="0"/>
            </w:pPr>
            <w:r>
              <w:rPr>
                <w:sz w:val="20"/>
              </w:rPr>
              <w:t xml:space="preserve">Pierwszym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Kandydatem / Kandydatką.  </w:t>
            </w:r>
          </w:p>
          <w:p w14:paraId="23AF41CB" w14:textId="77777777" w:rsidR="00FF4955" w:rsidRDefault="003B5A20">
            <w:pPr>
              <w:spacing w:after="0" w:line="250" w:lineRule="auto"/>
              <w:ind w:left="0" w:right="0" w:firstLine="0"/>
            </w:pPr>
            <w:r>
              <w:rPr>
                <w:sz w:val="20"/>
              </w:rPr>
              <w:t xml:space="preserve">W trakcie rozmowy rekrutacyjnej zostaną również zweryfikowane kompetencje miękkie wskazane w ogłoszeniu konkursowym. </w:t>
            </w:r>
          </w:p>
          <w:p w14:paraId="157BBDB9" w14:textId="77777777" w:rsidR="00FF4955" w:rsidRDefault="003B5A20">
            <w:pPr>
              <w:spacing w:after="18" w:line="250" w:lineRule="auto"/>
              <w:ind w:left="0" w:right="28" w:firstLine="0"/>
            </w:pPr>
            <w:r>
              <w:rPr>
                <w:sz w:val="20"/>
              </w:rPr>
              <w:t xml:space="preserve">Od negatywnej oceny Komisji konkursowej, Kandydatowi /Kandydatce przysługuje prawo do złożenia odwołania w terminie 7 dni od dnia otrzymania informacji. </w:t>
            </w:r>
          </w:p>
          <w:p w14:paraId="472A25CB" w14:textId="77777777" w:rsidR="00FF4955" w:rsidRDefault="003B5A20">
            <w:pPr>
              <w:tabs>
                <w:tab w:val="center" w:pos="1388"/>
                <w:tab w:val="center" w:pos="2692"/>
                <w:tab w:val="center" w:pos="3624"/>
                <w:tab w:val="center" w:pos="4366"/>
                <w:tab w:val="center" w:pos="5004"/>
                <w:tab w:val="center" w:pos="5641"/>
                <w:tab w:val="right" w:pos="7056"/>
              </w:tabs>
              <w:spacing w:after="0" w:line="259" w:lineRule="auto"/>
              <w:ind w:left="0" w:right="0" w:firstLine="0"/>
              <w:jc w:val="left"/>
            </w:pPr>
            <w:r>
              <w:rPr>
                <w:sz w:val="20"/>
              </w:rPr>
              <w:t xml:space="preserve">Proces </w:t>
            </w:r>
            <w:r>
              <w:rPr>
                <w:sz w:val="20"/>
              </w:rPr>
              <w:tab/>
              <w:t xml:space="preserve">konkursowy </w:t>
            </w:r>
            <w:r>
              <w:rPr>
                <w:sz w:val="20"/>
              </w:rPr>
              <w:tab/>
              <w:t xml:space="preserve">prowadzony </w:t>
            </w:r>
            <w:r>
              <w:rPr>
                <w:sz w:val="20"/>
              </w:rPr>
              <w:tab/>
              <w:t xml:space="preserve">jest </w:t>
            </w:r>
            <w:r>
              <w:rPr>
                <w:sz w:val="20"/>
              </w:rPr>
              <w:tab/>
              <w:t xml:space="preserve">zgodnie </w:t>
            </w:r>
            <w:r>
              <w:rPr>
                <w:sz w:val="20"/>
              </w:rPr>
              <w:tab/>
              <w:t xml:space="preserve">z </w:t>
            </w:r>
            <w:r>
              <w:rPr>
                <w:sz w:val="20"/>
              </w:rPr>
              <w:tab/>
            </w:r>
            <w:hyperlink r:id="rId11">
              <w:r w:rsidR="00FF4955">
                <w:rPr>
                  <w:color w:val="0000FF"/>
                  <w:sz w:val="20"/>
                  <w:u w:val="single" w:color="0000FF"/>
                </w:rPr>
                <w:t xml:space="preserve">Polityką </w:t>
              </w:r>
            </w:hyperlink>
            <w:r>
              <w:rPr>
                <w:color w:val="0000FF"/>
                <w:sz w:val="20"/>
                <w:u w:val="single" w:color="0000FF"/>
              </w:rPr>
              <w:tab/>
            </w:r>
            <w:hyperlink r:id="rId12">
              <w:r w:rsidR="00FF4955">
                <w:rPr>
                  <w:color w:val="0000FF"/>
                  <w:sz w:val="20"/>
                  <w:u w:val="single" w:color="0000FF"/>
                </w:rPr>
                <w:t>Otwartej,</w:t>
              </w:r>
            </w:hyperlink>
          </w:p>
          <w:p w14:paraId="36F8B071" w14:textId="77777777" w:rsidR="00FF4955" w:rsidRDefault="00530B1E">
            <w:pPr>
              <w:spacing w:after="0" w:line="259" w:lineRule="auto"/>
              <w:ind w:left="0" w:right="0" w:firstLine="0"/>
              <w:jc w:val="left"/>
            </w:pPr>
            <w:hyperlink r:id="rId13">
              <w:r w:rsidR="00FF4955">
                <w:rPr>
                  <w:color w:val="0000FF"/>
                  <w:sz w:val="20"/>
                  <w:u w:val="single" w:color="0000FF"/>
                </w:rPr>
                <w:t>Transparentnej i Merytorycznej Rekrutacji na Uniwersytecie Jagiellońskim.</w:t>
              </w:r>
            </w:hyperlink>
          </w:p>
        </w:tc>
      </w:tr>
      <w:tr w:rsidR="00FF4955" w14:paraId="7FEFA79C" w14:textId="77777777" w:rsidTr="00F43750">
        <w:trPr>
          <w:trHeight w:val="1465"/>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7344BB9C" w14:textId="77777777" w:rsidR="00FF4955" w:rsidRDefault="003B5A20">
            <w:pPr>
              <w:spacing w:after="0" w:line="259" w:lineRule="auto"/>
              <w:ind w:left="0" w:right="144" w:firstLine="0"/>
              <w:jc w:val="right"/>
            </w:pPr>
            <w:r>
              <w:rPr>
                <w:b/>
                <w:i/>
                <w:sz w:val="20"/>
              </w:rPr>
              <w:t>Forma składania zgłoszeń</w:t>
            </w:r>
          </w:p>
        </w:tc>
        <w:tc>
          <w:tcPr>
            <w:tcW w:w="7200" w:type="dxa"/>
            <w:tcBorders>
              <w:top w:val="single" w:sz="6" w:space="0" w:color="9CC2E5"/>
              <w:left w:val="single" w:sz="6" w:space="0" w:color="9CC2E5"/>
              <w:bottom w:val="single" w:sz="6" w:space="0" w:color="9CC2E5"/>
              <w:right w:val="nil"/>
            </w:tcBorders>
            <w:shd w:val="clear" w:color="auto" w:fill="E0ECFA"/>
          </w:tcPr>
          <w:p w14:paraId="5D18E443" w14:textId="1677E3C7" w:rsidR="00F43750" w:rsidRPr="00F43750" w:rsidRDefault="003B5A20" w:rsidP="00F43750">
            <w:pPr>
              <w:tabs>
                <w:tab w:val="left" w:pos="4903"/>
              </w:tabs>
              <w:spacing w:after="0" w:line="259" w:lineRule="auto"/>
              <w:ind w:left="0" w:right="0" w:firstLine="0"/>
              <w:jc w:val="left"/>
            </w:pPr>
            <w:r>
              <w:rPr>
                <w:sz w:val="20"/>
              </w:rPr>
              <w:t xml:space="preserve">Pocztą elektroniczną na adres: </w:t>
            </w:r>
            <w:hyperlink r:id="rId14" w:history="1">
              <w:r w:rsidR="00F43750" w:rsidRPr="00030826">
                <w:rPr>
                  <w:rStyle w:val="Hipercze"/>
                  <w:sz w:val="20"/>
                </w:rPr>
                <w:t>jolanta.krzysztalowska@uj.edu.pl</w:t>
              </w:r>
            </w:hyperlink>
            <w:r>
              <w:rPr>
                <w:sz w:val="20"/>
              </w:rPr>
              <w:t xml:space="preserve"> </w:t>
            </w:r>
          </w:p>
          <w:p w14:paraId="21159CD9" w14:textId="6FD86EA0" w:rsidR="00FF4955" w:rsidRDefault="003B5A20">
            <w:pPr>
              <w:spacing w:after="0" w:line="250" w:lineRule="auto"/>
              <w:ind w:left="0" w:right="0" w:firstLine="0"/>
              <w:jc w:val="left"/>
            </w:pPr>
            <w:r>
              <w:rPr>
                <w:sz w:val="20"/>
              </w:rPr>
              <w:t xml:space="preserve">tytuł: konkurs na stanowisko lektora języka angielskiego </w:t>
            </w:r>
          </w:p>
          <w:p w14:paraId="552F014E" w14:textId="77777777" w:rsidR="00FF4955" w:rsidRDefault="003B5A20">
            <w:pPr>
              <w:spacing w:after="0" w:line="259" w:lineRule="auto"/>
              <w:ind w:left="0" w:right="0" w:firstLine="0"/>
              <w:jc w:val="left"/>
            </w:pPr>
            <w:r>
              <w:rPr>
                <w:sz w:val="20"/>
              </w:rPr>
              <w:t xml:space="preserve">Przesyłką pocztową na adres: </w:t>
            </w:r>
          </w:p>
          <w:p w14:paraId="0751EA53" w14:textId="05DC85E7" w:rsidR="00FF4955" w:rsidRDefault="003B5A20">
            <w:pPr>
              <w:spacing w:after="0" w:line="250" w:lineRule="auto"/>
              <w:ind w:left="0" w:right="3177" w:firstLine="0"/>
              <w:jc w:val="left"/>
            </w:pPr>
            <w:r>
              <w:rPr>
                <w:sz w:val="20"/>
              </w:rPr>
              <w:t xml:space="preserve">Jagiellońskie Centrum Językowe UJ </w:t>
            </w:r>
            <w:r w:rsidR="00F43750">
              <w:rPr>
                <w:sz w:val="20"/>
              </w:rPr>
              <w:br/>
            </w:r>
            <w:r>
              <w:rPr>
                <w:sz w:val="20"/>
              </w:rPr>
              <w:t xml:space="preserve">30-060 Kraków, </w:t>
            </w:r>
            <w:proofErr w:type="spellStart"/>
            <w:r>
              <w:rPr>
                <w:sz w:val="20"/>
              </w:rPr>
              <w:t>ul.Ingardena</w:t>
            </w:r>
            <w:proofErr w:type="spellEnd"/>
            <w:r>
              <w:rPr>
                <w:sz w:val="20"/>
              </w:rPr>
              <w:t xml:space="preserve"> 3 </w:t>
            </w:r>
          </w:p>
          <w:p w14:paraId="6C973596" w14:textId="77777777" w:rsidR="00FF4955" w:rsidRDefault="003B5A20">
            <w:pPr>
              <w:spacing w:after="0" w:line="259" w:lineRule="auto"/>
              <w:ind w:left="0" w:right="0" w:firstLine="0"/>
              <w:jc w:val="left"/>
            </w:pPr>
            <w:r>
              <w:rPr>
                <w:sz w:val="20"/>
              </w:rPr>
              <w:t>tytuł: konkurs na stanowisko lektora języka angielskiego</w:t>
            </w:r>
          </w:p>
        </w:tc>
      </w:tr>
      <w:tr w:rsidR="00FF4955" w14:paraId="269A4980" w14:textId="77777777">
        <w:trPr>
          <w:trHeight w:val="432"/>
        </w:trPr>
        <w:tc>
          <w:tcPr>
            <w:tcW w:w="3600" w:type="dxa"/>
            <w:tcBorders>
              <w:top w:val="single" w:sz="6" w:space="0" w:color="9CC2E5"/>
              <w:left w:val="nil"/>
              <w:bottom w:val="single" w:sz="6" w:space="0" w:color="9CC2E5"/>
              <w:right w:val="single" w:sz="6" w:space="0" w:color="9CC2E5"/>
            </w:tcBorders>
            <w:vAlign w:val="center"/>
          </w:tcPr>
          <w:p w14:paraId="27FE1012" w14:textId="77777777" w:rsidR="00FF4955" w:rsidRDefault="003B5A20">
            <w:pPr>
              <w:spacing w:after="0" w:line="259" w:lineRule="auto"/>
              <w:ind w:left="0" w:right="144" w:firstLine="0"/>
              <w:jc w:val="right"/>
            </w:pPr>
            <w:r>
              <w:rPr>
                <w:b/>
                <w:i/>
                <w:sz w:val="20"/>
              </w:rPr>
              <w:lastRenderedPageBreak/>
              <w:t>Termin składania zgłoszeń</w:t>
            </w:r>
          </w:p>
        </w:tc>
        <w:tc>
          <w:tcPr>
            <w:tcW w:w="7200" w:type="dxa"/>
            <w:tcBorders>
              <w:top w:val="single" w:sz="6" w:space="0" w:color="9CC2E5"/>
              <w:left w:val="single" w:sz="6" w:space="0" w:color="9CC2E5"/>
              <w:bottom w:val="single" w:sz="6" w:space="0" w:color="9CC2E5"/>
              <w:right w:val="nil"/>
            </w:tcBorders>
            <w:vAlign w:val="center"/>
          </w:tcPr>
          <w:p w14:paraId="58BB5AE1" w14:textId="0550A0A7" w:rsidR="00FF4955" w:rsidRPr="006107A7" w:rsidRDefault="003B5A20">
            <w:pPr>
              <w:spacing w:after="0" w:line="259" w:lineRule="auto"/>
              <w:ind w:left="0" w:right="0" w:firstLine="0"/>
              <w:jc w:val="left"/>
            </w:pPr>
            <w:r w:rsidRPr="006107A7">
              <w:rPr>
                <w:color w:val="auto"/>
                <w:sz w:val="20"/>
              </w:rPr>
              <w:t>29.06.2025</w:t>
            </w:r>
            <w:r w:rsidR="00F43750" w:rsidRPr="006107A7">
              <w:rPr>
                <w:color w:val="auto"/>
                <w:sz w:val="20"/>
              </w:rPr>
              <w:t xml:space="preserve"> </w:t>
            </w:r>
          </w:p>
        </w:tc>
      </w:tr>
      <w:tr w:rsidR="00FF4955" w14:paraId="4384ED82" w14:textId="77777777">
        <w:trPr>
          <w:trHeight w:val="584"/>
        </w:trPr>
        <w:tc>
          <w:tcPr>
            <w:tcW w:w="3600" w:type="dxa"/>
            <w:tcBorders>
              <w:top w:val="single" w:sz="6" w:space="0" w:color="9CC2E5"/>
              <w:left w:val="nil"/>
              <w:bottom w:val="single" w:sz="6" w:space="0" w:color="9CC2E5"/>
              <w:right w:val="single" w:sz="6" w:space="0" w:color="9CC2E5"/>
            </w:tcBorders>
            <w:shd w:val="clear" w:color="auto" w:fill="E0ECFA"/>
          </w:tcPr>
          <w:p w14:paraId="08026C39" w14:textId="77777777" w:rsidR="00FF4955" w:rsidRDefault="003B5A20">
            <w:pPr>
              <w:spacing w:after="0" w:line="259" w:lineRule="auto"/>
              <w:ind w:left="0" w:right="144" w:firstLine="0"/>
              <w:jc w:val="right"/>
            </w:pPr>
            <w:r>
              <w:rPr>
                <w:b/>
                <w:i/>
                <w:sz w:val="20"/>
              </w:rPr>
              <w:t>Przewidywany termin rozstrzygnięcia konkursu</w:t>
            </w:r>
          </w:p>
        </w:tc>
        <w:tc>
          <w:tcPr>
            <w:tcW w:w="7200" w:type="dxa"/>
            <w:tcBorders>
              <w:top w:val="single" w:sz="6" w:space="0" w:color="9CC2E5"/>
              <w:left w:val="single" w:sz="6" w:space="0" w:color="9CC2E5"/>
              <w:bottom w:val="single" w:sz="6" w:space="0" w:color="9CC2E5"/>
              <w:right w:val="nil"/>
            </w:tcBorders>
            <w:shd w:val="clear" w:color="auto" w:fill="E0ECFA"/>
            <w:vAlign w:val="center"/>
          </w:tcPr>
          <w:p w14:paraId="5FFE8D70" w14:textId="77777777" w:rsidR="00FF4955" w:rsidRDefault="003B5A20">
            <w:pPr>
              <w:spacing w:after="0" w:line="259" w:lineRule="auto"/>
              <w:ind w:left="0" w:right="0" w:firstLine="0"/>
              <w:jc w:val="left"/>
            </w:pPr>
            <w:r>
              <w:rPr>
                <w:sz w:val="20"/>
              </w:rPr>
              <w:t>31.07.2025</w:t>
            </w:r>
          </w:p>
        </w:tc>
      </w:tr>
      <w:tr w:rsidR="00FF4955" w14:paraId="4F172DE6" w14:textId="77777777">
        <w:trPr>
          <w:trHeight w:val="584"/>
        </w:trPr>
        <w:tc>
          <w:tcPr>
            <w:tcW w:w="3600" w:type="dxa"/>
            <w:tcBorders>
              <w:top w:val="single" w:sz="6" w:space="0" w:color="9CC2E5"/>
              <w:left w:val="nil"/>
              <w:bottom w:val="single" w:sz="6" w:space="0" w:color="9CC2E5"/>
              <w:right w:val="single" w:sz="6" w:space="0" w:color="9CC2E5"/>
            </w:tcBorders>
          </w:tcPr>
          <w:p w14:paraId="5D987CAD" w14:textId="77777777" w:rsidR="00FF4955" w:rsidRDefault="003B5A20">
            <w:pPr>
              <w:spacing w:after="0" w:line="259" w:lineRule="auto"/>
              <w:ind w:left="0" w:right="144" w:firstLine="0"/>
              <w:jc w:val="right"/>
            </w:pPr>
            <w:r>
              <w:rPr>
                <w:b/>
                <w:i/>
                <w:sz w:val="20"/>
              </w:rPr>
              <w:t>Sposób informowania o wynikach konkursu</w:t>
            </w:r>
          </w:p>
        </w:tc>
        <w:tc>
          <w:tcPr>
            <w:tcW w:w="7200" w:type="dxa"/>
            <w:tcBorders>
              <w:top w:val="single" w:sz="6" w:space="0" w:color="9CC2E5"/>
              <w:left w:val="single" w:sz="6" w:space="0" w:color="9CC2E5"/>
              <w:bottom w:val="single" w:sz="6" w:space="0" w:color="9CC2E5"/>
              <w:right w:val="nil"/>
            </w:tcBorders>
            <w:vAlign w:val="center"/>
          </w:tcPr>
          <w:p w14:paraId="3DF3DAA1" w14:textId="77777777" w:rsidR="00FF4955" w:rsidRDefault="003B5A20">
            <w:pPr>
              <w:spacing w:after="0" w:line="259" w:lineRule="auto"/>
              <w:ind w:left="0" w:right="0" w:firstLine="0"/>
              <w:jc w:val="left"/>
            </w:pPr>
            <w:r>
              <w:rPr>
                <w:sz w:val="20"/>
              </w:rPr>
              <w:t>na adres mailowy przekazany w dokumentach konkursowych</w:t>
            </w:r>
          </w:p>
        </w:tc>
      </w:tr>
      <w:tr w:rsidR="00FF4955" w14:paraId="3AC14D80" w14:textId="77777777">
        <w:trPr>
          <w:trHeight w:val="584"/>
        </w:trPr>
        <w:tc>
          <w:tcPr>
            <w:tcW w:w="3600" w:type="dxa"/>
            <w:tcBorders>
              <w:top w:val="single" w:sz="6" w:space="0" w:color="9CC2E5"/>
              <w:left w:val="nil"/>
              <w:bottom w:val="single" w:sz="6" w:space="0" w:color="9CC2E5"/>
              <w:right w:val="single" w:sz="6" w:space="0" w:color="9CC2E5"/>
            </w:tcBorders>
            <w:shd w:val="clear" w:color="auto" w:fill="E0ECFA"/>
            <w:vAlign w:val="center"/>
          </w:tcPr>
          <w:p w14:paraId="4748C179" w14:textId="77777777" w:rsidR="00FF4955" w:rsidRDefault="003B5A20">
            <w:pPr>
              <w:spacing w:after="0" w:line="259" w:lineRule="auto"/>
              <w:ind w:left="0" w:right="144" w:firstLine="0"/>
              <w:jc w:val="right"/>
            </w:pPr>
            <w:r>
              <w:rPr>
                <w:b/>
                <w:i/>
                <w:sz w:val="20"/>
              </w:rPr>
              <w:t>Pytania</w:t>
            </w:r>
          </w:p>
        </w:tc>
        <w:tc>
          <w:tcPr>
            <w:tcW w:w="7200" w:type="dxa"/>
            <w:tcBorders>
              <w:top w:val="single" w:sz="6" w:space="0" w:color="9CC2E5"/>
              <w:left w:val="single" w:sz="6" w:space="0" w:color="9CC2E5"/>
              <w:bottom w:val="single" w:sz="6" w:space="0" w:color="9CC2E5"/>
              <w:right w:val="nil"/>
            </w:tcBorders>
            <w:shd w:val="clear" w:color="auto" w:fill="E0ECFA"/>
          </w:tcPr>
          <w:p w14:paraId="4D330E88" w14:textId="2C11A4F8" w:rsidR="00FF4955" w:rsidRDefault="003B5A20">
            <w:pPr>
              <w:spacing w:after="0" w:line="259" w:lineRule="auto"/>
              <w:ind w:left="0" w:right="0" w:firstLine="0"/>
              <w:jc w:val="left"/>
            </w:pPr>
            <w:r>
              <w:rPr>
                <w:sz w:val="20"/>
              </w:rPr>
              <w:t xml:space="preserve">Dodatkowe pytania należy kierować do Jolanta Krzyształowska na adres e-mail </w:t>
            </w:r>
            <w:hyperlink r:id="rId15" w:history="1">
              <w:r w:rsidR="00F43750" w:rsidRPr="00030826">
                <w:rPr>
                  <w:rStyle w:val="Hipercze"/>
                  <w:sz w:val="20"/>
                </w:rPr>
                <w:t>jolanta.krzysztalowska@uj.edu.pl</w:t>
              </w:r>
            </w:hyperlink>
            <w:r w:rsidR="00F43750">
              <w:rPr>
                <w:sz w:val="20"/>
              </w:rPr>
              <w:t xml:space="preserve"> </w:t>
            </w:r>
          </w:p>
        </w:tc>
      </w:tr>
    </w:tbl>
    <w:p w14:paraId="24C6F607" w14:textId="77777777" w:rsidR="00FF4955" w:rsidRDefault="003B5A20">
      <w:pPr>
        <w:spacing w:after="284" w:line="255" w:lineRule="auto"/>
        <w:ind w:left="-5" w:right="12" w:hanging="10"/>
      </w:pPr>
      <w:r>
        <w:rPr>
          <w:sz w:val="20"/>
        </w:rPr>
        <w:t>Przy wyborze Kandydatów /Kandydatek Uniwersytet Jagielloński kieruje się zasadami zawartymi w Europejskiej Karcie Naukowca i Kodeksie postępowania przy rekrutacji pracowników naukowych. Uniwersytet Jagielloński nie zapewnia mieszkań</w:t>
      </w:r>
    </w:p>
    <w:p w14:paraId="7FD92BCD" w14:textId="77777777" w:rsidR="00FF4955" w:rsidRDefault="003B5A20">
      <w:pPr>
        <w:spacing w:after="0" w:line="259" w:lineRule="auto"/>
        <w:ind w:left="4038" w:right="0" w:hanging="10"/>
        <w:jc w:val="center"/>
      </w:pPr>
      <w:r>
        <w:rPr>
          <w:sz w:val="20"/>
        </w:rPr>
        <w:t xml:space="preserve">Z upoważnienia </w:t>
      </w:r>
    </w:p>
    <w:p w14:paraId="49725FB1" w14:textId="77777777" w:rsidR="00FF4955" w:rsidRDefault="003B5A20">
      <w:pPr>
        <w:spacing w:after="4" w:line="255" w:lineRule="auto"/>
        <w:ind w:left="5770" w:right="12" w:hanging="10"/>
        <w:rPr>
          <w:sz w:val="20"/>
        </w:rPr>
      </w:pPr>
      <w:r>
        <w:rPr>
          <w:sz w:val="20"/>
        </w:rPr>
        <w:t xml:space="preserve">Rektora Uniwersytetu Jagiellońskiego </w:t>
      </w:r>
    </w:p>
    <w:p w14:paraId="56AC6356" w14:textId="77777777" w:rsidR="00F43750" w:rsidRDefault="00F43750">
      <w:pPr>
        <w:spacing w:after="4" w:line="255" w:lineRule="auto"/>
        <w:ind w:left="5770" w:right="12" w:hanging="10"/>
      </w:pPr>
    </w:p>
    <w:p w14:paraId="2BDF6E5B" w14:textId="77777777" w:rsidR="00F43750" w:rsidRDefault="003B5A20" w:rsidP="00F43750">
      <w:pPr>
        <w:spacing w:after="0" w:line="259" w:lineRule="auto"/>
        <w:ind w:left="3540" w:right="388" w:firstLine="708"/>
        <w:jc w:val="center"/>
        <w:rPr>
          <w:sz w:val="20"/>
        </w:rPr>
      </w:pPr>
      <w:r>
        <w:rPr>
          <w:sz w:val="20"/>
        </w:rPr>
        <w:t xml:space="preserve">Dyrektor Jagiellońskiego Centrum Językowego </w:t>
      </w:r>
    </w:p>
    <w:p w14:paraId="43CDEBD5" w14:textId="74819FE1" w:rsidR="00FF4955" w:rsidRDefault="003B5A20" w:rsidP="00F43750">
      <w:pPr>
        <w:spacing w:after="0" w:line="259" w:lineRule="auto"/>
        <w:ind w:left="4248" w:right="388" w:firstLine="0"/>
        <w:jc w:val="center"/>
      </w:pPr>
      <w:r>
        <w:rPr>
          <w:sz w:val="20"/>
        </w:rPr>
        <w:t xml:space="preserve">mgr Dominika Stopa </w:t>
      </w:r>
      <w:r>
        <w:br w:type="page"/>
      </w:r>
    </w:p>
    <w:p w14:paraId="4DDD1EBF" w14:textId="77777777" w:rsidR="00FF4955" w:rsidRDefault="003B5A20">
      <w:pPr>
        <w:spacing w:after="361" w:line="250" w:lineRule="auto"/>
        <w:ind w:left="2346" w:right="1713" w:firstLine="0"/>
        <w:jc w:val="center"/>
      </w:pPr>
      <w:r>
        <w:rPr>
          <w:b/>
          <w:sz w:val="28"/>
        </w:rPr>
        <w:lastRenderedPageBreak/>
        <w:t xml:space="preserve">Informacja o przetwarzaniu danych osobowych dla kandydata do pracy </w:t>
      </w:r>
    </w:p>
    <w:p w14:paraId="36F17375" w14:textId="77777777" w:rsidR="00FF4955" w:rsidRDefault="003B5A20">
      <w:pPr>
        <w:spacing w:after="282"/>
        <w:ind w:left="28" w:right="11" w:firstLine="0"/>
      </w:pPr>
      <w: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Uniwersytet Jagielloński informuje, że:</w:t>
      </w:r>
    </w:p>
    <w:p w14:paraId="67E722D2" w14:textId="77777777" w:rsidR="00FF4955" w:rsidRDefault="003B5A20">
      <w:pPr>
        <w:numPr>
          <w:ilvl w:val="0"/>
          <w:numId w:val="1"/>
        </w:numPr>
        <w:ind w:right="11" w:hanging="422"/>
      </w:pPr>
      <w:r>
        <w:t xml:space="preserve">Administratorem Pani/Pana danych osobowych jest Uniwersytet Jagielloński, ul. Gołębia 24, 31-007 Kraków, reprezentowany przez Rektora UJ. </w:t>
      </w:r>
    </w:p>
    <w:p w14:paraId="292FD1E5" w14:textId="749D9EA9" w:rsidR="00FF4955" w:rsidRDefault="003B5A20">
      <w:pPr>
        <w:numPr>
          <w:ilvl w:val="0"/>
          <w:numId w:val="1"/>
        </w:numPr>
        <w:ind w:right="11" w:hanging="422"/>
      </w:pPr>
      <w:r>
        <w:t xml:space="preserve">Uniwersytet Jagielloński wyznaczył Inspektora Ochrony Danych www.iod.uj.edu.pl, ul. Gołębia 24, </w:t>
      </w:r>
      <w:r w:rsidR="00F43750">
        <w:br/>
      </w:r>
      <w:r>
        <w:t xml:space="preserve">31-007 Kraków. Kontakt z Inspektorem możliwy jest przez e-mail: iod@uj.edu.pl lub pod nr telefonu </w:t>
      </w:r>
      <w:r w:rsidR="00F43750">
        <w:br/>
      </w:r>
      <w:r>
        <w:t xml:space="preserve">12 663 12 25. </w:t>
      </w:r>
    </w:p>
    <w:p w14:paraId="2A93FE7B" w14:textId="77777777" w:rsidR="00FF4955" w:rsidRDefault="003B5A20">
      <w:pPr>
        <w:numPr>
          <w:ilvl w:val="0"/>
          <w:numId w:val="1"/>
        </w:numPr>
        <w:ind w:right="11" w:hanging="422"/>
      </w:pPr>
      <w:r>
        <w:t xml:space="preserve">Pana/Pani dane osobowe będą przetwarzane w celu: </w:t>
      </w:r>
    </w:p>
    <w:p w14:paraId="0A9688AF" w14:textId="5DDCB134" w:rsidR="00FF4955" w:rsidRDefault="003B5A20">
      <w:pPr>
        <w:numPr>
          <w:ilvl w:val="1"/>
          <w:numId w:val="1"/>
        </w:numPr>
        <w:ind w:right="11" w:hanging="277"/>
      </w:pPr>
      <w:r>
        <w:t xml:space="preserve">przeprowadzenia  procesu  rekrutacji  na  stanowisko  określone w ogłoszeniu  w  ramach wykonania obowiązku prawnego ciążącego na Administratorze na podstawie art. 6 ust. 1 lit. RODO w związku </w:t>
      </w:r>
      <w:r w:rsidR="00F43750">
        <w:br/>
      </w:r>
      <w:r>
        <w:t xml:space="preserve">z ustawą  - Kodeks pracy; </w:t>
      </w:r>
    </w:p>
    <w:p w14:paraId="4C064670" w14:textId="77777777" w:rsidR="00FF4955" w:rsidRDefault="003B5A20">
      <w:pPr>
        <w:numPr>
          <w:ilvl w:val="1"/>
          <w:numId w:val="1"/>
        </w:numPr>
        <w:ind w:right="11" w:hanging="277"/>
      </w:pPr>
      <w:r>
        <w:t xml:space="preserve">przeprowadzenia  procesu  rekrutacji  na  stanowisko  określone  w  ogłoszeniu  na  podstawie wyrażonej zgody na podstawie art. 6 ust. 1 lit. a RODO  - zgodą jest Pani /Pana wyraźne działanie w postaci przesłania Administratorowi CV. Zgoda na przetwarzania  danych osobowych dotyczy danych, które dobrowolnie Pan/Pani przekazuje w ramach złożonego CV, a które nie wynikają z ustawy  - Kodeks pracy. </w:t>
      </w:r>
    </w:p>
    <w:p w14:paraId="27C91E9D" w14:textId="77777777" w:rsidR="00FF4955" w:rsidRDefault="003B5A20">
      <w:pPr>
        <w:numPr>
          <w:ilvl w:val="0"/>
          <w:numId w:val="1"/>
        </w:numPr>
        <w:ind w:right="11" w:hanging="422"/>
      </w:pPr>
      <w:r>
        <w:t xml:space="preserve">Obowiązek podania przez Pana/Panią danych osobowych wynika z przepisów prawa (dotyczy danych osobowych przetwarzanych na podstawie art. 6 ust. 1 lit. c RODO). Konsekwencją niepodania danych osobowych będzie brak możliwości wzięcia udziału w procesie rekrutacji. Poddanie danych osobowych przetwarzanych na podstawie zgody (art. 6 ust. 1 lit. a RODO)  jest dobrowolne.  </w:t>
      </w:r>
    </w:p>
    <w:p w14:paraId="69A84466" w14:textId="77777777" w:rsidR="00FF4955" w:rsidRDefault="003B5A20">
      <w:pPr>
        <w:numPr>
          <w:ilvl w:val="0"/>
          <w:numId w:val="1"/>
        </w:numPr>
        <w:ind w:right="11" w:hanging="422"/>
      </w:pPr>
      <w:r>
        <w:t xml:space="preserve">Pani/Pana dane będą przetwarzane przez czas trwania rekrutacji. W przypadku nie zawarcia   z Panią/ Panem umowy po zakończeniu procesu rekrutacji zostaną usunięte. </w:t>
      </w:r>
    </w:p>
    <w:p w14:paraId="7754F550" w14:textId="77777777" w:rsidR="00FF4955" w:rsidRDefault="003B5A20">
      <w:pPr>
        <w:numPr>
          <w:ilvl w:val="0"/>
          <w:numId w:val="1"/>
        </w:numPr>
        <w:ind w:right="11" w:hanging="422"/>
      </w:pPr>
      <w:r>
        <w:t xml:space="preserve">Posiada Pani/Pan prawo do: dostępu do treści swoich danych oraz ich sprostowania, usunięcia, ograniczenia przetwarzania, przenoszenia danych, wniesienia sprzeciwu wobec przetwarzania  - na warunkach i zasadach określonych w RODO. </w:t>
      </w:r>
    </w:p>
    <w:p w14:paraId="1153EC5C" w14:textId="77777777" w:rsidR="00FF4955" w:rsidRDefault="003B5A20">
      <w:pPr>
        <w:numPr>
          <w:ilvl w:val="0"/>
          <w:numId w:val="1"/>
        </w:numPr>
        <w:ind w:right="11" w:hanging="422"/>
      </w:pPr>
      <w:r>
        <w:t xml:space="preserve">Jeżeli przetwarzanie odbywa się na podstawie zgody, posiada Pani/Pan również prawo do cofnięcia zgody w dowolnym momencie bez wpływu na zgodność z prawem przetwarzania, którego dokonano na podstawie zgody przed jej cofnięciem. Wycofanie zgody na przetwarzanie danych osobowych można przesłać e-mailem na adres: iod@uj.edu.pl lub pocztą tradycyjną na adres: Uniwersytet Jagielloński, ul. Gołębia 24, 31-007 Kraków, lub wycofać osobiście stawiając się w Uniwersytet Jagielloński, ul. Gołębia 24, 31-007 Kraków. </w:t>
      </w:r>
    </w:p>
    <w:p w14:paraId="5B9F4748" w14:textId="77777777" w:rsidR="00FF4955" w:rsidRDefault="003B5A20">
      <w:pPr>
        <w:numPr>
          <w:ilvl w:val="0"/>
          <w:numId w:val="1"/>
        </w:numPr>
        <w:ind w:right="11" w:hanging="422"/>
      </w:pPr>
      <w:r>
        <w:t xml:space="preserve">Pani/Pana dane osobowe nie będą przedmiotem automatycznego podejmowania decyzji ani profilowania. </w:t>
      </w:r>
    </w:p>
    <w:p w14:paraId="087E8866" w14:textId="77777777" w:rsidR="00FF4955" w:rsidRDefault="003B5A20">
      <w:pPr>
        <w:numPr>
          <w:ilvl w:val="0"/>
          <w:numId w:val="1"/>
        </w:numPr>
        <w:ind w:right="11" w:hanging="422"/>
      </w:pPr>
      <w:r>
        <w:t>Ma Pan/Pani prawo wniesienia skargi do Prezesa Urzędu Ochrony Danych Osobowych w razie uznania, że, przetwarzanie Pani/Pana danych osobowych narusza przepisy RODO.</w:t>
      </w:r>
    </w:p>
    <w:sectPr w:rsidR="00FF4955">
      <w:footerReference w:type="even" r:id="rId16"/>
      <w:footerReference w:type="default" r:id="rId17"/>
      <w:footerReference w:type="first" r:id="rId18"/>
      <w:pgSz w:w="12240" w:h="15840"/>
      <w:pgMar w:top="360" w:right="693" w:bottom="448" w:left="720"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45A26" w14:textId="77777777" w:rsidR="00530B1E" w:rsidRDefault="00530B1E">
      <w:pPr>
        <w:spacing w:after="0" w:line="240" w:lineRule="auto"/>
      </w:pPr>
      <w:r>
        <w:separator/>
      </w:r>
    </w:p>
  </w:endnote>
  <w:endnote w:type="continuationSeparator" w:id="0">
    <w:p w14:paraId="2C3AD9EB" w14:textId="77777777" w:rsidR="00530B1E" w:rsidRDefault="0053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8D24" w14:textId="77777777" w:rsidR="00FF4955" w:rsidRDefault="003B5A20">
    <w:pPr>
      <w:spacing w:after="0" w:line="259" w:lineRule="auto"/>
      <w:ind w:left="0" w:right="52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AAA5" w14:textId="77777777" w:rsidR="00FF4955" w:rsidRDefault="003B5A20">
    <w:pPr>
      <w:spacing w:after="0" w:line="259" w:lineRule="auto"/>
      <w:ind w:left="0" w:right="52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30D9" w14:textId="77777777" w:rsidR="00FF4955" w:rsidRDefault="003B5A20">
    <w:pPr>
      <w:spacing w:after="0" w:line="259" w:lineRule="auto"/>
      <w:ind w:left="0" w:right="523"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82D9" w14:textId="77777777" w:rsidR="00530B1E" w:rsidRDefault="00530B1E">
      <w:pPr>
        <w:spacing w:after="0" w:line="240" w:lineRule="auto"/>
      </w:pPr>
      <w:r>
        <w:separator/>
      </w:r>
    </w:p>
  </w:footnote>
  <w:footnote w:type="continuationSeparator" w:id="0">
    <w:p w14:paraId="2B958CBD" w14:textId="77777777" w:rsidR="00530B1E" w:rsidRDefault="00530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99B"/>
    <w:multiLevelType w:val="hybridMultilevel"/>
    <w:tmpl w:val="22A69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D82CF0"/>
    <w:multiLevelType w:val="hybridMultilevel"/>
    <w:tmpl w:val="483C9A76"/>
    <w:lvl w:ilvl="0" w:tplc="0946FF1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D4E522">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BEE42C">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1C13F4">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7438A4">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64762E">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7871E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A771C">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94C72A">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8E4F73"/>
    <w:multiLevelType w:val="hybridMultilevel"/>
    <w:tmpl w:val="51905E84"/>
    <w:lvl w:ilvl="0" w:tplc="6CA69EF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B66D54">
      <w:start w:val="1"/>
      <w:numFmt w:val="lowerLetter"/>
      <w:lvlText w:val="%2"/>
      <w:lvlJc w:val="left"/>
      <w:pPr>
        <w:ind w:left="1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E889AE">
      <w:start w:val="1"/>
      <w:numFmt w:val="lowerRoman"/>
      <w:lvlText w:val="%3"/>
      <w:lvlJc w:val="left"/>
      <w:pPr>
        <w:ind w:left="2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F08946">
      <w:start w:val="1"/>
      <w:numFmt w:val="decimal"/>
      <w:lvlText w:val="%4"/>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0F4DC">
      <w:start w:val="1"/>
      <w:numFmt w:val="lowerLetter"/>
      <w:lvlText w:val="%5"/>
      <w:lvlJc w:val="left"/>
      <w:pPr>
        <w:ind w:left="3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801A2E">
      <w:start w:val="1"/>
      <w:numFmt w:val="lowerRoman"/>
      <w:lvlText w:val="%6"/>
      <w:lvlJc w:val="left"/>
      <w:pPr>
        <w:ind w:left="4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ACEFFC">
      <w:start w:val="1"/>
      <w:numFmt w:val="decimal"/>
      <w:lvlText w:val="%7"/>
      <w:lvlJc w:val="left"/>
      <w:pPr>
        <w:ind w:left="4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365C6C">
      <w:start w:val="1"/>
      <w:numFmt w:val="lowerLetter"/>
      <w:lvlText w:val="%8"/>
      <w:lvlJc w:val="left"/>
      <w:pPr>
        <w:ind w:left="5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16252A">
      <w:start w:val="1"/>
      <w:numFmt w:val="lowerRoman"/>
      <w:lvlText w:val="%9"/>
      <w:lvlJc w:val="left"/>
      <w:pPr>
        <w:ind w:left="6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632E7D"/>
    <w:multiLevelType w:val="hybridMultilevel"/>
    <w:tmpl w:val="67606B50"/>
    <w:lvl w:ilvl="0" w:tplc="793676DC">
      <w:start w:val="1"/>
      <w:numFmt w:val="decimal"/>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A6BEC">
      <w:start w:val="1"/>
      <w:numFmt w:val="lowerLetter"/>
      <w:lvlText w:val="%2."/>
      <w:lvlJc w:val="left"/>
      <w:pPr>
        <w:ind w:left="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18811E">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D065DE">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86178">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9A1464">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06AB0">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A8DA74">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643CC">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D32C6"/>
    <w:multiLevelType w:val="hybridMultilevel"/>
    <w:tmpl w:val="3A540744"/>
    <w:lvl w:ilvl="0" w:tplc="0254C11C">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0681C">
      <w:start w:val="1"/>
      <w:numFmt w:val="lowerLetter"/>
      <w:lvlText w:val="%2"/>
      <w:lvlJc w:val="left"/>
      <w:pPr>
        <w:ind w:left="1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6E0134">
      <w:start w:val="1"/>
      <w:numFmt w:val="lowerRoman"/>
      <w:lvlText w:val="%3"/>
      <w:lvlJc w:val="left"/>
      <w:pPr>
        <w:ind w:left="2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666228">
      <w:start w:val="1"/>
      <w:numFmt w:val="decimal"/>
      <w:lvlText w:val="%4"/>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28810C">
      <w:start w:val="1"/>
      <w:numFmt w:val="lowerLetter"/>
      <w:lvlText w:val="%5"/>
      <w:lvlJc w:val="left"/>
      <w:pPr>
        <w:ind w:left="3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BE54C2">
      <w:start w:val="1"/>
      <w:numFmt w:val="lowerRoman"/>
      <w:lvlText w:val="%6"/>
      <w:lvlJc w:val="left"/>
      <w:pPr>
        <w:ind w:left="4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F80AD8">
      <w:start w:val="1"/>
      <w:numFmt w:val="decimal"/>
      <w:lvlText w:val="%7"/>
      <w:lvlJc w:val="left"/>
      <w:pPr>
        <w:ind w:left="4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421E4">
      <w:start w:val="1"/>
      <w:numFmt w:val="lowerLetter"/>
      <w:lvlText w:val="%8"/>
      <w:lvlJc w:val="left"/>
      <w:pPr>
        <w:ind w:left="5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62145E">
      <w:start w:val="1"/>
      <w:numFmt w:val="lowerRoman"/>
      <w:lvlText w:val="%9"/>
      <w:lvlJc w:val="left"/>
      <w:pPr>
        <w:ind w:left="6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7C2F5E"/>
    <w:multiLevelType w:val="hybridMultilevel"/>
    <w:tmpl w:val="A956F632"/>
    <w:lvl w:ilvl="0" w:tplc="A1C0D9F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67DFE">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8CC6EA">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F4E13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8EC88A">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38AF16">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2C8C9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A8F1C">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E00C74">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55"/>
    <w:rsid w:val="00377411"/>
    <w:rsid w:val="003B5A20"/>
    <w:rsid w:val="00530B1E"/>
    <w:rsid w:val="006107A7"/>
    <w:rsid w:val="00624B85"/>
    <w:rsid w:val="0069522B"/>
    <w:rsid w:val="007B5B0A"/>
    <w:rsid w:val="00910F80"/>
    <w:rsid w:val="00947E7F"/>
    <w:rsid w:val="009B4722"/>
    <w:rsid w:val="00C05B48"/>
    <w:rsid w:val="00D230CB"/>
    <w:rsid w:val="00F43750"/>
    <w:rsid w:val="00FF4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ADBF"/>
  <w15:docId w15:val="{B180C7AA-56C6-412E-BF23-C4A0791A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53" w:line="252" w:lineRule="auto"/>
      <w:ind w:left="398" w:right="55" w:hanging="370"/>
      <w:jc w:val="both"/>
    </w:pPr>
    <w:rPr>
      <w:rFonts w:ascii="Arial" w:eastAsia="Arial" w:hAnsi="Arial" w:cs="Arial"/>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24B85"/>
    <w:pPr>
      <w:ind w:left="720"/>
      <w:contextualSpacing/>
    </w:pPr>
  </w:style>
  <w:style w:type="character" w:styleId="Hipercze">
    <w:name w:val="Hyperlink"/>
    <w:basedOn w:val="Domylnaczcionkaakapitu"/>
    <w:uiPriority w:val="99"/>
    <w:unhideWhenUsed/>
    <w:rsid w:val="00F43750"/>
    <w:rPr>
      <w:color w:val="467886" w:themeColor="hyperlink"/>
      <w:u w:val="single"/>
    </w:rPr>
  </w:style>
  <w:style w:type="character" w:styleId="Nierozpoznanawzmianka">
    <w:name w:val="Unresolved Mention"/>
    <w:basedOn w:val="Domylnaczcionkaakapitu"/>
    <w:uiPriority w:val="99"/>
    <w:semiHidden/>
    <w:unhideWhenUsed/>
    <w:rsid w:val="00F4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so.uj.edu.pl/documents/54627/155219515/zarz_75_2024.pdf/3d677817-0185-410e-a15a-a3dd09658ce5" TargetMode="External"/><Relationship Id="rId13" Type="http://schemas.openxmlformats.org/officeDocument/2006/relationships/hyperlink" Target="https://cso.uj.edu.pl/documents/54627/147106084/zarz_61_2022.pdf/e4f9fb0c-a495-4985-8d56-721556022341"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so.uj.edu.pl/documents/54627/147106084/zarz_61_2022.pdf/e4f9fb0c-a495-4985-8d56-7215560223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o.uj.edu.pl/documents/54627/147106084/zarz_61_2022.pdf/e4f9fb0c-a495-4985-8d56-721556022341" TargetMode="External"/><Relationship Id="rId5" Type="http://schemas.openxmlformats.org/officeDocument/2006/relationships/footnotes" Target="footnotes.xml"/><Relationship Id="rId15" Type="http://schemas.openxmlformats.org/officeDocument/2006/relationships/hyperlink" Target="mailto:jolanta.krzysztalowska@uj.edu.pl" TargetMode="External"/><Relationship Id="rId10" Type="http://schemas.openxmlformats.org/officeDocument/2006/relationships/hyperlink" Target="https://cso.uj.edu.pl/pl_PL/dokumkandy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o.uj.edu.pl/documents/54627/155219515/zarz_3_2024.pdf/ffbbcb5d-f7f7-4f72-8b95-b973939799ec" TargetMode="External"/><Relationship Id="rId14" Type="http://schemas.openxmlformats.org/officeDocument/2006/relationships/hyperlink" Target="mailto:jolanta.krzysztalowska@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7483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Czekaj</dc:creator>
  <cp:keywords/>
  <cp:lastModifiedBy>Jolanta Krzyształowska</cp:lastModifiedBy>
  <cp:revision>2</cp:revision>
  <dcterms:created xsi:type="dcterms:W3CDTF">2025-05-30T09:27:00Z</dcterms:created>
  <dcterms:modified xsi:type="dcterms:W3CDTF">2025-05-30T09:27:00Z</dcterms:modified>
</cp:coreProperties>
</file>