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CA613" w14:textId="77777777" w:rsidR="00037CB7" w:rsidRPr="005B7E8D" w:rsidRDefault="00037CB7" w:rsidP="00C54E72">
      <w:pPr>
        <w:spacing w:line="276" w:lineRule="auto"/>
        <w:jc w:val="center"/>
        <w:rPr>
          <w:rFonts w:ascii="Tahoma" w:hAnsi="Tahoma" w:cs="Tahoma"/>
          <w:b/>
          <w:sz w:val="22"/>
          <w:szCs w:val="22"/>
          <w:lang w:val="en-GB"/>
        </w:rPr>
      </w:pPr>
      <w:r w:rsidRPr="005B7E8D">
        <w:rPr>
          <w:rFonts w:ascii="Tahoma" w:hAnsi="Tahoma" w:cs="Tahoma"/>
          <w:b/>
          <w:bCs/>
          <w:sz w:val="22"/>
          <w:szCs w:val="22"/>
          <w:lang w:val="en-GB"/>
        </w:rPr>
        <w:t>FORM FOR EMPLOYERS</w:t>
      </w:r>
    </w:p>
    <w:p w14:paraId="7D7BF739" w14:textId="77777777" w:rsidR="00037CB7" w:rsidRPr="005B7E8D" w:rsidRDefault="00037CB7" w:rsidP="00C54E72">
      <w:pPr>
        <w:spacing w:line="276" w:lineRule="auto"/>
        <w:rPr>
          <w:rFonts w:ascii="Tahoma" w:hAnsi="Tahoma" w:cs="Tahoma"/>
          <w:sz w:val="22"/>
          <w:szCs w:val="22"/>
          <w:lang w:val="en-GB"/>
        </w:rPr>
      </w:pPr>
    </w:p>
    <w:p w14:paraId="17C83B1F" w14:textId="77777777" w:rsidR="003D3261" w:rsidRPr="005B7E8D" w:rsidRDefault="003D3261" w:rsidP="003D3261">
      <w:pPr>
        <w:spacing w:line="360" w:lineRule="auto"/>
        <w:rPr>
          <w:rFonts w:ascii="Arial" w:hAnsi="Arial" w:cs="Arial"/>
          <w:sz w:val="22"/>
          <w:szCs w:val="22"/>
          <w:lang w:val="en-GB"/>
        </w:rPr>
      </w:pPr>
      <w:r w:rsidRPr="005B7E8D">
        <w:rPr>
          <w:rFonts w:ascii="Arial" w:hAnsi="Arial" w:cs="Arial"/>
          <w:sz w:val="22"/>
          <w:szCs w:val="22"/>
          <w:lang w:val="en-GB"/>
        </w:rPr>
        <w:t>INSTITUTION: University of Bielsko-Biala</w:t>
      </w:r>
    </w:p>
    <w:p w14:paraId="7790E003" w14:textId="77777777" w:rsidR="003D3261" w:rsidRPr="005B7E8D" w:rsidRDefault="003D3261" w:rsidP="003D3261">
      <w:pPr>
        <w:spacing w:line="360" w:lineRule="auto"/>
        <w:rPr>
          <w:rFonts w:ascii="Arial" w:hAnsi="Arial" w:cs="Arial"/>
          <w:sz w:val="22"/>
          <w:szCs w:val="22"/>
          <w:lang w:val="en-GB"/>
        </w:rPr>
      </w:pPr>
      <w:r w:rsidRPr="005B7E8D">
        <w:rPr>
          <w:rFonts w:ascii="Arial" w:hAnsi="Arial" w:cs="Arial"/>
          <w:sz w:val="22"/>
          <w:szCs w:val="22"/>
          <w:lang w:val="en-GB"/>
        </w:rPr>
        <w:t>CITY: Bielsko-Biała</w:t>
      </w:r>
    </w:p>
    <w:p w14:paraId="0BEEC56F" w14:textId="77777777" w:rsidR="003D3261" w:rsidRPr="005B7E8D" w:rsidRDefault="003D3261" w:rsidP="003D3261">
      <w:pPr>
        <w:spacing w:line="360" w:lineRule="auto"/>
        <w:rPr>
          <w:rFonts w:ascii="Arial" w:hAnsi="Arial" w:cs="Arial"/>
          <w:sz w:val="22"/>
          <w:szCs w:val="22"/>
          <w:lang w:val="en-GB"/>
        </w:rPr>
      </w:pPr>
      <w:r w:rsidRPr="005B7E8D">
        <w:rPr>
          <w:rFonts w:ascii="Arial"/>
          <w:sz w:val="22"/>
          <w:szCs w:val="22"/>
          <w:lang w:val="en-GB"/>
        </w:rPr>
        <w:t xml:space="preserve">POSITION: </w:t>
      </w:r>
      <w:r w:rsidRPr="005B7E8D">
        <w:rPr>
          <w:rFonts w:ascii="Tahoma"/>
          <w:sz w:val="22"/>
          <w:szCs w:val="22"/>
          <w:lang w:val="en-GB"/>
        </w:rPr>
        <w:t>research and teaching assistant professor</w:t>
      </w:r>
      <w:r w:rsidRPr="005B7E8D">
        <w:rPr>
          <w:rFonts w:ascii="Arial"/>
          <w:sz w:val="22"/>
          <w:szCs w:val="22"/>
          <w:lang w:val="en-GB"/>
        </w:rPr>
        <w:t xml:space="preserve"> - 1 position</w:t>
      </w:r>
    </w:p>
    <w:p w14:paraId="6218EDD7" w14:textId="77777777" w:rsidR="003D3261" w:rsidRPr="005B7E8D" w:rsidRDefault="003D3261" w:rsidP="003D3261">
      <w:pPr>
        <w:spacing w:line="360" w:lineRule="auto"/>
        <w:rPr>
          <w:rFonts w:ascii="Arial" w:hAnsi="Arial" w:cs="Arial"/>
          <w:sz w:val="22"/>
          <w:szCs w:val="22"/>
          <w:lang w:val="en-GB"/>
        </w:rPr>
      </w:pPr>
      <w:r w:rsidRPr="005B7E8D">
        <w:rPr>
          <w:rFonts w:ascii="Arial" w:hAnsi="Arial" w:cs="Arial"/>
          <w:sz w:val="22"/>
          <w:szCs w:val="22"/>
          <w:lang w:val="en-GB"/>
        </w:rPr>
        <w:t>WORKING TIME: full-time</w:t>
      </w:r>
    </w:p>
    <w:p w14:paraId="71694BFC" w14:textId="77777777" w:rsidR="003D3261" w:rsidRPr="005B7E8D" w:rsidRDefault="003D3261" w:rsidP="003D3261">
      <w:pPr>
        <w:spacing w:line="360" w:lineRule="auto"/>
        <w:rPr>
          <w:rFonts w:ascii="Arial" w:hAnsi="Arial" w:cs="Arial"/>
          <w:sz w:val="22"/>
          <w:szCs w:val="22"/>
          <w:lang w:val="en-GB"/>
        </w:rPr>
      </w:pPr>
      <w:r w:rsidRPr="005B7E8D">
        <w:rPr>
          <w:rFonts w:ascii="Arial"/>
          <w:sz w:val="22"/>
          <w:szCs w:val="22"/>
          <w:lang w:val="en-GB"/>
        </w:rPr>
        <w:t xml:space="preserve">DISCIPLINE: </w:t>
      </w:r>
      <w:r w:rsidRPr="005B7E8D">
        <w:rPr>
          <w:rFonts w:ascii="Tahoma"/>
          <w:sz w:val="22"/>
          <w:szCs w:val="22"/>
          <w:lang w:val="en-GB"/>
        </w:rPr>
        <w:t>literary studies</w:t>
      </w:r>
      <w:r w:rsidRPr="005B7E8D">
        <w:rPr>
          <w:rFonts w:ascii="Arial"/>
          <w:sz w:val="22"/>
          <w:szCs w:val="22"/>
          <w:lang w:val="en-GB"/>
        </w:rPr>
        <w:t xml:space="preserve"> </w:t>
      </w:r>
    </w:p>
    <w:p w14:paraId="6F94FE8D" w14:textId="77777777" w:rsidR="003D3261" w:rsidRPr="00C80237" w:rsidRDefault="003D3261" w:rsidP="003D3261">
      <w:pPr>
        <w:spacing w:line="360" w:lineRule="auto"/>
        <w:rPr>
          <w:rFonts w:ascii="Arial" w:hAnsi="Arial" w:cs="Arial"/>
          <w:sz w:val="22"/>
          <w:szCs w:val="22"/>
          <w:lang w:val="en-GB"/>
        </w:rPr>
      </w:pPr>
      <w:r w:rsidRPr="005B7E8D">
        <w:rPr>
          <w:rFonts w:ascii="Arial" w:hAnsi="Arial" w:cs="Arial"/>
          <w:sz w:val="22"/>
          <w:szCs w:val="22"/>
          <w:lang w:val="en-GB"/>
        </w:rPr>
        <w:t>POSTED:</w:t>
      </w:r>
      <w:r w:rsidR="005B7E8D" w:rsidRPr="005B7E8D">
        <w:rPr>
          <w:rFonts w:ascii="Arial" w:hAnsi="Arial" w:cs="Arial"/>
          <w:sz w:val="22"/>
          <w:szCs w:val="22"/>
          <w:lang w:val="en-GB"/>
        </w:rPr>
        <w:t xml:space="preserve"> </w:t>
      </w:r>
      <w:r w:rsidR="004F279D" w:rsidRPr="00C80237">
        <w:rPr>
          <w:rFonts w:ascii="Arial" w:hAnsi="Arial" w:cs="Arial"/>
          <w:sz w:val="22"/>
          <w:szCs w:val="22"/>
          <w:lang w:val="en-GB"/>
        </w:rPr>
        <w:t>26</w:t>
      </w:r>
      <w:r w:rsidRPr="00C80237">
        <w:rPr>
          <w:rFonts w:ascii="Arial" w:hAnsi="Arial" w:cs="Arial"/>
          <w:sz w:val="22"/>
          <w:szCs w:val="22"/>
          <w:lang w:val="en-GB"/>
        </w:rPr>
        <w:t>.05.2025</w:t>
      </w:r>
    </w:p>
    <w:p w14:paraId="41F658BD" w14:textId="77777777" w:rsidR="003D3261" w:rsidRPr="00C80237" w:rsidRDefault="003D3261" w:rsidP="003D3261">
      <w:pPr>
        <w:spacing w:line="360" w:lineRule="auto"/>
        <w:rPr>
          <w:rFonts w:ascii="Arial" w:hAnsi="Arial" w:cs="Arial"/>
          <w:sz w:val="22"/>
          <w:szCs w:val="22"/>
          <w:lang w:val="en-GB"/>
        </w:rPr>
      </w:pPr>
      <w:r w:rsidRPr="00C80237">
        <w:rPr>
          <w:rFonts w:ascii="Arial" w:hAnsi="Arial" w:cs="Arial"/>
          <w:sz w:val="22"/>
          <w:szCs w:val="22"/>
          <w:lang w:val="en-GB"/>
        </w:rPr>
        <w:t>EXPIRES:</w:t>
      </w:r>
      <w:r w:rsidR="005B7E8D" w:rsidRPr="00C80237">
        <w:rPr>
          <w:rFonts w:ascii="Arial" w:hAnsi="Arial" w:cs="Arial"/>
          <w:sz w:val="22"/>
          <w:szCs w:val="22"/>
          <w:lang w:val="en-GB"/>
        </w:rPr>
        <w:t xml:space="preserve"> </w:t>
      </w:r>
      <w:r w:rsidR="004F279D" w:rsidRPr="00C80237">
        <w:rPr>
          <w:rFonts w:ascii="Arial" w:hAnsi="Arial" w:cs="Arial"/>
          <w:sz w:val="22"/>
          <w:szCs w:val="22"/>
          <w:lang w:val="en-GB"/>
        </w:rPr>
        <w:t>24.06</w:t>
      </w:r>
      <w:r w:rsidRPr="00C80237">
        <w:rPr>
          <w:rFonts w:ascii="Arial" w:hAnsi="Arial" w:cs="Arial"/>
          <w:sz w:val="22"/>
          <w:szCs w:val="22"/>
          <w:lang w:val="en-GB"/>
        </w:rPr>
        <w:t>.2025</w:t>
      </w:r>
    </w:p>
    <w:p w14:paraId="22B72BB2" w14:textId="77777777" w:rsidR="003D3261" w:rsidRPr="005B7E8D" w:rsidRDefault="003D3261" w:rsidP="003D3261">
      <w:pPr>
        <w:spacing w:line="360" w:lineRule="auto"/>
        <w:rPr>
          <w:rFonts w:ascii="Arial" w:hAnsi="Arial" w:cs="Arial"/>
          <w:sz w:val="22"/>
          <w:szCs w:val="22"/>
          <w:lang w:val="en-GB"/>
        </w:rPr>
      </w:pPr>
      <w:r w:rsidRPr="005B7E8D">
        <w:rPr>
          <w:rFonts w:ascii="Arial" w:hAnsi="Arial" w:cs="Arial"/>
          <w:sz w:val="22"/>
          <w:szCs w:val="22"/>
          <w:lang w:val="en-GB"/>
        </w:rPr>
        <w:t xml:space="preserve">TERMINATION OF THE RECRUITMENT PROCESS: </w:t>
      </w:r>
      <w:r w:rsidR="004F279D" w:rsidRPr="004F279D">
        <w:rPr>
          <w:rFonts w:ascii="Arial" w:hAnsi="Arial" w:cs="Arial"/>
          <w:sz w:val="22"/>
          <w:szCs w:val="22"/>
          <w:lang w:val="en-GB"/>
        </w:rPr>
        <w:t>by 15</w:t>
      </w:r>
      <w:r w:rsidRPr="004F279D">
        <w:rPr>
          <w:rFonts w:ascii="Arial" w:hAnsi="Arial" w:cs="Arial"/>
          <w:sz w:val="22"/>
          <w:szCs w:val="22"/>
          <w:lang w:val="en-GB"/>
        </w:rPr>
        <w:t>.0</w:t>
      </w:r>
      <w:r w:rsidR="004F279D" w:rsidRPr="004F279D">
        <w:rPr>
          <w:rFonts w:ascii="Arial" w:hAnsi="Arial" w:cs="Arial"/>
          <w:sz w:val="22"/>
          <w:szCs w:val="22"/>
          <w:lang w:val="en-GB"/>
        </w:rPr>
        <w:t>7</w:t>
      </w:r>
      <w:r w:rsidRPr="004F279D">
        <w:rPr>
          <w:rFonts w:ascii="Arial" w:hAnsi="Arial" w:cs="Arial"/>
          <w:sz w:val="22"/>
          <w:szCs w:val="22"/>
          <w:lang w:val="en-GB"/>
        </w:rPr>
        <w:t>.2025</w:t>
      </w:r>
      <w:r w:rsidRPr="005B7E8D">
        <w:rPr>
          <w:rFonts w:ascii="Arial" w:hAnsi="Arial" w:cs="Arial"/>
          <w:sz w:val="22"/>
          <w:szCs w:val="22"/>
          <w:lang w:val="en-GB"/>
        </w:rPr>
        <w:t xml:space="preserve"> </w:t>
      </w:r>
    </w:p>
    <w:p w14:paraId="681407C1" w14:textId="77777777" w:rsidR="003D3261" w:rsidRPr="005B7E8D" w:rsidRDefault="003D3261" w:rsidP="003D3261">
      <w:pPr>
        <w:spacing w:line="360" w:lineRule="auto"/>
        <w:rPr>
          <w:rFonts w:ascii="Arial" w:hAnsi="Arial" w:cs="Arial"/>
          <w:sz w:val="22"/>
          <w:szCs w:val="22"/>
          <w:lang w:val="en-GB"/>
        </w:rPr>
      </w:pPr>
      <w:r w:rsidRPr="005B7E8D">
        <w:rPr>
          <w:rFonts w:ascii="Arial" w:hAnsi="Arial" w:cs="Arial"/>
          <w:sz w:val="22"/>
          <w:szCs w:val="22"/>
          <w:lang w:val="en-GB"/>
        </w:rPr>
        <w:t>PLANNED DATE OF EMPLOYMENT: 01.10.2025</w:t>
      </w:r>
    </w:p>
    <w:p w14:paraId="637A6AE0" w14:textId="77777777" w:rsidR="003D3261" w:rsidRPr="005B7E8D" w:rsidRDefault="003D3261" w:rsidP="003D3261">
      <w:pPr>
        <w:spacing w:line="360" w:lineRule="auto"/>
        <w:rPr>
          <w:rFonts w:ascii="Arial" w:hAnsi="Arial" w:cs="Arial"/>
          <w:lang w:val="en-GB"/>
        </w:rPr>
      </w:pPr>
      <w:r w:rsidRPr="005B7E8D">
        <w:rPr>
          <w:rFonts w:ascii="Arial" w:hAnsi="Arial" w:cs="Arial"/>
          <w:sz w:val="22"/>
          <w:szCs w:val="22"/>
          <w:lang w:val="en-GB"/>
        </w:rPr>
        <w:t xml:space="preserve">WEBSITE: </w:t>
      </w:r>
      <w:hyperlink r:id="rId5" w:history="1">
        <w:r w:rsidRPr="005B7E8D">
          <w:rPr>
            <w:rStyle w:val="Hipercze"/>
            <w:rFonts w:ascii="Arial" w:hAnsi="Arial" w:cs="Arial"/>
            <w:sz w:val="22"/>
            <w:szCs w:val="22"/>
            <w:lang w:val="en-GB"/>
          </w:rPr>
          <w:t>https://oferty-pracy.ubb.edu.pl/</w:t>
        </w:r>
      </w:hyperlink>
    </w:p>
    <w:p w14:paraId="6A630590" w14:textId="77777777" w:rsidR="003D3261" w:rsidRPr="005B7E8D" w:rsidRDefault="003D3261" w:rsidP="003D3261">
      <w:pPr>
        <w:rPr>
          <w:rFonts w:ascii="Arial" w:hAnsi="Arial" w:cs="Arial"/>
          <w:sz w:val="22"/>
          <w:szCs w:val="22"/>
          <w:lang w:val="en-GB"/>
        </w:rPr>
      </w:pPr>
      <w:r w:rsidRPr="005B7E8D">
        <w:rPr>
          <w:rFonts w:ascii="Arial" w:hAnsi="Arial" w:cs="Arial"/>
          <w:sz w:val="22"/>
          <w:szCs w:val="22"/>
          <w:lang w:val="en-GB"/>
        </w:rPr>
        <w:t xml:space="preserve">WEBSITE OF OTM-R POLICY: </w:t>
      </w:r>
      <w:hyperlink r:id="rId6" w:tooltip="OTM" w:history="1">
        <w:r w:rsidRPr="005B7E8D">
          <w:rPr>
            <w:rStyle w:val="Hipercze"/>
            <w:rFonts w:ascii="Arial" w:hAnsi="Arial" w:cs="Arial"/>
            <w:sz w:val="22"/>
            <w:szCs w:val="22"/>
            <w:lang w:val="en-GB"/>
          </w:rPr>
          <w:t xml:space="preserve">https://ubb.edu.pl/polityka-OMT-R </w:t>
        </w:r>
      </w:hyperlink>
      <w:r w:rsidRPr="005B7E8D">
        <w:rPr>
          <w:rFonts w:ascii="Arial" w:hAnsi="Arial" w:cs="Arial"/>
          <w:sz w:val="22"/>
          <w:szCs w:val="22"/>
          <w:lang w:val="en-GB"/>
        </w:rPr>
        <w:t xml:space="preserve"> </w:t>
      </w:r>
    </w:p>
    <w:p w14:paraId="73D95E9E" w14:textId="77777777" w:rsidR="003D3261" w:rsidRPr="005B7E8D" w:rsidRDefault="003D3261" w:rsidP="003D3261">
      <w:pPr>
        <w:rPr>
          <w:rFonts w:ascii="Arial" w:hAnsi="Arial" w:cs="Arial"/>
          <w:lang w:val="en-GB"/>
        </w:rPr>
      </w:pPr>
    </w:p>
    <w:p w14:paraId="750FD685" w14:textId="77777777" w:rsidR="003D3261" w:rsidRPr="005B7E8D" w:rsidRDefault="003D3261" w:rsidP="003D3261">
      <w:pPr>
        <w:shd w:val="clear" w:color="auto" w:fill="FFFFFF"/>
        <w:rPr>
          <w:rFonts w:ascii="Arial" w:hAnsi="Arial" w:cs="Arial"/>
          <w:color w:val="212529"/>
          <w:sz w:val="22"/>
          <w:szCs w:val="22"/>
          <w:lang w:val="en-GB"/>
        </w:rPr>
      </w:pPr>
      <w:r w:rsidRPr="005B7E8D">
        <w:rPr>
          <w:rFonts w:ascii="Arial" w:hAnsi="Arial"/>
          <w:sz w:val="22"/>
          <w:szCs w:val="22"/>
          <w:lang w:val="en-GB"/>
        </w:rPr>
        <w:t>KEY WORDS</w:t>
      </w:r>
      <w:r w:rsidRPr="005B7E8D">
        <w:rPr>
          <w:rFonts w:ascii="Arial" w:hAnsi="Arial"/>
          <w:b/>
          <w:bCs/>
          <w:sz w:val="22"/>
          <w:szCs w:val="22"/>
          <w:lang w:val="en-GB"/>
        </w:rPr>
        <w:t xml:space="preserve">: </w:t>
      </w:r>
      <w:r w:rsidRPr="005B7E8D">
        <w:rPr>
          <w:rFonts w:ascii="Tahoma" w:hAnsi="Arial"/>
          <w:b/>
          <w:bCs/>
          <w:color w:val="212529"/>
          <w:sz w:val="22"/>
          <w:szCs w:val="22"/>
          <w:lang w:val="en-GB"/>
        </w:rPr>
        <w:t>literary studies, popular literature, popular culture</w:t>
      </w:r>
      <w:r w:rsidRPr="005B7E8D">
        <w:rPr>
          <w:rFonts w:ascii="Tahoma" w:hAnsi="Arial"/>
          <w:color w:val="212529"/>
          <w:sz w:val="22"/>
          <w:szCs w:val="22"/>
          <w:lang w:val="en-GB"/>
        </w:rPr>
        <w:t xml:space="preserve"> </w:t>
      </w:r>
    </w:p>
    <w:p w14:paraId="7BA5A792" w14:textId="77777777" w:rsidR="003D3261" w:rsidRPr="005B7E8D" w:rsidRDefault="003D3261" w:rsidP="00C54E72">
      <w:pPr>
        <w:spacing w:line="276" w:lineRule="auto"/>
        <w:rPr>
          <w:rFonts w:ascii="Tahoma" w:hAnsi="Tahoma" w:cs="Tahoma"/>
          <w:sz w:val="22"/>
          <w:szCs w:val="22"/>
          <w:lang w:val="en-GB"/>
        </w:rPr>
      </w:pPr>
    </w:p>
    <w:p w14:paraId="1D1A849A" w14:textId="77777777" w:rsidR="00037CB7" w:rsidRPr="005B7E8D" w:rsidRDefault="00037CB7" w:rsidP="00C54E72">
      <w:pPr>
        <w:shd w:val="clear" w:color="auto" w:fill="FFFFFF"/>
        <w:spacing w:line="276" w:lineRule="auto"/>
        <w:rPr>
          <w:rFonts w:ascii="Tahoma" w:hAnsi="Tahoma" w:cs="Tahoma"/>
          <w:b/>
          <w:bCs/>
          <w:color w:val="212529"/>
          <w:sz w:val="22"/>
          <w:szCs w:val="22"/>
          <w:lang w:val="en-GB"/>
        </w:rPr>
      </w:pPr>
      <w:r w:rsidRPr="005B7E8D">
        <w:rPr>
          <w:rFonts w:ascii="Tahoma" w:hAnsi="Tahoma" w:cs="Tahoma"/>
          <w:b/>
          <w:bCs/>
          <w:color w:val="212529"/>
          <w:sz w:val="22"/>
          <w:szCs w:val="22"/>
          <w:lang w:val="en-GB"/>
        </w:rPr>
        <w:t>REQUIREMENTS:</w:t>
      </w:r>
    </w:p>
    <w:p w14:paraId="1D5DC577" w14:textId="77777777" w:rsidR="00101C28" w:rsidRPr="005B7E8D" w:rsidRDefault="00101C28" w:rsidP="00C54E72">
      <w:pPr>
        <w:shd w:val="clear" w:color="auto" w:fill="FFFFFF"/>
        <w:spacing w:line="276" w:lineRule="auto"/>
        <w:rPr>
          <w:rFonts w:ascii="Tahoma" w:hAnsi="Tahoma" w:cs="Tahoma"/>
          <w:color w:val="212529"/>
          <w:sz w:val="22"/>
          <w:szCs w:val="22"/>
          <w:lang w:val="en-GB"/>
        </w:rPr>
      </w:pPr>
    </w:p>
    <w:p w14:paraId="316D1E94" w14:textId="77777777" w:rsidR="00903980" w:rsidRPr="005B7E8D" w:rsidRDefault="00903980" w:rsidP="003D3261">
      <w:pPr>
        <w:pStyle w:val="Akapitzlist"/>
        <w:numPr>
          <w:ilvl w:val="0"/>
          <w:numId w:val="4"/>
        </w:numPr>
        <w:shd w:val="clear" w:color="auto" w:fill="FFFFFF"/>
        <w:spacing w:line="276" w:lineRule="auto"/>
        <w:ind w:left="426" w:hanging="426"/>
        <w:jc w:val="both"/>
        <w:rPr>
          <w:rFonts w:ascii="Tahoma" w:hAnsi="Tahoma" w:cs="Tahoma"/>
          <w:color w:val="212529"/>
          <w:sz w:val="22"/>
          <w:szCs w:val="22"/>
          <w:lang w:val="en-GB"/>
        </w:rPr>
      </w:pPr>
      <w:r w:rsidRPr="005B7E8D">
        <w:rPr>
          <w:rFonts w:ascii="Tahoma" w:hAnsi="Tahoma" w:cs="Tahoma"/>
          <w:color w:val="212529"/>
          <w:sz w:val="22"/>
          <w:szCs w:val="22"/>
          <w:lang w:val="en-GB"/>
        </w:rPr>
        <w:t>PhD degree in literary studies (expertise in popular literature will be an asset);</w:t>
      </w:r>
    </w:p>
    <w:p w14:paraId="423ADE05" w14:textId="77777777" w:rsidR="00903980" w:rsidRPr="005B7E8D" w:rsidRDefault="00903980" w:rsidP="003D3261">
      <w:pPr>
        <w:pStyle w:val="Akapitzlist"/>
        <w:numPr>
          <w:ilvl w:val="0"/>
          <w:numId w:val="4"/>
        </w:numPr>
        <w:shd w:val="clear" w:color="auto" w:fill="FFFFFF"/>
        <w:spacing w:line="276" w:lineRule="auto"/>
        <w:ind w:left="426" w:hanging="426"/>
        <w:jc w:val="both"/>
        <w:rPr>
          <w:rFonts w:ascii="Tahoma" w:hAnsi="Tahoma" w:cs="Tahoma"/>
          <w:color w:val="212529"/>
          <w:sz w:val="22"/>
          <w:szCs w:val="22"/>
          <w:lang w:val="en-GB"/>
        </w:rPr>
      </w:pPr>
      <w:r w:rsidRPr="005B7E8D">
        <w:rPr>
          <w:rFonts w:ascii="Tahoma" w:hAnsi="Tahoma" w:cs="Tahoma"/>
          <w:color w:val="212529"/>
          <w:sz w:val="22"/>
          <w:szCs w:val="22"/>
          <w:lang w:val="en-GB"/>
        </w:rPr>
        <w:t xml:space="preserve">didactic experience acquired at the </w:t>
      </w:r>
      <w:r w:rsidR="005B7E8D" w:rsidRPr="005B7E8D">
        <w:rPr>
          <w:rFonts w:ascii="Tahoma" w:hAnsi="Tahoma" w:cs="Tahoma"/>
          <w:color w:val="212529"/>
          <w:sz w:val="22"/>
          <w:szCs w:val="22"/>
          <w:lang w:val="en-GB"/>
        </w:rPr>
        <w:t>university</w:t>
      </w:r>
      <w:r w:rsidRPr="005B7E8D">
        <w:rPr>
          <w:rFonts w:ascii="Tahoma" w:hAnsi="Tahoma" w:cs="Tahoma"/>
          <w:color w:val="212529"/>
          <w:sz w:val="22"/>
          <w:szCs w:val="22"/>
          <w:lang w:val="en-GB"/>
        </w:rPr>
        <w:t>, related to teaching literary and cultural studies;</w:t>
      </w:r>
    </w:p>
    <w:p w14:paraId="67643FE1" w14:textId="77777777" w:rsidR="00903980" w:rsidRPr="005B7E8D" w:rsidRDefault="00903980" w:rsidP="003D3261">
      <w:pPr>
        <w:pStyle w:val="Akapitzlist"/>
        <w:numPr>
          <w:ilvl w:val="0"/>
          <w:numId w:val="4"/>
        </w:numPr>
        <w:shd w:val="clear" w:color="auto" w:fill="FFFFFF"/>
        <w:spacing w:line="276" w:lineRule="auto"/>
        <w:ind w:left="426" w:hanging="426"/>
        <w:jc w:val="both"/>
        <w:rPr>
          <w:rFonts w:ascii="Tahoma" w:hAnsi="Tahoma" w:cs="Tahoma"/>
          <w:color w:val="212529"/>
          <w:sz w:val="22"/>
          <w:szCs w:val="22"/>
          <w:lang w:val="en-GB"/>
        </w:rPr>
      </w:pPr>
      <w:r w:rsidRPr="005B7E8D">
        <w:rPr>
          <w:rFonts w:ascii="Tahoma" w:hAnsi="Tahoma" w:cs="Tahoma"/>
          <w:color w:val="212529"/>
          <w:sz w:val="22"/>
          <w:szCs w:val="22"/>
          <w:lang w:val="en-GB"/>
        </w:rPr>
        <w:t>academic publications in the field of literary and cultural studies (especially in the journals specified on the ministerial list);</w:t>
      </w:r>
    </w:p>
    <w:p w14:paraId="0BF38152" w14:textId="77777777" w:rsidR="00903980" w:rsidRPr="005B7E8D" w:rsidRDefault="00903980" w:rsidP="003D3261">
      <w:pPr>
        <w:pStyle w:val="Akapitzlist"/>
        <w:numPr>
          <w:ilvl w:val="0"/>
          <w:numId w:val="4"/>
        </w:numPr>
        <w:shd w:val="clear" w:color="auto" w:fill="FFFFFF"/>
        <w:spacing w:line="276" w:lineRule="auto"/>
        <w:ind w:left="426" w:hanging="426"/>
        <w:jc w:val="both"/>
        <w:rPr>
          <w:rFonts w:ascii="Tahoma" w:hAnsi="Tahoma" w:cs="Tahoma"/>
          <w:color w:val="212529"/>
          <w:sz w:val="22"/>
          <w:szCs w:val="22"/>
          <w:lang w:val="en-GB"/>
        </w:rPr>
      </w:pPr>
      <w:r w:rsidRPr="005B7E8D">
        <w:rPr>
          <w:rFonts w:ascii="Tahoma" w:hAnsi="Tahoma" w:cs="Tahoma"/>
          <w:color w:val="212529"/>
          <w:sz w:val="22"/>
          <w:szCs w:val="22"/>
          <w:lang w:val="en-GB"/>
        </w:rPr>
        <w:t>confirmed participation in scientific projects and/or grants;</w:t>
      </w:r>
    </w:p>
    <w:p w14:paraId="17B4CD74" w14:textId="77777777" w:rsidR="00BC11AB" w:rsidRPr="005B7E8D" w:rsidRDefault="00BC11AB" w:rsidP="00C54E72">
      <w:pPr>
        <w:shd w:val="clear" w:color="auto" w:fill="FFFFFF"/>
        <w:spacing w:line="276" w:lineRule="auto"/>
        <w:rPr>
          <w:rFonts w:ascii="Tahoma" w:hAnsi="Tahoma" w:cs="Tahoma"/>
          <w:b/>
          <w:bCs/>
          <w:color w:val="212529"/>
          <w:sz w:val="22"/>
          <w:szCs w:val="22"/>
          <w:lang w:val="en-GB"/>
        </w:rPr>
      </w:pPr>
    </w:p>
    <w:p w14:paraId="0E3AAA7E" w14:textId="77777777" w:rsidR="00037CB7" w:rsidRPr="005B7E8D" w:rsidRDefault="00037CB7" w:rsidP="00C54E72">
      <w:pPr>
        <w:shd w:val="clear" w:color="auto" w:fill="FFFFFF"/>
        <w:spacing w:line="276" w:lineRule="auto"/>
        <w:rPr>
          <w:rFonts w:ascii="Tahoma" w:hAnsi="Tahoma" w:cs="Tahoma"/>
          <w:color w:val="212529"/>
          <w:sz w:val="22"/>
          <w:szCs w:val="22"/>
          <w:lang w:val="en-GB"/>
        </w:rPr>
      </w:pPr>
      <w:r w:rsidRPr="005B7E8D">
        <w:rPr>
          <w:rFonts w:ascii="Tahoma" w:hAnsi="Tahoma" w:cs="Tahoma"/>
          <w:b/>
          <w:bCs/>
          <w:color w:val="212529"/>
          <w:sz w:val="22"/>
          <w:szCs w:val="22"/>
          <w:lang w:val="en-GB"/>
        </w:rPr>
        <w:t>REQUIRED DOCUMENTS:</w:t>
      </w:r>
    </w:p>
    <w:p w14:paraId="7BAB64F5" w14:textId="77777777" w:rsidR="00101C28" w:rsidRPr="005B7E8D" w:rsidRDefault="00101C28" w:rsidP="00C54E72">
      <w:pPr>
        <w:shd w:val="clear" w:color="auto" w:fill="FFFFFF"/>
        <w:spacing w:line="276" w:lineRule="auto"/>
        <w:rPr>
          <w:rFonts w:ascii="Tahoma" w:hAnsi="Tahoma" w:cs="Tahoma"/>
          <w:color w:val="212529"/>
          <w:sz w:val="22"/>
          <w:szCs w:val="22"/>
          <w:lang w:val="en-GB"/>
        </w:rPr>
      </w:pPr>
    </w:p>
    <w:p w14:paraId="794D0C41" w14:textId="77777777" w:rsidR="00037CB7" w:rsidRPr="005B7E8D" w:rsidRDefault="00037CB7" w:rsidP="00C54E72">
      <w:pPr>
        <w:pStyle w:val="Akapitzlist"/>
        <w:numPr>
          <w:ilvl w:val="0"/>
          <w:numId w:val="3"/>
        </w:numPr>
        <w:shd w:val="clear" w:color="auto" w:fill="FFFFFF"/>
        <w:spacing w:line="276" w:lineRule="auto"/>
        <w:ind w:left="426" w:right="-284" w:hanging="426"/>
        <w:jc w:val="both"/>
        <w:rPr>
          <w:rFonts w:ascii="Tahoma" w:hAnsi="Tahoma" w:cs="Tahoma"/>
          <w:color w:val="212529"/>
          <w:sz w:val="22"/>
          <w:szCs w:val="22"/>
          <w:lang w:val="en-GB"/>
        </w:rPr>
      </w:pPr>
      <w:r w:rsidRPr="005B7E8D">
        <w:rPr>
          <w:rFonts w:ascii="Tahoma" w:hAnsi="Tahoma" w:cs="Tahoma"/>
          <w:color w:val="212529"/>
          <w:sz w:val="22"/>
          <w:szCs w:val="22"/>
          <w:lang w:val="en-GB"/>
        </w:rPr>
        <w:t xml:space="preserve"> Letter of application addressed to the Rector of the University of Bielsko-Biala, professor Jacek Nowakowski;</w:t>
      </w:r>
    </w:p>
    <w:p w14:paraId="1BDC0031" w14:textId="77777777" w:rsidR="00037CB7" w:rsidRPr="005B7E8D"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5B7E8D">
        <w:rPr>
          <w:rFonts w:ascii="Tahoma" w:hAnsi="Tahoma" w:cs="Tahoma"/>
          <w:color w:val="212529"/>
          <w:sz w:val="22"/>
          <w:szCs w:val="22"/>
          <w:lang w:val="en-GB"/>
        </w:rPr>
        <w:t>Curriculum Vitae;</w:t>
      </w:r>
    </w:p>
    <w:p w14:paraId="620024E6" w14:textId="77777777" w:rsidR="00037CB7" w:rsidRPr="005B7E8D"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5B7E8D">
        <w:rPr>
          <w:rFonts w:ascii="Tahoma" w:hAnsi="Tahoma" w:cs="Tahoma"/>
          <w:color w:val="212529"/>
          <w:sz w:val="22"/>
          <w:szCs w:val="22"/>
          <w:lang w:val="en-GB"/>
        </w:rPr>
        <w:t>Summary of professional accomplishments specifying the candidate's research fields;</w:t>
      </w:r>
    </w:p>
    <w:p w14:paraId="3A94883C" w14:textId="77777777" w:rsidR="00037CB7" w:rsidRPr="005B7E8D"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5B7E8D">
        <w:rPr>
          <w:rFonts w:ascii="Tahoma" w:hAnsi="Tahoma" w:cs="Tahoma"/>
          <w:color w:val="212529"/>
          <w:sz w:val="22"/>
          <w:szCs w:val="22"/>
          <w:lang w:val="en-GB"/>
        </w:rPr>
        <w:t>List of publications;</w:t>
      </w:r>
    </w:p>
    <w:p w14:paraId="6F3B4939" w14:textId="77777777" w:rsidR="00EF6B25" w:rsidRPr="005B7E8D"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5B7E8D">
        <w:rPr>
          <w:rFonts w:ascii="Tahoma" w:hAnsi="Tahoma" w:cs="Tahoma"/>
          <w:color w:val="212529"/>
          <w:sz w:val="22"/>
          <w:szCs w:val="22"/>
          <w:lang w:val="en-GB"/>
        </w:rPr>
        <w:t>Copy of the documents conferring titles/degrees;</w:t>
      </w:r>
    </w:p>
    <w:p w14:paraId="50751155" w14:textId="77777777" w:rsidR="00037CB7" w:rsidRPr="005B7E8D"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5B7E8D">
        <w:rPr>
          <w:rFonts w:ascii="Tahoma" w:hAnsi="Tahoma" w:cs="Tahoma"/>
          <w:color w:val="212529"/>
          <w:sz w:val="22"/>
          <w:szCs w:val="22"/>
          <w:lang w:val="en-GB"/>
        </w:rPr>
        <w:t>Written consent for personal data processing for the purpose of the recruitment procedure.</w:t>
      </w:r>
    </w:p>
    <w:p w14:paraId="3626CCDC" w14:textId="77777777" w:rsidR="00037CB7" w:rsidRPr="005B7E8D"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5B7E8D">
        <w:rPr>
          <w:rFonts w:ascii="Tahoma" w:hAnsi="Tahoma" w:cs="Tahoma"/>
          <w:color w:val="212529"/>
          <w:sz w:val="22"/>
          <w:szCs w:val="22"/>
          <w:lang w:val="en-GB"/>
        </w:rPr>
        <w:t>Declaration that the University of Bielsko-Biala will be the candidate’s exclusive place of employment at the university if the candidate wins the competition;</w:t>
      </w:r>
    </w:p>
    <w:p w14:paraId="098DEBBE" w14:textId="77777777" w:rsidR="00037CB7" w:rsidRPr="005B7E8D" w:rsidRDefault="00037CB7" w:rsidP="00C54E72">
      <w:pPr>
        <w:pStyle w:val="Akapitzlist"/>
        <w:numPr>
          <w:ilvl w:val="0"/>
          <w:numId w:val="3"/>
        </w:numPr>
        <w:spacing w:line="276" w:lineRule="auto"/>
        <w:ind w:left="426" w:right="357" w:hanging="426"/>
        <w:jc w:val="both"/>
        <w:rPr>
          <w:rFonts w:ascii="Tahoma" w:hAnsi="Tahoma" w:cs="Tahoma"/>
          <w:b/>
          <w:bCs/>
          <w:sz w:val="22"/>
          <w:szCs w:val="22"/>
          <w:lang w:val="en-GB"/>
        </w:rPr>
      </w:pPr>
      <w:r w:rsidRPr="005B7E8D">
        <w:rPr>
          <w:rFonts w:ascii="Tahoma" w:hAnsi="Tahoma" w:cs="Tahoma"/>
          <w:color w:val="212529"/>
          <w:sz w:val="22"/>
          <w:szCs w:val="22"/>
          <w:lang w:val="en-GB"/>
        </w:rPr>
        <w:t>Declaration along with the content of the information clause.</w:t>
      </w:r>
    </w:p>
    <w:p w14:paraId="24998701" w14:textId="77777777" w:rsidR="003D3261" w:rsidRPr="005B7E8D" w:rsidRDefault="003D3261" w:rsidP="003D3261">
      <w:pPr>
        <w:pStyle w:val="Akapitzlist"/>
        <w:spacing w:line="276" w:lineRule="auto"/>
        <w:ind w:left="426" w:right="357"/>
        <w:jc w:val="both"/>
        <w:rPr>
          <w:rFonts w:ascii="Tahoma" w:hAnsi="Tahoma" w:cs="Tahoma"/>
          <w:b/>
          <w:bCs/>
          <w:sz w:val="22"/>
          <w:szCs w:val="22"/>
          <w:lang w:val="en-GB"/>
        </w:rPr>
      </w:pPr>
    </w:p>
    <w:p w14:paraId="30DD06EF" w14:textId="77777777" w:rsidR="003D3261" w:rsidRPr="005B7E8D" w:rsidRDefault="003D3261" w:rsidP="003D3261">
      <w:pPr>
        <w:shd w:val="clear" w:color="auto" w:fill="FFFFFF"/>
        <w:jc w:val="both"/>
        <w:rPr>
          <w:rFonts w:ascii="Arial" w:hAnsi="Arial" w:cs="Arial"/>
          <w:color w:val="212529"/>
          <w:sz w:val="22"/>
          <w:szCs w:val="22"/>
          <w:lang w:val="en-GB"/>
        </w:rPr>
      </w:pPr>
      <w:r w:rsidRPr="005B7E8D">
        <w:rPr>
          <w:rFonts w:ascii="Arial" w:hAnsi="Arial" w:cs="Arial"/>
          <w:b/>
          <w:bCs/>
          <w:color w:val="212529"/>
          <w:sz w:val="22"/>
          <w:szCs w:val="22"/>
          <w:lang w:val="en-GB"/>
        </w:rPr>
        <w:t>DOCUMENTS SHOULD BE SUBMITTED TO:</w:t>
      </w:r>
      <w:r w:rsidRPr="005B7E8D">
        <w:rPr>
          <w:rFonts w:ascii="Arial" w:hAnsi="Arial" w:cs="Arial"/>
          <w:color w:val="212529"/>
          <w:sz w:val="22"/>
          <w:szCs w:val="22"/>
          <w:lang w:val="en-GB"/>
        </w:rPr>
        <w:t xml:space="preserve"> Dean's Office of the Faculty of Humanities and Social Sciences of the University of Bielsko-Biala, Bielsko-Biała, ul. Willowa 2, building L, room 210, </w:t>
      </w:r>
      <w:r w:rsidRPr="005B7E8D">
        <w:rPr>
          <w:rFonts w:ascii="Arial" w:hAnsi="Arial" w:cs="Arial"/>
          <w:sz w:val="22"/>
          <w:szCs w:val="22"/>
          <w:lang w:val="en-GB"/>
        </w:rPr>
        <w:t>(telephone: +48/33/82 79 236.).</w:t>
      </w:r>
      <w:r w:rsidRPr="005B7E8D">
        <w:rPr>
          <w:rFonts w:ascii="Arial" w:hAnsi="Arial" w:cs="Arial"/>
          <w:color w:val="212529"/>
          <w:sz w:val="22"/>
          <w:szCs w:val="22"/>
          <w:lang w:val="en-GB"/>
        </w:rPr>
        <w:t xml:space="preserve"> </w:t>
      </w:r>
    </w:p>
    <w:p w14:paraId="2A5FC2F0" w14:textId="77777777" w:rsidR="003D3261" w:rsidRPr="005B7E8D" w:rsidRDefault="003D3261" w:rsidP="003D3261">
      <w:pPr>
        <w:shd w:val="clear" w:color="auto" w:fill="FFFFFF"/>
        <w:jc w:val="both"/>
        <w:rPr>
          <w:rFonts w:ascii="Arial" w:hAnsi="Arial" w:cs="Arial"/>
          <w:color w:val="212529"/>
          <w:sz w:val="20"/>
          <w:szCs w:val="20"/>
          <w:lang w:val="en-GB"/>
        </w:rPr>
      </w:pPr>
      <w:r w:rsidRPr="005B7E8D">
        <w:rPr>
          <w:rStyle w:val="Pogrubienie"/>
          <w:rFonts w:ascii="Arial" w:hAnsi="Arial" w:cs="Arial"/>
          <w:color w:val="000000"/>
          <w:sz w:val="20"/>
          <w:szCs w:val="20"/>
          <w:bdr w:val="none" w:sz="0" w:space="0" w:color="auto" w:frame="1"/>
          <w:shd w:val="clear" w:color="auto" w:fill="FFFFFF"/>
          <w:lang w:val="en-GB"/>
        </w:rPr>
        <w:t>Selected candidates who submit a complete set of documents and meet the above requirements will be invited to an interview, the date of which will be notified by phone or e-mail.</w:t>
      </w:r>
      <w:r w:rsidRPr="005B7E8D">
        <w:rPr>
          <w:rStyle w:val="Pogrubienie"/>
          <w:rFonts w:ascii="Arial" w:hAnsi="Arial" w:cs="Arial"/>
          <w:b w:val="0"/>
          <w:bCs w:val="0"/>
          <w:color w:val="000000"/>
          <w:sz w:val="20"/>
          <w:szCs w:val="20"/>
          <w:bdr w:val="none" w:sz="0" w:space="0" w:color="auto" w:frame="1"/>
          <w:shd w:val="clear" w:color="auto" w:fill="FFFFFF"/>
          <w:lang w:val="en-GB"/>
        </w:rPr>
        <w:t xml:space="preserve"> </w:t>
      </w:r>
    </w:p>
    <w:p w14:paraId="36C628EF" w14:textId="77777777" w:rsidR="003D3261" w:rsidRPr="005B7E8D" w:rsidRDefault="003D3261" w:rsidP="003D3261">
      <w:pPr>
        <w:shd w:val="clear" w:color="auto" w:fill="FFFFFF"/>
        <w:jc w:val="both"/>
        <w:rPr>
          <w:rFonts w:ascii="Arial" w:hAnsi="Arial" w:cs="Arial"/>
          <w:color w:val="212529"/>
          <w:sz w:val="20"/>
          <w:szCs w:val="20"/>
          <w:lang w:val="en-GB"/>
        </w:rPr>
      </w:pPr>
      <w:r w:rsidRPr="005B7E8D">
        <w:rPr>
          <w:rFonts w:ascii="Arial" w:hAnsi="Arial" w:cs="Arial"/>
          <w:color w:val="212529"/>
          <w:sz w:val="20"/>
          <w:szCs w:val="20"/>
          <w:lang w:val="en-GB"/>
        </w:rPr>
        <w:t>More detailed information can be obtained from the Department of Communication Theory and Practices, telephone: +48/33/82 79 261.</w:t>
      </w:r>
    </w:p>
    <w:p w14:paraId="6B1D380E" w14:textId="77777777" w:rsidR="00037CB7" w:rsidRPr="005B7E8D" w:rsidRDefault="00037CB7" w:rsidP="00C54E72">
      <w:pPr>
        <w:shd w:val="clear" w:color="auto" w:fill="FFFFFF"/>
        <w:spacing w:line="276" w:lineRule="auto"/>
        <w:jc w:val="both"/>
        <w:rPr>
          <w:rFonts w:ascii="Tahoma" w:hAnsi="Tahoma" w:cs="Tahoma"/>
          <w:color w:val="212529"/>
          <w:sz w:val="22"/>
          <w:szCs w:val="22"/>
          <w:lang w:val="en-GB"/>
        </w:rPr>
      </w:pPr>
    </w:p>
    <w:p w14:paraId="5AFC6C1E" w14:textId="77777777" w:rsidR="00AC41E5" w:rsidRPr="005B7E8D" w:rsidRDefault="00AC41E5" w:rsidP="00C54E72">
      <w:pPr>
        <w:shd w:val="clear" w:color="auto" w:fill="FFFFFF"/>
        <w:spacing w:line="276" w:lineRule="auto"/>
        <w:jc w:val="both"/>
        <w:rPr>
          <w:rFonts w:ascii="Tahoma" w:hAnsi="Tahoma" w:cs="Tahoma"/>
          <w:color w:val="212529"/>
          <w:sz w:val="22"/>
          <w:szCs w:val="22"/>
          <w:lang w:val="en-GB"/>
        </w:rPr>
      </w:pPr>
    </w:p>
    <w:p w14:paraId="20CC9E7B" w14:textId="77777777" w:rsidR="00483F9C" w:rsidRPr="005B7E8D" w:rsidRDefault="00483F9C" w:rsidP="00C54E72">
      <w:pPr>
        <w:spacing w:line="276" w:lineRule="auto"/>
        <w:rPr>
          <w:rFonts w:ascii="Tahoma" w:hAnsi="Tahoma" w:cs="Tahoma"/>
          <w:sz w:val="22"/>
          <w:szCs w:val="22"/>
          <w:lang w:val="en-GB"/>
        </w:rPr>
      </w:pPr>
    </w:p>
    <w:p w14:paraId="64E89785" w14:textId="77777777" w:rsidR="003D3261" w:rsidRPr="005B7E8D" w:rsidRDefault="003D3261" w:rsidP="003D3261">
      <w:pPr>
        <w:jc w:val="both"/>
        <w:rPr>
          <w:rFonts w:ascii="Arial" w:hAnsi="Arial" w:cs="Arial"/>
          <w:sz w:val="20"/>
          <w:szCs w:val="20"/>
          <w:lang w:val="en-GB"/>
        </w:rPr>
      </w:pPr>
      <w:r w:rsidRPr="005B7E8D">
        <w:rPr>
          <w:rFonts w:ascii="Arial" w:eastAsia="Tahoma" w:hAnsi="Arial" w:cs="Arial"/>
          <w:b/>
          <w:bCs/>
          <w:sz w:val="20"/>
          <w:szCs w:val="20"/>
          <w:lang w:val="en-GB"/>
        </w:rPr>
        <w:lastRenderedPageBreak/>
        <w:t>According to the article 13, paragraph</w:t>
      </w:r>
      <w:r w:rsidRPr="005B7E8D">
        <w:rPr>
          <w:rFonts w:ascii="Arial" w:eastAsia="Tahoma" w:hAnsi="Arial" w:cs="Arial"/>
          <w:sz w:val="20"/>
          <w:szCs w:val="20"/>
          <w:lang w:val="en-GB"/>
        </w:rPr>
        <w:t xml:space="preserve"> </w:t>
      </w:r>
      <w:r w:rsidRPr="005B7E8D">
        <w:rPr>
          <w:rFonts w:ascii="Arial" w:eastAsia="Tahoma" w:hAnsi="Arial" w:cs="Arial"/>
          <w:b/>
          <w:bCs/>
          <w:sz w:val="20"/>
          <w:szCs w:val="20"/>
          <w:lang w:val="en-GB"/>
        </w:rPr>
        <w:t>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GDPR), we inform you that:</w:t>
      </w:r>
    </w:p>
    <w:p w14:paraId="4A09A40E" w14:textId="77777777" w:rsidR="003D3261" w:rsidRPr="005B7E8D" w:rsidRDefault="003D3261" w:rsidP="003D3261">
      <w:pPr>
        <w:pStyle w:val="Akapitzlist"/>
        <w:numPr>
          <w:ilvl w:val="0"/>
          <w:numId w:val="5"/>
        </w:numPr>
        <w:suppressAutoHyphens/>
        <w:jc w:val="both"/>
        <w:rPr>
          <w:rFonts w:ascii="Arial" w:eastAsia="Tahoma" w:hAnsi="Arial" w:cs="Arial"/>
          <w:sz w:val="20"/>
          <w:szCs w:val="20"/>
          <w:lang w:val="en-GB"/>
        </w:rPr>
      </w:pPr>
      <w:r w:rsidRPr="005B7E8D">
        <w:rPr>
          <w:rFonts w:ascii="Arial" w:eastAsia="Tahoma" w:hAnsi="Arial" w:cs="Arial"/>
          <w:sz w:val="20"/>
          <w:szCs w:val="20"/>
          <w:lang w:val="en-GB"/>
        </w:rPr>
        <w:t xml:space="preserve">1) the administrator of your personal data is the University of Bielsko-Biala with its seat at ul. Willowa 2, 43-309 Bielsko-Biała; </w:t>
      </w:r>
    </w:p>
    <w:p w14:paraId="6EE785A6" w14:textId="77777777" w:rsidR="003D3261" w:rsidRPr="005B7E8D" w:rsidRDefault="003D3261" w:rsidP="003D3261">
      <w:pPr>
        <w:pStyle w:val="Akapitzlist"/>
        <w:numPr>
          <w:ilvl w:val="0"/>
          <w:numId w:val="5"/>
        </w:numPr>
        <w:suppressAutoHyphens/>
        <w:jc w:val="both"/>
        <w:rPr>
          <w:rFonts w:ascii="Arial" w:eastAsia="Tahoma" w:hAnsi="Arial" w:cs="Arial"/>
          <w:sz w:val="20"/>
          <w:szCs w:val="20"/>
          <w:lang w:val="en-GB"/>
        </w:rPr>
      </w:pPr>
      <w:r w:rsidRPr="005B7E8D">
        <w:rPr>
          <w:rFonts w:ascii="Arial" w:eastAsia="Tahoma" w:hAnsi="Arial" w:cs="Arial"/>
          <w:sz w:val="20"/>
          <w:szCs w:val="20"/>
          <w:lang w:val="en-GB"/>
        </w:rPr>
        <w:t xml:space="preserve">The Administrator has appointed a Data Protection Inspector, whom you can contact by e-mail: </w:t>
      </w:r>
      <w:hyperlink r:id="rId7">
        <w:r w:rsidRPr="005B7E8D">
          <w:rPr>
            <w:rStyle w:val="Hipercze"/>
            <w:rFonts w:ascii="Arial" w:eastAsia="Tahoma" w:hAnsi="Arial" w:cs="Arial"/>
            <w:sz w:val="20"/>
            <w:szCs w:val="20"/>
            <w:lang w:val="en-GB"/>
          </w:rPr>
          <w:t>iod@ubb.edu.pl</w:t>
        </w:r>
      </w:hyperlink>
      <w:r w:rsidRPr="005B7E8D">
        <w:rPr>
          <w:rFonts w:ascii="Arial" w:eastAsia="Tahoma" w:hAnsi="Arial" w:cs="Arial"/>
          <w:sz w:val="20"/>
          <w:szCs w:val="20"/>
          <w:lang w:val="en-GB"/>
        </w:rPr>
        <w:t xml:space="preserve"> or by phone: 33 8279344;</w:t>
      </w:r>
    </w:p>
    <w:p w14:paraId="42FF25F8" w14:textId="77777777" w:rsidR="003D3261" w:rsidRPr="005B7E8D" w:rsidRDefault="003D3261" w:rsidP="003D3261">
      <w:pPr>
        <w:pStyle w:val="Akapitzlist"/>
        <w:numPr>
          <w:ilvl w:val="0"/>
          <w:numId w:val="5"/>
        </w:numPr>
        <w:suppressAutoHyphens/>
        <w:jc w:val="both"/>
        <w:rPr>
          <w:rFonts w:ascii="Arial" w:eastAsia="Tahoma" w:hAnsi="Arial" w:cs="Arial"/>
          <w:sz w:val="20"/>
          <w:szCs w:val="20"/>
          <w:lang w:val="en-GB"/>
        </w:rPr>
      </w:pPr>
      <w:r w:rsidRPr="005B7E8D">
        <w:rPr>
          <w:rFonts w:ascii="Arial" w:eastAsia="Tahoma" w:hAnsi="Arial" w:cs="Arial"/>
          <w:sz w:val="20"/>
          <w:szCs w:val="20"/>
          <w:lang w:val="en-GB"/>
        </w:rPr>
        <w:t>Your personal data will be processed solely for the purpose of carrying out the recruitment process for the position of academic teacher.  The legal basis for the processing of your personal data is the fulfilment of the legal obligation incumbent on the Administrator (Article 6, section 1, 1 letter c GDPR), resulting from the Law on Higher Education and Science (i.e. Journal Of Laws of 2024, item 1571), in conjunction with Article 22¹ § 1 and 2 of the Labor Code. If you provide data that goes beyond the catalogue of data described in the Labour Code, the basis for data processing will be your consent (Article 6, section 1 letter a GDPR). In the case of a disabled person applying for employment, the legal basis for processing health data is the fulfilment of obligations in the areas of labour law, social security and social protection (Article 9 section 2 letter b in connection with Article 6 section 1 letter c GDPR).  Your personal data may also be processed for the purpose of defending against claims based on (Article 6 section  1 letter f GDPR) – processing is necessary for the purposes of legitimate interests pursued by the Controller and/or (Article 9 section  2 letter f GDPR) – processing is necessary for the establishment, exercise or defence of legal claims.</w:t>
      </w:r>
    </w:p>
    <w:p w14:paraId="51606DE4" w14:textId="77777777" w:rsidR="003D3261" w:rsidRPr="005B7E8D" w:rsidRDefault="003D3261" w:rsidP="003D3261">
      <w:pPr>
        <w:pStyle w:val="Akapitzlist"/>
        <w:numPr>
          <w:ilvl w:val="0"/>
          <w:numId w:val="5"/>
        </w:numPr>
        <w:suppressAutoHyphens/>
        <w:jc w:val="both"/>
        <w:rPr>
          <w:rFonts w:ascii="Arial" w:eastAsia="Tahoma" w:hAnsi="Arial" w:cs="Arial"/>
          <w:sz w:val="20"/>
          <w:szCs w:val="20"/>
          <w:lang w:val="en-GB"/>
        </w:rPr>
      </w:pPr>
      <w:r w:rsidRPr="005B7E8D">
        <w:rPr>
          <w:rFonts w:ascii="Arial" w:eastAsia="Tahoma" w:hAnsi="Arial" w:cs="Arial"/>
          <w:sz w:val="20"/>
          <w:szCs w:val="20"/>
          <w:lang w:val="en-GB"/>
        </w:rPr>
        <w:t>Your data will only be transferred to:</w:t>
      </w:r>
    </w:p>
    <w:p w14:paraId="7B6492A6" w14:textId="77777777" w:rsidR="003D3261" w:rsidRPr="005B7E8D" w:rsidRDefault="003D3261" w:rsidP="003D3261">
      <w:pPr>
        <w:pStyle w:val="Akapitzlist"/>
        <w:numPr>
          <w:ilvl w:val="0"/>
          <w:numId w:val="6"/>
        </w:numPr>
        <w:suppressAutoHyphens/>
        <w:jc w:val="both"/>
        <w:rPr>
          <w:rFonts w:ascii="Arial" w:hAnsi="Arial" w:cs="Arial"/>
          <w:sz w:val="20"/>
          <w:szCs w:val="20"/>
          <w:lang w:val="en-GB"/>
        </w:rPr>
      </w:pPr>
      <w:r w:rsidRPr="005B7E8D">
        <w:rPr>
          <w:rFonts w:ascii="Arial" w:eastAsia="Tahoma" w:hAnsi="Arial" w:cs="Arial"/>
          <w:sz w:val="20"/>
          <w:szCs w:val="20"/>
          <w:lang w:val="en-GB"/>
        </w:rPr>
        <w:t xml:space="preserve"> entities authorized to obtain personal data under the law,</w:t>
      </w:r>
    </w:p>
    <w:p w14:paraId="5C5AEDCD" w14:textId="77777777" w:rsidR="003D3261" w:rsidRPr="005B7E8D" w:rsidRDefault="003D3261" w:rsidP="003D3261">
      <w:pPr>
        <w:pStyle w:val="Akapitzlist"/>
        <w:numPr>
          <w:ilvl w:val="0"/>
          <w:numId w:val="6"/>
        </w:numPr>
        <w:suppressAutoHyphens/>
        <w:jc w:val="both"/>
        <w:rPr>
          <w:rFonts w:ascii="Arial" w:hAnsi="Arial" w:cs="Arial"/>
          <w:sz w:val="20"/>
          <w:szCs w:val="20"/>
          <w:lang w:val="en-GB"/>
        </w:rPr>
      </w:pPr>
      <w:r w:rsidRPr="005B7E8D">
        <w:rPr>
          <w:rFonts w:ascii="Arial" w:eastAsia="Tahoma" w:hAnsi="Arial" w:cs="Arial"/>
          <w:sz w:val="20"/>
          <w:szCs w:val="20"/>
          <w:lang w:val="en-GB"/>
        </w:rPr>
        <w:t>persons authorized by the Administrator to process data as part of their official duties,</w:t>
      </w:r>
    </w:p>
    <w:p w14:paraId="2761C949" w14:textId="77777777" w:rsidR="003D3261" w:rsidRPr="005B7E8D" w:rsidRDefault="003D3261" w:rsidP="003D3261">
      <w:pPr>
        <w:pStyle w:val="Akapitzlist"/>
        <w:numPr>
          <w:ilvl w:val="0"/>
          <w:numId w:val="6"/>
        </w:numPr>
        <w:suppressAutoHyphens/>
        <w:jc w:val="both"/>
        <w:rPr>
          <w:rFonts w:ascii="Arial" w:hAnsi="Arial" w:cs="Arial"/>
          <w:sz w:val="20"/>
          <w:szCs w:val="20"/>
          <w:lang w:val="en-GB"/>
        </w:rPr>
      </w:pPr>
      <w:r w:rsidRPr="005B7E8D">
        <w:rPr>
          <w:rFonts w:ascii="Arial" w:eastAsia="Tahoma" w:hAnsi="Arial" w:cs="Arial"/>
          <w:sz w:val="20"/>
          <w:szCs w:val="20"/>
          <w:lang w:val="en-GB"/>
        </w:rPr>
        <w:t>entities with which the Administrator has concluded appropriate data processing agreements;</w:t>
      </w:r>
    </w:p>
    <w:p w14:paraId="6D73BA00" w14:textId="77777777" w:rsidR="003D3261" w:rsidRPr="005B7E8D" w:rsidRDefault="003D3261" w:rsidP="003D3261">
      <w:pPr>
        <w:pStyle w:val="Akapitzlist"/>
        <w:numPr>
          <w:ilvl w:val="0"/>
          <w:numId w:val="5"/>
        </w:numPr>
        <w:suppressAutoHyphens/>
        <w:jc w:val="both"/>
        <w:rPr>
          <w:rFonts w:ascii="Arial" w:eastAsia="Tahoma" w:hAnsi="Arial" w:cs="Arial"/>
          <w:sz w:val="20"/>
          <w:szCs w:val="20"/>
          <w:lang w:val="en-GB"/>
        </w:rPr>
      </w:pPr>
      <w:r w:rsidRPr="005B7E8D">
        <w:rPr>
          <w:rFonts w:ascii="Arial" w:eastAsia="Tahoma" w:hAnsi="Arial" w:cs="Arial"/>
          <w:sz w:val="20"/>
          <w:szCs w:val="20"/>
          <w:lang w:val="en-GB"/>
        </w:rPr>
        <w:t>Your personal data collected during the recruitment process will be stored until the recruitment process is completed.</w:t>
      </w:r>
    </w:p>
    <w:p w14:paraId="0BB392F5" w14:textId="77777777" w:rsidR="003D3261" w:rsidRPr="005B7E8D" w:rsidRDefault="003D3261" w:rsidP="003D3261">
      <w:pPr>
        <w:pStyle w:val="Akapitzlist"/>
        <w:numPr>
          <w:ilvl w:val="0"/>
          <w:numId w:val="5"/>
        </w:numPr>
        <w:suppressAutoHyphens/>
        <w:jc w:val="both"/>
        <w:rPr>
          <w:rFonts w:ascii="Arial" w:eastAsia="Tahoma" w:hAnsi="Arial" w:cs="Arial"/>
          <w:sz w:val="20"/>
          <w:szCs w:val="20"/>
          <w:lang w:val="en-GB"/>
        </w:rPr>
      </w:pPr>
      <w:r w:rsidRPr="005B7E8D">
        <w:rPr>
          <w:rFonts w:ascii="Arial" w:eastAsia="Tahoma" w:hAnsi="Arial" w:cs="Arial"/>
          <w:sz w:val="20"/>
          <w:szCs w:val="20"/>
          <w:lang w:val="en-GB"/>
        </w:rPr>
        <w:t xml:space="preserve">You have the right to access the content of the data and to rectify the data, to have it removed or to limit the processing, as well as the right to object, to demand that the processing </w:t>
      </w:r>
      <w:r w:rsidRPr="005B7E8D">
        <w:rPr>
          <w:rFonts w:ascii="Arial" w:eastAsia="Tahoma" w:hAnsi="Arial" w:cs="Arial"/>
          <w:sz w:val="20"/>
          <w:szCs w:val="20"/>
          <w:lang w:val="en-GB"/>
        </w:rPr>
        <w:br/>
        <w:t>and transferring of the data be discontinued, and the right to withdraw your consent at any time;</w:t>
      </w:r>
    </w:p>
    <w:p w14:paraId="03196559" w14:textId="77777777" w:rsidR="003D3261" w:rsidRPr="005B7E8D" w:rsidRDefault="003D3261" w:rsidP="003D3261">
      <w:pPr>
        <w:pStyle w:val="Akapitzlist"/>
        <w:numPr>
          <w:ilvl w:val="0"/>
          <w:numId w:val="5"/>
        </w:numPr>
        <w:suppressAutoHyphens/>
        <w:jc w:val="both"/>
        <w:rPr>
          <w:rFonts w:ascii="Arial" w:eastAsia="Tahoma" w:hAnsi="Arial" w:cs="Arial"/>
          <w:sz w:val="20"/>
          <w:szCs w:val="20"/>
          <w:lang w:val="en-GB"/>
        </w:rPr>
      </w:pPr>
      <w:r w:rsidRPr="005B7E8D">
        <w:rPr>
          <w:rFonts w:ascii="Arial" w:eastAsia="Tahoma" w:hAnsi="Arial" w:cs="Arial"/>
          <w:sz w:val="20"/>
          <w:szCs w:val="20"/>
          <w:lang w:val="en-GB"/>
        </w:rPr>
        <w:t xml:space="preserve">You have the right to lodge a complaint with the President of the Personal Data Protection Office in Warsaw if you believe that the processing of your personal data violates the law;  </w:t>
      </w:r>
    </w:p>
    <w:p w14:paraId="0051BE7C" w14:textId="77777777" w:rsidR="003D3261" w:rsidRPr="005B7E8D" w:rsidRDefault="003D3261" w:rsidP="003D3261">
      <w:pPr>
        <w:pStyle w:val="Akapitzlist"/>
        <w:numPr>
          <w:ilvl w:val="0"/>
          <w:numId w:val="5"/>
        </w:numPr>
        <w:suppressAutoHyphens/>
        <w:jc w:val="both"/>
        <w:rPr>
          <w:rFonts w:ascii="Arial" w:eastAsia="Tahoma" w:hAnsi="Arial" w:cs="Arial"/>
          <w:sz w:val="20"/>
          <w:szCs w:val="20"/>
          <w:lang w:val="en-GB"/>
        </w:rPr>
      </w:pPr>
      <w:r w:rsidRPr="005B7E8D">
        <w:rPr>
          <w:rFonts w:ascii="Arial" w:eastAsia="Tahoma" w:hAnsi="Arial" w:cs="Arial"/>
          <w:sz w:val="20"/>
          <w:szCs w:val="20"/>
          <w:lang w:val="en-GB"/>
        </w:rPr>
        <w:t>The personal data provided by you will not be subject to automated decision-making, including profiling;</w:t>
      </w:r>
    </w:p>
    <w:p w14:paraId="5B054289" w14:textId="77777777" w:rsidR="003D3261" w:rsidRPr="005B7E8D" w:rsidRDefault="003D3261" w:rsidP="003D3261">
      <w:pPr>
        <w:pStyle w:val="Akapitzlist"/>
        <w:numPr>
          <w:ilvl w:val="0"/>
          <w:numId w:val="5"/>
        </w:numPr>
        <w:suppressAutoHyphens/>
        <w:jc w:val="both"/>
        <w:rPr>
          <w:rFonts w:ascii="Arial" w:eastAsia="Tahoma" w:hAnsi="Arial" w:cs="Arial"/>
          <w:sz w:val="20"/>
          <w:szCs w:val="20"/>
          <w:lang w:val="en-GB"/>
        </w:rPr>
      </w:pPr>
      <w:r w:rsidRPr="005B7E8D">
        <w:rPr>
          <w:rFonts w:ascii="Arial" w:eastAsia="Tahoma" w:hAnsi="Arial" w:cs="Arial"/>
          <w:sz w:val="20"/>
          <w:szCs w:val="20"/>
          <w:lang w:val="en-GB"/>
        </w:rPr>
        <w:t>The Administrator has no intention of transferring personal data outside the European Economic Area (EEA);</w:t>
      </w:r>
    </w:p>
    <w:p w14:paraId="73D6680A" w14:textId="77777777" w:rsidR="003D3261" w:rsidRPr="005B7E8D" w:rsidRDefault="003D3261" w:rsidP="003D3261">
      <w:pPr>
        <w:pStyle w:val="Akapitzlist"/>
        <w:numPr>
          <w:ilvl w:val="0"/>
          <w:numId w:val="5"/>
        </w:numPr>
        <w:suppressAutoHyphens/>
        <w:jc w:val="both"/>
        <w:rPr>
          <w:rFonts w:ascii="Arial" w:eastAsia="Tahoma" w:hAnsi="Arial" w:cs="Arial"/>
          <w:sz w:val="20"/>
          <w:szCs w:val="20"/>
          <w:lang w:val="en-GB"/>
        </w:rPr>
      </w:pPr>
      <w:r w:rsidRPr="005B7E8D">
        <w:rPr>
          <w:rFonts w:ascii="Arial" w:eastAsia="Tahoma" w:hAnsi="Arial" w:cs="Arial"/>
          <w:sz w:val="20"/>
          <w:szCs w:val="20"/>
          <w:lang w:val="en-GB"/>
        </w:rPr>
        <w:t>Providing your personal data to the extent required by law is voluntary, but necessary to participate in the recruitment process. Providing other personal data is voluntary.</w:t>
      </w:r>
    </w:p>
    <w:p w14:paraId="03623542" w14:textId="77777777" w:rsidR="003D3261" w:rsidRPr="005B7E8D" w:rsidRDefault="003D3261" w:rsidP="003D3261">
      <w:pPr>
        <w:suppressAutoHyphens/>
        <w:jc w:val="both"/>
        <w:rPr>
          <w:rFonts w:ascii="Arial" w:eastAsia="Tahoma" w:hAnsi="Arial" w:cs="Arial"/>
          <w:sz w:val="20"/>
          <w:szCs w:val="20"/>
          <w:lang w:val="en-GB"/>
        </w:rPr>
      </w:pPr>
    </w:p>
    <w:p w14:paraId="69A1CE8F" w14:textId="77777777" w:rsidR="003D3261" w:rsidRPr="005B7E8D" w:rsidRDefault="003D3261" w:rsidP="003D3261">
      <w:pPr>
        <w:suppressAutoHyphens/>
        <w:jc w:val="both"/>
        <w:rPr>
          <w:rFonts w:ascii="Arial" w:eastAsia="Tahoma" w:hAnsi="Arial" w:cs="Arial"/>
          <w:sz w:val="20"/>
          <w:szCs w:val="20"/>
          <w:lang w:val="en-GB"/>
        </w:rPr>
      </w:pPr>
    </w:p>
    <w:p w14:paraId="7F7E3CE1" w14:textId="77777777" w:rsidR="003D3261" w:rsidRPr="005B7E8D" w:rsidRDefault="003D3261" w:rsidP="003D3261">
      <w:pPr>
        <w:ind w:left="720"/>
        <w:jc w:val="both"/>
        <w:rPr>
          <w:rFonts w:ascii="Arial" w:hAnsi="Arial" w:cs="Arial"/>
          <w:sz w:val="20"/>
          <w:szCs w:val="20"/>
          <w:lang w:val="en-GB"/>
        </w:rPr>
      </w:pPr>
      <w:r w:rsidRPr="005B7E8D">
        <w:rPr>
          <w:rFonts w:ascii="Arial" w:eastAsia="Tahoma" w:hAnsi="Arial" w:cs="Arial"/>
          <w:sz w:val="20"/>
          <w:szCs w:val="20"/>
          <w:lang w:val="en-GB"/>
        </w:rPr>
        <w:t xml:space="preserve"> </w:t>
      </w:r>
    </w:p>
    <w:p w14:paraId="28F28A63" w14:textId="77777777" w:rsidR="003D3261" w:rsidRPr="005B7E8D" w:rsidRDefault="003D3261" w:rsidP="003D3261">
      <w:pPr>
        <w:ind w:left="720"/>
        <w:jc w:val="both"/>
        <w:rPr>
          <w:rFonts w:ascii="Arial" w:hAnsi="Arial" w:cs="Arial"/>
          <w:sz w:val="20"/>
          <w:szCs w:val="20"/>
          <w:lang w:val="en-GB"/>
        </w:rPr>
      </w:pPr>
      <w:r w:rsidRPr="005B7E8D">
        <w:rPr>
          <w:rFonts w:ascii="Arial" w:eastAsia="Tahoma" w:hAnsi="Arial" w:cs="Arial"/>
          <w:sz w:val="20"/>
          <w:szCs w:val="20"/>
          <w:lang w:val="en-GB"/>
        </w:rPr>
        <w:t>……………………………………</w:t>
      </w:r>
    </w:p>
    <w:p w14:paraId="7BB3BB2C" w14:textId="77777777" w:rsidR="003D3261" w:rsidRPr="005B7E8D" w:rsidRDefault="003D3261" w:rsidP="003D3261">
      <w:pPr>
        <w:ind w:left="720"/>
        <w:jc w:val="both"/>
        <w:rPr>
          <w:rFonts w:ascii="Arial" w:hAnsi="Arial" w:cs="Arial"/>
          <w:sz w:val="20"/>
          <w:szCs w:val="20"/>
          <w:lang w:val="en-GB"/>
        </w:rPr>
      </w:pPr>
      <w:r w:rsidRPr="005B7E8D">
        <w:rPr>
          <w:rFonts w:ascii="Arial" w:eastAsia="Tahoma" w:hAnsi="Arial" w:cs="Arial"/>
          <w:sz w:val="20"/>
          <w:szCs w:val="20"/>
          <w:lang w:val="en-GB"/>
        </w:rPr>
        <w:t>name/s and surname:</w:t>
      </w:r>
    </w:p>
    <w:p w14:paraId="39208491" w14:textId="77777777" w:rsidR="003D3261" w:rsidRPr="005B7E8D" w:rsidRDefault="003D3261" w:rsidP="003D3261">
      <w:pPr>
        <w:ind w:left="720"/>
        <w:jc w:val="center"/>
        <w:rPr>
          <w:rFonts w:ascii="Arial" w:hAnsi="Arial" w:cs="Arial"/>
          <w:sz w:val="20"/>
          <w:szCs w:val="20"/>
          <w:lang w:val="en-GB"/>
        </w:rPr>
      </w:pPr>
      <w:r w:rsidRPr="005B7E8D">
        <w:rPr>
          <w:rFonts w:ascii="Arial" w:eastAsia="Tahoma" w:hAnsi="Arial" w:cs="Arial"/>
          <w:b/>
          <w:bCs/>
          <w:sz w:val="20"/>
          <w:szCs w:val="20"/>
          <w:lang w:val="en-GB"/>
        </w:rPr>
        <w:t>DECLARATION</w:t>
      </w:r>
    </w:p>
    <w:p w14:paraId="2F8A72A3" w14:textId="77777777" w:rsidR="003D3261" w:rsidRPr="005B7E8D" w:rsidRDefault="003D3261" w:rsidP="003D3261">
      <w:pPr>
        <w:ind w:left="720"/>
        <w:jc w:val="both"/>
        <w:rPr>
          <w:rFonts w:ascii="Arial" w:hAnsi="Arial" w:cs="Arial"/>
          <w:sz w:val="20"/>
          <w:szCs w:val="20"/>
          <w:lang w:val="en-GB"/>
        </w:rPr>
      </w:pPr>
      <w:r w:rsidRPr="005B7E8D">
        <w:rPr>
          <w:rFonts w:ascii="Arial" w:eastAsia="Tahoma" w:hAnsi="Arial" w:cs="Arial"/>
          <w:b/>
          <w:bCs/>
          <w:sz w:val="20"/>
          <w:szCs w:val="20"/>
          <w:lang w:val="en-GB"/>
        </w:rPr>
        <w:t xml:space="preserve"> </w:t>
      </w:r>
    </w:p>
    <w:p w14:paraId="6D5CA763" w14:textId="77777777" w:rsidR="003D3261" w:rsidRPr="005B7E8D" w:rsidRDefault="003D3261" w:rsidP="003D3261">
      <w:pPr>
        <w:ind w:left="720"/>
        <w:jc w:val="both"/>
        <w:rPr>
          <w:rFonts w:ascii="Arial" w:hAnsi="Arial" w:cs="Arial"/>
          <w:sz w:val="20"/>
          <w:szCs w:val="20"/>
          <w:lang w:val="en-GB"/>
        </w:rPr>
      </w:pPr>
      <w:r w:rsidRPr="005B7E8D">
        <w:rPr>
          <w:rFonts w:ascii="Arial" w:eastAsia="Tahoma" w:hAnsi="Arial" w:cs="Arial"/>
          <w:sz w:val="20"/>
          <w:szCs w:val="20"/>
          <w:lang w:val="en-GB"/>
        </w:rPr>
        <w:t>I hereby declare that, having regard to the information contained in the above clause, I give my consent voluntarily for</w:t>
      </w:r>
      <w:r w:rsidR="005B7E8D">
        <w:rPr>
          <w:rFonts w:ascii="Arial" w:eastAsia="Tahoma" w:hAnsi="Arial" w:cs="Arial"/>
          <w:sz w:val="20"/>
          <w:szCs w:val="20"/>
          <w:lang w:val="en-GB"/>
        </w:rPr>
        <w:t xml:space="preserve"> t</w:t>
      </w:r>
      <w:r w:rsidRPr="005B7E8D">
        <w:rPr>
          <w:rFonts w:ascii="Arial" w:eastAsia="Tahoma" w:hAnsi="Arial" w:cs="Arial"/>
          <w:sz w:val="20"/>
          <w:szCs w:val="20"/>
          <w:lang w:val="en-GB"/>
        </w:rPr>
        <w:t>he University of Bielsko-Biala to process my personal data provided in my CV, letter of application, and other documents attached, for the purpose of the recruitment procedure.</w:t>
      </w:r>
    </w:p>
    <w:p w14:paraId="168E6872" w14:textId="77777777" w:rsidR="003D3261" w:rsidRPr="005B7E8D" w:rsidRDefault="003D3261" w:rsidP="003D3261">
      <w:pPr>
        <w:ind w:left="720"/>
        <w:jc w:val="both"/>
        <w:rPr>
          <w:rFonts w:ascii="Arial" w:eastAsia="Tahoma" w:hAnsi="Arial" w:cs="Arial"/>
          <w:sz w:val="20"/>
          <w:szCs w:val="20"/>
          <w:lang w:val="en-GB"/>
        </w:rPr>
      </w:pPr>
      <w:r w:rsidRPr="005B7E8D">
        <w:rPr>
          <w:rFonts w:ascii="Arial" w:eastAsia="Tahoma" w:hAnsi="Arial" w:cs="Arial"/>
          <w:sz w:val="20"/>
          <w:szCs w:val="20"/>
          <w:lang w:val="en-GB"/>
        </w:rPr>
        <w:t xml:space="preserve">  </w:t>
      </w:r>
    </w:p>
    <w:p w14:paraId="70498B0B" w14:textId="77777777" w:rsidR="003D3261" w:rsidRPr="005B7E8D" w:rsidRDefault="003D3261" w:rsidP="003D3261">
      <w:pPr>
        <w:ind w:left="720"/>
        <w:jc w:val="both"/>
        <w:rPr>
          <w:rFonts w:ascii="Arial" w:eastAsia="Tahoma" w:hAnsi="Arial" w:cs="Arial"/>
          <w:sz w:val="20"/>
          <w:szCs w:val="20"/>
          <w:lang w:val="en-GB"/>
        </w:rPr>
      </w:pPr>
    </w:p>
    <w:p w14:paraId="50681696" w14:textId="77777777" w:rsidR="003D3261" w:rsidRPr="005B7E8D" w:rsidRDefault="003D3261" w:rsidP="003D3261">
      <w:pPr>
        <w:ind w:left="720"/>
        <w:jc w:val="both"/>
        <w:rPr>
          <w:rFonts w:ascii="Arial" w:hAnsi="Arial" w:cs="Arial"/>
          <w:sz w:val="20"/>
          <w:szCs w:val="20"/>
          <w:lang w:val="en-GB"/>
        </w:rPr>
      </w:pPr>
    </w:p>
    <w:p w14:paraId="4437606B" w14:textId="77777777" w:rsidR="003D3261" w:rsidRPr="005B7E8D" w:rsidRDefault="003D3261" w:rsidP="003D3261">
      <w:pPr>
        <w:ind w:left="720"/>
        <w:jc w:val="center"/>
        <w:rPr>
          <w:rFonts w:ascii="Arial" w:hAnsi="Arial" w:cs="Arial"/>
          <w:sz w:val="20"/>
          <w:szCs w:val="20"/>
          <w:lang w:val="en-GB"/>
        </w:rPr>
      </w:pPr>
      <w:r w:rsidRPr="005B7E8D">
        <w:rPr>
          <w:rFonts w:ascii="Arial" w:eastAsia="Tahoma" w:hAnsi="Arial" w:cs="Arial"/>
          <w:sz w:val="20"/>
          <w:szCs w:val="20"/>
          <w:lang w:val="en-GB"/>
        </w:rPr>
        <w:t>……………………………………………</w:t>
      </w:r>
    </w:p>
    <w:p w14:paraId="1B7AC03D" w14:textId="77777777" w:rsidR="003D3261" w:rsidRPr="005B7E8D" w:rsidRDefault="003D3261" w:rsidP="003D3261">
      <w:pPr>
        <w:ind w:left="720"/>
        <w:jc w:val="center"/>
        <w:rPr>
          <w:rFonts w:ascii="Arial" w:hAnsi="Arial" w:cs="Arial"/>
          <w:sz w:val="20"/>
          <w:szCs w:val="20"/>
          <w:lang w:val="en-GB"/>
        </w:rPr>
      </w:pPr>
      <w:r w:rsidRPr="005B7E8D">
        <w:rPr>
          <w:rFonts w:ascii="Arial" w:eastAsia="Tahoma" w:hAnsi="Arial" w:cs="Arial"/>
          <w:sz w:val="20"/>
          <w:szCs w:val="20"/>
          <w:lang w:val="en-GB"/>
        </w:rPr>
        <w:t>Signature of the candidate</w:t>
      </w:r>
    </w:p>
    <w:p w14:paraId="4F2DB60E" w14:textId="77777777" w:rsidR="003D3261" w:rsidRPr="005B7E8D" w:rsidRDefault="003D3261" w:rsidP="003D3261">
      <w:pPr>
        <w:rPr>
          <w:rFonts w:ascii="Tahoma" w:hAnsi="Tahoma" w:cs="Tahoma"/>
          <w:sz w:val="22"/>
          <w:szCs w:val="22"/>
          <w:lang w:val="en-GB"/>
        </w:rPr>
      </w:pPr>
    </w:p>
    <w:p w14:paraId="27AE2562" w14:textId="77777777" w:rsidR="00EF6B25" w:rsidRPr="005B7E8D" w:rsidRDefault="00EF6B25" w:rsidP="00C54E72">
      <w:pPr>
        <w:shd w:val="clear" w:color="auto" w:fill="FFFFFF"/>
        <w:spacing w:line="276" w:lineRule="auto"/>
        <w:jc w:val="both"/>
        <w:rPr>
          <w:rFonts w:ascii="Tahoma" w:hAnsi="Tahoma" w:cs="Tahoma"/>
          <w:color w:val="212529"/>
          <w:sz w:val="22"/>
          <w:szCs w:val="22"/>
          <w:lang w:val="en-GB"/>
        </w:rPr>
      </w:pPr>
    </w:p>
    <w:p w14:paraId="5EDCE276" w14:textId="77777777" w:rsidR="00EF6B25" w:rsidRPr="005B7E8D" w:rsidRDefault="00EF6B25" w:rsidP="00C54E72">
      <w:pPr>
        <w:spacing w:line="276" w:lineRule="auto"/>
        <w:rPr>
          <w:rFonts w:ascii="Tahoma" w:hAnsi="Tahoma" w:cs="Tahoma"/>
          <w:sz w:val="22"/>
          <w:szCs w:val="22"/>
          <w:lang w:val="en-GB"/>
        </w:rPr>
      </w:pPr>
    </w:p>
    <w:sectPr w:rsidR="00EF6B25" w:rsidRPr="005B7E8D" w:rsidSect="00EF6B25">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92D7C"/>
    <w:multiLevelType w:val="hybridMultilevel"/>
    <w:tmpl w:val="38F45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604780"/>
    <w:multiLevelType w:val="hybridMultilevel"/>
    <w:tmpl w:val="67522840"/>
    <w:lvl w:ilvl="0" w:tplc="8C0E64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48DCC3BC"/>
    <w:multiLevelType w:val="hybridMultilevel"/>
    <w:tmpl w:val="0FB02D6A"/>
    <w:lvl w:ilvl="0" w:tplc="CBB472F8">
      <w:start w:val="1"/>
      <w:numFmt w:val="decimal"/>
      <w:lvlText w:val="%1."/>
      <w:lvlJc w:val="left"/>
      <w:pPr>
        <w:ind w:left="720" w:hanging="360"/>
      </w:pPr>
    </w:lvl>
    <w:lvl w:ilvl="1" w:tplc="13700386">
      <w:start w:val="1"/>
      <w:numFmt w:val="lowerLetter"/>
      <w:lvlText w:val="%2."/>
      <w:lvlJc w:val="left"/>
      <w:pPr>
        <w:ind w:left="1440" w:hanging="360"/>
      </w:pPr>
    </w:lvl>
    <w:lvl w:ilvl="2" w:tplc="AD8ED4E2">
      <w:start w:val="1"/>
      <w:numFmt w:val="lowerRoman"/>
      <w:lvlText w:val="%3."/>
      <w:lvlJc w:val="right"/>
      <w:pPr>
        <w:ind w:left="2160" w:hanging="180"/>
      </w:pPr>
    </w:lvl>
    <w:lvl w:ilvl="3" w:tplc="7F6A8898">
      <w:start w:val="1"/>
      <w:numFmt w:val="decimal"/>
      <w:lvlText w:val="%4."/>
      <w:lvlJc w:val="left"/>
      <w:pPr>
        <w:ind w:left="2880" w:hanging="360"/>
      </w:pPr>
    </w:lvl>
    <w:lvl w:ilvl="4" w:tplc="BC269018">
      <w:start w:val="1"/>
      <w:numFmt w:val="lowerLetter"/>
      <w:lvlText w:val="%5."/>
      <w:lvlJc w:val="left"/>
      <w:pPr>
        <w:ind w:left="3600" w:hanging="360"/>
      </w:pPr>
    </w:lvl>
    <w:lvl w:ilvl="5" w:tplc="67DCBD76">
      <w:start w:val="1"/>
      <w:numFmt w:val="lowerRoman"/>
      <w:lvlText w:val="%6."/>
      <w:lvlJc w:val="right"/>
      <w:pPr>
        <w:ind w:left="4320" w:hanging="180"/>
      </w:pPr>
    </w:lvl>
    <w:lvl w:ilvl="6" w:tplc="F49A4EDA">
      <w:start w:val="1"/>
      <w:numFmt w:val="decimal"/>
      <w:lvlText w:val="%7."/>
      <w:lvlJc w:val="left"/>
      <w:pPr>
        <w:ind w:left="5040" w:hanging="360"/>
      </w:pPr>
    </w:lvl>
    <w:lvl w:ilvl="7" w:tplc="69E83F58">
      <w:start w:val="1"/>
      <w:numFmt w:val="lowerLetter"/>
      <w:lvlText w:val="%8."/>
      <w:lvlJc w:val="left"/>
      <w:pPr>
        <w:ind w:left="5760" w:hanging="360"/>
      </w:pPr>
    </w:lvl>
    <w:lvl w:ilvl="8" w:tplc="A0FED69C">
      <w:start w:val="1"/>
      <w:numFmt w:val="lowerRoman"/>
      <w:lvlText w:val="%9."/>
      <w:lvlJc w:val="right"/>
      <w:pPr>
        <w:ind w:left="6480" w:hanging="180"/>
      </w:pPr>
    </w:lvl>
  </w:abstractNum>
  <w:abstractNum w:abstractNumId="3" w15:restartNumberingAfterBreak="0">
    <w:nsid w:val="48E00025"/>
    <w:multiLevelType w:val="hybridMultilevel"/>
    <w:tmpl w:val="5142C49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 w15:restartNumberingAfterBreak="0">
    <w:nsid w:val="4C2E4230"/>
    <w:multiLevelType w:val="hybridMultilevel"/>
    <w:tmpl w:val="0FC4316C"/>
    <w:lvl w:ilvl="0" w:tplc="F9A256B0">
      <w:start w:val="1"/>
      <w:numFmt w:val="decimal"/>
      <w:lvlText w:val="(%1)"/>
      <w:lvlJc w:val="left"/>
      <w:pPr>
        <w:ind w:left="396" w:hanging="396"/>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3F87917"/>
    <w:multiLevelType w:val="hybridMultilevel"/>
    <w:tmpl w:val="78F4A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43682157">
    <w:abstractNumId w:val="4"/>
  </w:num>
  <w:num w:numId="2" w16cid:durableId="797800513">
    <w:abstractNumId w:val="3"/>
  </w:num>
  <w:num w:numId="3" w16cid:durableId="1322614504">
    <w:abstractNumId w:val="0"/>
  </w:num>
  <w:num w:numId="4" w16cid:durableId="1252204676">
    <w:abstractNumId w:val="5"/>
  </w:num>
  <w:num w:numId="5" w16cid:durableId="591814972">
    <w:abstractNumId w:val="2"/>
  </w:num>
  <w:num w:numId="6" w16cid:durableId="351078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B7"/>
    <w:rsid w:val="00003EC8"/>
    <w:rsid w:val="00037CB7"/>
    <w:rsid w:val="000727A9"/>
    <w:rsid w:val="000E37C0"/>
    <w:rsid w:val="00101C28"/>
    <w:rsid w:val="0010401D"/>
    <w:rsid w:val="001121E5"/>
    <w:rsid w:val="00192E32"/>
    <w:rsid w:val="001D13B6"/>
    <w:rsid w:val="0021574E"/>
    <w:rsid w:val="002E0AAC"/>
    <w:rsid w:val="00344DB1"/>
    <w:rsid w:val="003D3261"/>
    <w:rsid w:val="003F508B"/>
    <w:rsid w:val="00483F9C"/>
    <w:rsid w:val="004F279D"/>
    <w:rsid w:val="004F4934"/>
    <w:rsid w:val="005A4468"/>
    <w:rsid w:val="005B0FB0"/>
    <w:rsid w:val="005B7E8D"/>
    <w:rsid w:val="005F7930"/>
    <w:rsid w:val="006F3DAB"/>
    <w:rsid w:val="00751E88"/>
    <w:rsid w:val="00827F7C"/>
    <w:rsid w:val="00903980"/>
    <w:rsid w:val="00950E64"/>
    <w:rsid w:val="00A77056"/>
    <w:rsid w:val="00A861A8"/>
    <w:rsid w:val="00AA0AE2"/>
    <w:rsid w:val="00AC3D5C"/>
    <w:rsid w:val="00AC41E5"/>
    <w:rsid w:val="00B24F33"/>
    <w:rsid w:val="00B4562C"/>
    <w:rsid w:val="00BC11AB"/>
    <w:rsid w:val="00C54E72"/>
    <w:rsid w:val="00C80237"/>
    <w:rsid w:val="00CA1A39"/>
    <w:rsid w:val="00D4016A"/>
    <w:rsid w:val="00E97467"/>
    <w:rsid w:val="00EF6B25"/>
    <w:rsid w:val="00F5292F"/>
    <w:rsid w:val="00F94B94"/>
    <w:rsid w:val="00FD4D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26EB"/>
  <w15:docId w15:val="{DDA4F981-1D3A-924A-8D3B-B186B737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7CB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37CB7"/>
    <w:rPr>
      <w:color w:val="0000FF"/>
      <w:u w:val="single"/>
    </w:rPr>
  </w:style>
  <w:style w:type="character" w:styleId="Pogrubienie">
    <w:name w:val="Strong"/>
    <w:basedOn w:val="Domylnaczcionkaakapitu"/>
    <w:uiPriority w:val="22"/>
    <w:qFormat/>
    <w:rsid w:val="00037CB7"/>
    <w:rPr>
      <w:b/>
      <w:bCs/>
    </w:rPr>
  </w:style>
  <w:style w:type="paragraph" w:styleId="Akapitzlist">
    <w:name w:val="List Paragraph"/>
    <w:basedOn w:val="Normalny"/>
    <w:uiPriority w:val="34"/>
    <w:qFormat/>
    <w:rsid w:val="00037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bb.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bb.edu.pl/polityka-OMT-R" TargetMode="External"/><Relationship Id="rId5" Type="http://schemas.openxmlformats.org/officeDocument/2006/relationships/hyperlink" Target="https://oferty-pracy.ubb.edu.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4943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ekochanowska</dc:creator>
  <cp:lastModifiedBy>Robert Paprotny</cp:lastModifiedBy>
  <cp:revision>2</cp:revision>
  <cp:lastPrinted>2025-04-03T07:09:00Z</cp:lastPrinted>
  <dcterms:created xsi:type="dcterms:W3CDTF">2025-05-23T05:36:00Z</dcterms:created>
  <dcterms:modified xsi:type="dcterms:W3CDTF">2025-05-23T05:36:00Z</dcterms:modified>
</cp:coreProperties>
</file>