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51" w:rsidRDefault="00DB5851" w:rsidP="00DB5851">
      <w:pPr>
        <w:pStyle w:val="Teksttreci0"/>
        <w:spacing w:before="620" w:after="360"/>
        <w:jc w:val="right"/>
      </w:pPr>
      <w:r>
        <w:rPr>
          <w:rStyle w:val="Teksttreci"/>
        </w:rPr>
        <w:t xml:space="preserve">Białystok </w:t>
      </w:r>
      <w:r w:rsidR="002F13F7">
        <w:rPr>
          <w:rStyle w:val="Teksttreci"/>
        </w:rPr>
        <w:t>03.06.</w:t>
      </w:r>
      <w:r>
        <w:rPr>
          <w:rStyle w:val="Teksttreci"/>
        </w:rPr>
        <w:t>2025r.</w:t>
      </w:r>
    </w:p>
    <w:p w:rsidR="00DB5851" w:rsidRDefault="00DB5851" w:rsidP="00DB5851">
      <w:pPr>
        <w:pStyle w:val="Nagwek10"/>
        <w:keepNext/>
        <w:keepLines/>
        <w:spacing w:after="0"/>
      </w:pPr>
      <w:bookmarkStart w:id="0" w:name="bookmark0"/>
      <w:r>
        <w:rPr>
          <w:rStyle w:val="Nagwek1"/>
        </w:rPr>
        <w:t>Dziekan Wydziału Nauk o Edukacji Uniwersytetu w Białymstoku</w:t>
      </w:r>
      <w:r>
        <w:rPr>
          <w:rStyle w:val="Nagwek1"/>
        </w:rPr>
        <w:br/>
        <w:t>za zgodą JM Rektora</w:t>
      </w:r>
      <w:bookmarkEnd w:id="0"/>
    </w:p>
    <w:p w:rsidR="00DB5851" w:rsidRDefault="00DB5851" w:rsidP="00DB5851">
      <w:pPr>
        <w:pStyle w:val="Nagwek10"/>
        <w:keepNext/>
        <w:keepLines/>
        <w:spacing w:after="540"/>
      </w:pPr>
      <w:bookmarkStart w:id="1" w:name="bookmark2"/>
      <w:r>
        <w:rPr>
          <w:rStyle w:val="Nagwek1"/>
        </w:rPr>
        <w:t>ogłasza konkurs na stanowisko nauczyciela akademickiego</w:t>
      </w:r>
      <w:bookmarkEnd w:id="1"/>
    </w:p>
    <w:p w:rsidR="00DB5851" w:rsidRDefault="00DB5851" w:rsidP="00DB5851">
      <w:pPr>
        <w:pStyle w:val="Nagwek20"/>
        <w:keepNext/>
        <w:keepLines/>
        <w:jc w:val="both"/>
      </w:pPr>
      <w:bookmarkStart w:id="2" w:name="bookmark4"/>
      <w:r>
        <w:rPr>
          <w:rStyle w:val="Nagwek2"/>
        </w:rPr>
        <w:t>Podstawowe informacje dotyczące zatrudnienia:</w:t>
      </w:r>
      <w:bookmarkEnd w:id="2"/>
    </w:p>
    <w:p w:rsidR="002676B3" w:rsidRDefault="00DB5851" w:rsidP="00DB5851">
      <w:pPr>
        <w:pStyle w:val="Teksttreci0"/>
        <w:jc w:val="both"/>
        <w:rPr>
          <w:rFonts w:ascii="Verdana" w:hAnsi="Verdana"/>
          <w:szCs w:val="24"/>
        </w:rPr>
      </w:pPr>
      <w:r>
        <w:rPr>
          <w:rStyle w:val="Teksttreci"/>
          <w:b/>
          <w:bCs/>
        </w:rPr>
        <w:t>Nazwa jednostki organizacyjne</w:t>
      </w:r>
      <w:r w:rsidR="00191C23">
        <w:rPr>
          <w:rStyle w:val="Teksttreci"/>
          <w:b/>
          <w:bCs/>
        </w:rPr>
        <w:t>j</w:t>
      </w:r>
      <w:r>
        <w:rPr>
          <w:rStyle w:val="Teksttreci"/>
          <w:b/>
          <w:bCs/>
        </w:rPr>
        <w:t xml:space="preserve"> zatrudniającej</w:t>
      </w:r>
      <w:r>
        <w:rPr>
          <w:rStyle w:val="Teksttreci"/>
        </w:rPr>
        <w:t>: Wydział Nauk o Edukacji,</w:t>
      </w:r>
      <w:r w:rsidR="002676B3">
        <w:rPr>
          <w:rStyle w:val="Teksttreci"/>
        </w:rPr>
        <w:t xml:space="preserve"> </w:t>
      </w:r>
      <w:r w:rsidR="002676B3" w:rsidRPr="000967B2">
        <w:rPr>
          <w:rFonts w:ascii="Verdana" w:hAnsi="Verdana"/>
          <w:szCs w:val="24"/>
        </w:rPr>
        <w:t>Katedra Edukacji Międzykulturowej</w:t>
      </w:r>
      <w:r w:rsidR="00191C23">
        <w:rPr>
          <w:rFonts w:ascii="Verdana" w:hAnsi="Verdana"/>
          <w:szCs w:val="24"/>
        </w:rPr>
        <w:t>,</w:t>
      </w:r>
      <w:r w:rsidR="002676B3" w:rsidRPr="000967B2">
        <w:rPr>
          <w:rFonts w:ascii="Verdana" w:hAnsi="Verdana"/>
          <w:szCs w:val="24"/>
        </w:rPr>
        <w:t xml:space="preserve"> Zakład Diagnostyki Psychopedag</w:t>
      </w:r>
      <w:r w:rsidR="002676B3">
        <w:rPr>
          <w:rFonts w:ascii="Verdana" w:hAnsi="Verdana"/>
          <w:szCs w:val="24"/>
        </w:rPr>
        <w:t>og</w:t>
      </w:r>
      <w:r w:rsidR="002676B3" w:rsidRPr="000967B2">
        <w:rPr>
          <w:rFonts w:ascii="Verdana" w:hAnsi="Verdana"/>
          <w:szCs w:val="24"/>
        </w:rPr>
        <w:t>iczne</w:t>
      </w:r>
      <w:r w:rsidR="002676B3">
        <w:rPr>
          <w:rFonts w:ascii="Verdana" w:hAnsi="Verdana"/>
          <w:szCs w:val="24"/>
        </w:rPr>
        <w:t xml:space="preserve">j 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Nazwa stanowiska: </w:t>
      </w:r>
      <w:r>
        <w:rPr>
          <w:rStyle w:val="Teksttreci"/>
        </w:rPr>
        <w:t>asystent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Grupa pracownicza: </w:t>
      </w:r>
      <w:r>
        <w:rPr>
          <w:rStyle w:val="Teksttreci"/>
        </w:rPr>
        <w:t>grupa pracowników badawczo-dydaktycznych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Dyscyplina naukowa: </w:t>
      </w:r>
      <w:r>
        <w:rPr>
          <w:rStyle w:val="Teksttreci"/>
        </w:rPr>
        <w:t>pedagogika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Wymiar etatu: </w:t>
      </w:r>
      <w:r>
        <w:rPr>
          <w:rStyle w:val="Teksttreci"/>
        </w:rPr>
        <w:t>pełny etat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Liczba stanowisk do obsadzenia: </w:t>
      </w:r>
      <w:r>
        <w:rPr>
          <w:rStyle w:val="Teksttreci"/>
        </w:rPr>
        <w:t>1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Podstawa nawiązania stosunku pracy: </w:t>
      </w:r>
      <w:r>
        <w:rPr>
          <w:rStyle w:val="Teksttreci"/>
        </w:rPr>
        <w:t>podstawowe miejsce pracy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Przewidywany czas zatrudnienia: </w:t>
      </w:r>
      <w:r w:rsidR="00065B2B">
        <w:rPr>
          <w:rStyle w:val="Teksttreci"/>
        </w:rPr>
        <w:t>czas określony z możliwością przedłużenia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Przewidywany termin rozpoczęcia pracy: </w:t>
      </w:r>
      <w:r>
        <w:rPr>
          <w:rStyle w:val="Teksttreci"/>
        </w:rPr>
        <w:t xml:space="preserve">od 1 </w:t>
      </w:r>
      <w:r w:rsidR="00065B2B">
        <w:rPr>
          <w:rStyle w:val="Teksttreci"/>
        </w:rPr>
        <w:t>października</w:t>
      </w:r>
      <w:r>
        <w:rPr>
          <w:rStyle w:val="Teksttreci"/>
        </w:rPr>
        <w:t xml:space="preserve"> 2025</w:t>
      </w:r>
      <w:r w:rsidR="00065B2B">
        <w:rPr>
          <w:rStyle w:val="Teksttreci"/>
        </w:rPr>
        <w:t xml:space="preserve">r. 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</w:rPr>
        <w:t xml:space="preserve">Termin i forma złożenia dokumentów: </w:t>
      </w:r>
      <w:r w:rsidR="002F13F7">
        <w:rPr>
          <w:rStyle w:val="Teksttreci"/>
        </w:rPr>
        <w:t>4 lipca</w:t>
      </w:r>
      <w:r>
        <w:rPr>
          <w:rStyle w:val="Teksttreci"/>
        </w:rPr>
        <w:t xml:space="preserve"> 2025</w:t>
      </w:r>
      <w:r w:rsidR="00191C23">
        <w:rPr>
          <w:rStyle w:val="Teksttreci"/>
        </w:rPr>
        <w:t>r.</w:t>
      </w:r>
      <w:r>
        <w:rPr>
          <w:rStyle w:val="Teksttreci"/>
        </w:rPr>
        <w:t xml:space="preserve"> w formie elektronicznej na adres:</w:t>
      </w:r>
      <w:hyperlink r:id="rId8" w:history="1">
        <w:r>
          <w:rPr>
            <w:rStyle w:val="Teksttreci"/>
          </w:rPr>
          <w:t xml:space="preserve"> </w:t>
        </w:r>
        <w:r>
          <w:rPr>
            <w:rStyle w:val="Teksttreci"/>
            <w:u w:val="single"/>
            <w:lang w:val="en-US" w:bidi="en-US"/>
          </w:rPr>
          <w:t>k.kobosko@uwb.edu.pl</w:t>
        </w:r>
      </w:hyperlink>
    </w:p>
    <w:p w:rsidR="00DB5851" w:rsidRPr="002F13F7" w:rsidRDefault="00DB5851" w:rsidP="00DB5851">
      <w:pPr>
        <w:pStyle w:val="Teksttreci0"/>
        <w:spacing w:after="260"/>
        <w:jc w:val="both"/>
      </w:pPr>
      <w:r>
        <w:rPr>
          <w:rStyle w:val="Teksttreci"/>
          <w:b/>
          <w:bCs/>
        </w:rPr>
        <w:t xml:space="preserve">Termin rozstrzygnięcia konkursu: </w:t>
      </w:r>
      <w:r w:rsidR="002F13F7" w:rsidRPr="002F13F7">
        <w:rPr>
          <w:rStyle w:val="Teksttreci"/>
          <w:bCs/>
        </w:rPr>
        <w:t>14 lipca</w:t>
      </w:r>
      <w:r w:rsidRPr="002F13F7">
        <w:rPr>
          <w:rStyle w:val="Teksttreci"/>
          <w:bCs/>
        </w:rPr>
        <w:t xml:space="preserve"> 2025</w:t>
      </w:r>
      <w:r w:rsidR="00191C23">
        <w:rPr>
          <w:rStyle w:val="Teksttreci"/>
          <w:bCs/>
        </w:rPr>
        <w:t xml:space="preserve">r. 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  <w:u w:val="single"/>
        </w:rPr>
        <w:t>Wymagania konkursowe:</w:t>
      </w:r>
    </w:p>
    <w:p w:rsidR="00DB5851" w:rsidRDefault="00DB5851" w:rsidP="00DB5851">
      <w:pPr>
        <w:pStyle w:val="Teksttreci0"/>
        <w:spacing w:after="260"/>
        <w:jc w:val="both"/>
      </w:pPr>
      <w:r>
        <w:rPr>
          <w:rStyle w:val="Teksttreci"/>
        </w:rPr>
        <w:t>Do konkursu mogą przystąpić osoby, które spełniają warunki określone w Ustawie Prawo</w:t>
      </w:r>
      <w:r w:rsidR="00191C23">
        <w:rPr>
          <w:rStyle w:val="Teksttreci"/>
        </w:rPr>
        <w:t xml:space="preserve"> o</w:t>
      </w:r>
      <w:r>
        <w:rPr>
          <w:rStyle w:val="Teksttreci"/>
        </w:rPr>
        <w:t xml:space="preserve"> szkolnictwie wyższym z dnia 20 lipca 2018 roku (Dz. U. z 2023 poz. 742 z </w:t>
      </w:r>
      <w:proofErr w:type="spellStart"/>
      <w:r>
        <w:rPr>
          <w:rStyle w:val="Teksttreci"/>
        </w:rPr>
        <w:t>póź</w:t>
      </w:r>
      <w:proofErr w:type="spellEnd"/>
      <w:r>
        <w:rPr>
          <w:rStyle w:val="Teksttreci"/>
        </w:rPr>
        <w:t>. Zm.) oraz spełniają następujące kryteria kwalifikacyjne: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Posiada tytuł zawodowy magistra w dziedzinie nauk społecznych w dyscyplinie pedagogika,</w:t>
      </w:r>
    </w:p>
    <w:p w:rsidR="007337B8" w:rsidRDefault="00DB5851" w:rsidP="007337B8">
      <w:pPr>
        <w:pStyle w:val="Teksttreci0"/>
        <w:numPr>
          <w:ilvl w:val="0"/>
          <w:numId w:val="3"/>
        </w:numPr>
        <w:tabs>
          <w:tab w:val="left" w:pos="745"/>
        </w:tabs>
        <w:spacing w:after="100" w:afterAutospacing="1"/>
        <w:ind w:left="737" w:hanging="357"/>
        <w:jc w:val="both"/>
        <w:rPr>
          <w:rStyle w:val="Teksttreci"/>
        </w:rPr>
      </w:pPr>
      <w:r>
        <w:rPr>
          <w:rStyle w:val="Teksttreci"/>
        </w:rPr>
        <w:t>Zna dobrze język angielski, a w przypadku cudzoziemców zna język polski w stopniu pozwalającym na prowadzenie zajęć dydaktycznych ze studentami,</w:t>
      </w:r>
    </w:p>
    <w:p w:rsidR="007337B8" w:rsidRDefault="007337B8" w:rsidP="00D53917">
      <w:pPr>
        <w:pStyle w:val="Teksttreci0"/>
        <w:numPr>
          <w:ilvl w:val="0"/>
          <w:numId w:val="3"/>
        </w:numPr>
        <w:tabs>
          <w:tab w:val="left" w:pos="745"/>
        </w:tabs>
        <w:spacing w:after="260"/>
        <w:ind w:left="737" w:hanging="357"/>
        <w:jc w:val="both"/>
      </w:pPr>
      <w:r>
        <w:t>Mile widziane doświadczenie praktyczne w pracy diagnostycznej (pedagogiczno-psychologicznej)</w:t>
      </w:r>
    </w:p>
    <w:p w:rsidR="00DB5851" w:rsidRDefault="00DB5851" w:rsidP="00DB5851">
      <w:pPr>
        <w:pStyle w:val="Nagwek20"/>
        <w:keepNext/>
        <w:keepLines/>
        <w:jc w:val="both"/>
      </w:pPr>
      <w:bookmarkStart w:id="3" w:name="bookmark6"/>
      <w:r>
        <w:rPr>
          <w:rStyle w:val="Nagwek2"/>
        </w:rPr>
        <w:t>Wymagane dokumenty:</w:t>
      </w:r>
      <w:bookmarkEnd w:id="3"/>
    </w:p>
    <w:p w:rsidR="00DB5851" w:rsidRDefault="00DB5851" w:rsidP="00191C23">
      <w:pPr>
        <w:pStyle w:val="Teksttreci0"/>
        <w:numPr>
          <w:ilvl w:val="0"/>
          <w:numId w:val="3"/>
        </w:numPr>
        <w:tabs>
          <w:tab w:val="left" w:pos="709"/>
        </w:tabs>
        <w:spacing w:line="221" w:lineRule="auto"/>
        <w:ind w:firstLine="440"/>
        <w:jc w:val="both"/>
      </w:pPr>
      <w:r>
        <w:rPr>
          <w:rStyle w:val="Teksttreci"/>
        </w:rPr>
        <w:t>podanie o zatrudnienie skierowane do JM Rektora,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firstLine="440"/>
        <w:jc w:val="both"/>
      </w:pPr>
      <w:r>
        <w:rPr>
          <w:rStyle w:val="Teksttreci"/>
        </w:rPr>
        <w:t xml:space="preserve">kwestionariusz osobowy (formularze dostępne na stronie Uniwersytetu </w:t>
      </w:r>
      <w:r>
        <w:rPr>
          <w:rStyle w:val="Teksttreci"/>
          <w:u w:val="single"/>
          <w:lang w:val="en-US" w:bidi="en-US"/>
        </w:rPr>
        <w:t>www.uwb.edu.pl)</w:t>
      </w:r>
    </w:p>
    <w:p w:rsidR="00191C23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firstLine="440"/>
        <w:jc w:val="both"/>
        <w:rPr>
          <w:rStyle w:val="Teksttreci"/>
        </w:rPr>
      </w:pPr>
      <w:r>
        <w:rPr>
          <w:rStyle w:val="Teksttreci"/>
        </w:rPr>
        <w:t xml:space="preserve">cv i list motywacyjny przekonujący o odpowiednich kwalifikacjach do podjęcia pracy na stanowisku asystenta w grupie pracowników badawczo-dydaktycznych we wskazanym Zakładzie. 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firstLine="440"/>
        <w:jc w:val="both"/>
      </w:pPr>
      <w:r>
        <w:rPr>
          <w:rStyle w:val="Teksttreci"/>
        </w:rPr>
        <w:t>życiorys naukowy z uwzględnieniem dorobku naukowo- dydaktyczno- organizacyjnego oraz dokumenty poświadczające dodatkowe kwalifikacje/kompetencje</w:t>
      </w:r>
    </w:p>
    <w:p w:rsidR="00DB5851" w:rsidRDefault="00DB5851" w:rsidP="00191C23">
      <w:pPr>
        <w:pStyle w:val="Teksttreci0"/>
        <w:numPr>
          <w:ilvl w:val="0"/>
          <w:numId w:val="3"/>
        </w:numPr>
        <w:tabs>
          <w:tab w:val="left" w:pos="709"/>
        </w:tabs>
        <w:spacing w:line="221" w:lineRule="auto"/>
        <w:ind w:firstLine="440"/>
        <w:jc w:val="both"/>
      </w:pPr>
      <w:r>
        <w:rPr>
          <w:rStyle w:val="Teksttreci"/>
        </w:rPr>
        <w:t>kopia dokumentu potwierdzającego wykształcenie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after="140" w:line="230" w:lineRule="auto"/>
        <w:ind w:left="440"/>
        <w:jc w:val="both"/>
      </w:pPr>
      <w:r>
        <w:rPr>
          <w:rStyle w:val="Teksttreci"/>
        </w:rPr>
        <w:t>oświadczenie o spełnieniu warunki określone w Ustawie Prawo szkolnictwie wyższym z dnia 20 lipca 2018 roku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lastRenderedPageBreak/>
        <w:t>oświadczenie kandydata o wyrażeniu zgody na przetwarzanie danych osobowych, zgodnie z Rozporządzenie</w:t>
      </w:r>
      <w:r w:rsidR="00191C23">
        <w:rPr>
          <w:rStyle w:val="Teksttreci"/>
        </w:rPr>
        <w:t>m</w:t>
      </w:r>
      <w:r>
        <w:rPr>
          <w:rStyle w:val="Teksttrec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danych/RODO)</w:t>
      </w:r>
    </w:p>
    <w:p w:rsidR="00DB5851" w:rsidRDefault="00DB5851" w:rsidP="00DB5851">
      <w:pPr>
        <w:pStyle w:val="Teksttreci0"/>
        <w:jc w:val="both"/>
      </w:pPr>
      <w:r>
        <w:rPr>
          <w:rStyle w:val="Teksttreci"/>
          <w:b/>
          <w:bCs/>
          <w:u w:val="single"/>
        </w:rPr>
        <w:t>Zakres obowiązków:</w:t>
      </w:r>
    </w:p>
    <w:p w:rsidR="00DB5851" w:rsidRDefault="00DB5851" w:rsidP="00DB5851">
      <w:pPr>
        <w:pStyle w:val="Teksttreci0"/>
        <w:ind w:firstLine="360"/>
        <w:jc w:val="both"/>
      </w:pPr>
      <w:r>
        <w:rPr>
          <w:rStyle w:val="Teksttreci"/>
        </w:rPr>
        <w:t>Obowiązki badawcze, w szczególności: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prowadzenie działalności naukowej oraz podnoszenie własnego poziomu naukowego,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uczestniczenie w realizacji planów strategicznych dyscyplin, które reprezentuje oraz planów działalności jednostki, w której jest zatrudniony,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prowadzenie badań naukowych finansowanych z subwencji i dotacji, o których mowa w ustawie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 xml:space="preserve">upowszechnianie i afiliowanie przy </w:t>
      </w:r>
      <w:proofErr w:type="spellStart"/>
      <w:r>
        <w:rPr>
          <w:rStyle w:val="Teksttreci"/>
        </w:rPr>
        <w:t>UwB</w:t>
      </w:r>
      <w:proofErr w:type="spellEnd"/>
      <w:r>
        <w:rPr>
          <w:rStyle w:val="Teksttreci"/>
        </w:rPr>
        <w:t xml:space="preserve"> wyników działalności naukowej, w szczególności w postaci: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artykułów naukowych opublikowanych w czasopismach naukowych i w recenzowanych materiałach z międzynarodowych konferencji naukowych, zamieszczonych w wykazie tych czasopism i materiałów sporządzonym przez ministra właściwego do spraw szkolnictwa wyższego i nauki,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monografii naukowych wydanych przez wydawnictwa zamieszczone w wykazie tych wydawnictw sporządzonym przez ministra właściwego do spraw szkolnictwa wyższego i nauki oraz redakcji naukowych takich monografii i rozdziałów w takich monografiach,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przyznanych patentów na wynalazki, praw ochronnych na wzory użytkowe i wyłącznych praw hodowców do odmian roślin,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pozyskiwanie lub realizacja projektów badawczych i badawczo-rozwojowych, finansowanych ze źródeł zewnętrznych, w tym z budżetu Unii Europejskiej, Narodowego Centrum Nauki, Narodowego Centrum Badań i Rozwoju lub Fundacji na rzecz Nauki Polskiej,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współpraca z uczelnią w zakresie komercjalizacji wyników badań naukowych lub prac rozwojowych lub know-how związanego z tymi wynikami,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after="260" w:line="230" w:lineRule="auto"/>
        <w:ind w:left="720" w:hanging="340"/>
        <w:jc w:val="both"/>
      </w:pPr>
      <w:r>
        <w:rPr>
          <w:rStyle w:val="Teksttreci"/>
        </w:rPr>
        <w:t>wykonywanie za pośrednictwem uczelni usług badawczych na zlecenie podmiotów nienależących do systemu szkolnictwa wyższe</w:t>
      </w:r>
      <w:bookmarkStart w:id="4" w:name="_GoBack"/>
      <w:bookmarkEnd w:id="4"/>
      <w:r>
        <w:rPr>
          <w:rStyle w:val="Teksttreci"/>
        </w:rPr>
        <w:t>go i nauki.</w:t>
      </w:r>
    </w:p>
    <w:p w:rsidR="00DB5851" w:rsidRDefault="00DB5851" w:rsidP="00DB5851">
      <w:pPr>
        <w:pStyle w:val="Teksttreci0"/>
        <w:ind w:firstLine="360"/>
        <w:jc w:val="both"/>
      </w:pPr>
      <w:r>
        <w:rPr>
          <w:rStyle w:val="Teksttreci"/>
        </w:rPr>
        <w:t>Obowiązki dydaktyczne, w szczególności: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Kształcenie i wychowywanie studentów lub uczestniczenie w kształceniu doktorantów w szczególności poprzez: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przygotowanie i prowadzenie zajęć dydaktycznych*), określonych w programach studiów pierwszego i drugiego stopnia oraz jednolitych studiów magisterskich i programach kształcenia studiów doktoranckich oraz szkoły doktorskiej, opracowanie i przeprowadzenie cyklu zajęć w języku obcym dla tych form kształcenia, zaliczanych do pensum dydaktycznego,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5"/>
        </w:tabs>
        <w:spacing w:line="221" w:lineRule="auto"/>
        <w:ind w:firstLine="360"/>
        <w:jc w:val="both"/>
      </w:pPr>
      <w:r>
        <w:rPr>
          <w:rStyle w:val="Teksttreci"/>
        </w:rPr>
        <w:t>inne prace związane z procesem dydaktycznym, w szczególności: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20" w:hanging="340"/>
        <w:jc w:val="both"/>
      </w:pPr>
      <w:r>
        <w:rPr>
          <w:rStyle w:val="Teksttreci"/>
        </w:rPr>
        <w:t>przeprowadzanie egzaminów**), zaliczeń, kolokwiów bądź innych form weryfikacji zakładanych efektów uczenia się, a także udział w egzaminach komisyjnych,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udział w przeprowadzaniu oceny śródokresowej realizacji indywidualnego planu badawczego przez doktoranta,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20" w:hanging="340"/>
        <w:jc w:val="both"/>
      </w:pPr>
      <w:r>
        <w:rPr>
          <w:rStyle w:val="Teksttreci"/>
        </w:rPr>
        <w:t>gromadzenie i przechowywanie dokumentacji, potwierdzającej uzyskanie zakładanych efektów uczenia się na zasadach określonych w odrębnych przepisach,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20" w:hanging="340"/>
        <w:jc w:val="both"/>
      </w:pPr>
      <w:r>
        <w:rPr>
          <w:rStyle w:val="Teksttreci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>
        <w:rPr>
          <w:rStyle w:val="Teksttreci"/>
        </w:rPr>
        <w:t>antyplagiatowego</w:t>
      </w:r>
      <w:proofErr w:type="spellEnd"/>
      <w:r>
        <w:rPr>
          <w:rStyle w:val="Teksttreci"/>
        </w:rPr>
        <w:t>**),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recenzowanie prac dyplomowych oraz udział w komisjach przeprowadzających egzaminy dyplomowe**),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przeprowadzanie konsultacji w wymiarze nie niższym niż 1 godzina tygodniowo,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udział w hospitacji zajęć dydaktycznych,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opracowywanie i aktualizowanie sylabusów do prowadzonych zajęć,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uczestniczenie w doskonaleniu oferty dydaktycznej,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20" w:hanging="340"/>
        <w:jc w:val="both"/>
      </w:pPr>
      <w:r>
        <w:rPr>
          <w:rStyle w:val="Teksttreci"/>
        </w:rPr>
        <w:t>wykonywanie obowiązkowego rocznego wymiaru zajęć dydaktycznych - pensum, a w szczególnych przypadkach, uzasadnionych koniecznością realizacji programu studiów, prowadzenie zajęć dydaktycznych w godzinach ponadwymiarowych, zgodnie z obowiązującymi przepisami,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monitorowanie zasobów bibliotecznych w zakresie dostępności literatury zalecanej w ramach prowadzonego przedmiotu,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after="260" w:line="221" w:lineRule="auto"/>
        <w:ind w:firstLine="380"/>
        <w:jc w:val="both"/>
      </w:pPr>
      <w:r>
        <w:rPr>
          <w:rStyle w:val="Teksttreci"/>
        </w:rPr>
        <w:t>prowadzenie zajęć w ramach sekcji sportowych i artystycznych.</w:t>
      </w:r>
    </w:p>
    <w:p w:rsidR="00DB5851" w:rsidRDefault="00DB5851" w:rsidP="00DB5851">
      <w:pPr>
        <w:pStyle w:val="Teksttreci0"/>
        <w:ind w:firstLine="380"/>
        <w:jc w:val="both"/>
      </w:pPr>
      <w:r>
        <w:rPr>
          <w:rStyle w:val="Teksttreci"/>
        </w:rPr>
        <w:t>Obowiązki organizacyjne i inne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udział w postępowaniach w sprawie nadania stopnia naukowego doktora w charakterze promotora pomocniczego***),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udział w postępowaniach w sprawie nadania stopnia naukowego doktora w charakterze sekretarza komisji doktorskiej,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  <w:tab w:val="left" w:pos="4422"/>
        </w:tabs>
        <w:ind w:left="720" w:hanging="340"/>
        <w:jc w:val="both"/>
      </w:pPr>
      <w:r>
        <w:rPr>
          <w:rStyle w:val="Teksttreci"/>
        </w:rPr>
        <w:t>udział w innych pracach i wdrażanych programach związanych z rozwojem poziomu badawczo-dydaktycznego uczelni, zlecanych przez rektora, prorektora, dziekana wydziału, dyrektora instytutu, dyrektora filii lub kierownika jednostki organizacyjnej</w:t>
      </w:r>
      <w:r>
        <w:rPr>
          <w:rStyle w:val="Teksttreci"/>
        </w:rPr>
        <w:tab/>
        <w:t>i ich zastępców,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uczestniczenie w pracach organizacyjnych na rzecz uczelni związanych z procesem dydaktycznym oraz działalnością naukową, w szczególności: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udział w komisjach wydziałowych/instytutowych i uczelnianych,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udział w organizowaniu konferencji i sympozjów,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20" w:hanging="340"/>
        <w:jc w:val="both"/>
      </w:pPr>
      <w:r>
        <w:rPr>
          <w:rStyle w:val="Teksttreci"/>
        </w:rPr>
        <w:t>podejmowanie działań na rzecz promocji jednostki organizacyjnej, w której pracownik jest zatrudniony,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prowadzenie współpracy z otoczeniem (społecznym/gospodarczym),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działalność popularyzatorska w zakresie upowszechniania wiedzy,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sprawowanie opieki na kołami naukowymi,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pełnienie funkcji opiekuna roku,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sprawowanie opieki nad studentami odbywającymi praktyki zawodowe,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21" w:lineRule="auto"/>
        <w:ind w:firstLine="380"/>
        <w:jc w:val="both"/>
      </w:pPr>
      <w:r>
        <w:rPr>
          <w:rStyle w:val="Teksttreci"/>
        </w:rPr>
        <w:t>stałe podnoszenie kompetencji zawodowych, w szczególności:</w:t>
      </w:r>
    </w:p>
    <w:p w:rsidR="00DB5851" w:rsidRDefault="00DB5851" w:rsidP="008316DB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udział w konferencjach i seminariach związanych z wykonywaną pracą,dział w szkoleniach służących podnoszeniu swoich umiejętności dydaktycznych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i naukowych,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organizacja i udział w warsztatach służących wymianie doświadczeń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i samodoskonaleniu,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regulaminu pracy i porządku ustalonego w Uniwersytecie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w Białymstoku,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okresowe zastępowania pracownika wskazanego przez przełożonego,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czasu pracy ustalonego w uczelni,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przestrzeganie przepisów oraz zasad bezpieczeństwa i higieny pracy, a także przepisów przeciwpożarowych,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  <w:tab w:val="left" w:pos="8017"/>
        </w:tabs>
        <w:ind w:left="740" w:hanging="360"/>
        <w:jc w:val="both"/>
      </w:pPr>
      <w:r>
        <w:rPr>
          <w:rStyle w:val="Teksttreci"/>
        </w:rPr>
        <w:t>dbanie o dobro uczelni, chronić jej mienie oraz zachować w tajemnicy informacje, których ujawnienie mogłoby narazić pracodawcę na szkodę, w szczególności informacje objęte klauzulą „zastrzeżone”, „tajne” lub inne równoznaczne, a także informacje stanowiące tajemnicę przedsiębiorstwa w rozumieniu</w:t>
      </w:r>
      <w:r>
        <w:rPr>
          <w:rStyle w:val="Teksttreci"/>
        </w:rPr>
        <w:tab/>
        <w:t>przepisów</w:t>
      </w:r>
    </w:p>
    <w:p w:rsidR="00DB5851" w:rsidRDefault="00DB5851" w:rsidP="00DB5851">
      <w:pPr>
        <w:pStyle w:val="Teksttreci0"/>
        <w:ind w:left="740"/>
        <w:jc w:val="both"/>
      </w:pPr>
      <w:r>
        <w:rPr>
          <w:rStyle w:val="Teksttreci"/>
        </w:rPr>
        <w:t>o zwalczaniu nieuczciwej konkurencji tj. informacje techniczne, technologiczne, organizacyjne dotyczące pracodawcy lub inne informacje posiadające wartość gospodarczą, które jako całość lub w szczególnym zestawieniu i zbiorze ich elementów nie są powszechnie znane osobom zwykle zajmującym się tym rodzajem informacji albo nie są łatwo dostępne dla takich osób, o ile pracodawca podjął działania zmierzające do zachowania tych informacji w poufności.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tajemnicy określonej w odrębnych przepisach, w tym w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przepisach wskazanych w pkt 8,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  <w:tab w:val="left" w:pos="2494"/>
          <w:tab w:val="left" w:pos="7954"/>
        </w:tabs>
        <w:spacing w:line="221" w:lineRule="auto"/>
        <w:ind w:firstLine="380"/>
        <w:jc w:val="both"/>
      </w:pPr>
      <w:r>
        <w:rPr>
          <w:rStyle w:val="Teksttreci"/>
        </w:rPr>
        <w:t>przestrzeganie</w:t>
      </w:r>
      <w:r>
        <w:rPr>
          <w:rStyle w:val="Teksttreci"/>
        </w:rPr>
        <w:tab/>
        <w:t>obowiązujących w uczelni zasad udzielania</w:t>
      </w:r>
      <w:r>
        <w:rPr>
          <w:rStyle w:val="Teksttreci"/>
        </w:rPr>
        <w:tab/>
        <w:t>informacji,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określonych</w:t>
      </w:r>
    </w:p>
    <w:p w:rsidR="00DB5851" w:rsidRDefault="00DB5851" w:rsidP="00DB5851">
      <w:pPr>
        <w:pStyle w:val="Teksttreci0"/>
        <w:ind w:left="740"/>
        <w:jc w:val="both"/>
      </w:pPr>
      <w:r>
        <w:rPr>
          <w:rStyle w:val="Teksttreci"/>
        </w:rPr>
        <w:t>w odpowiednich aktach wewnętrznych uczelni, podanych do wiadomości pracowników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w sposób przyjęty u pracodawcy,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przestrzeganie zasad współżycia społecznego w uczelni,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zachowanie czystość i porządek na swoim stanowisku pracy,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należycie zabezpieczyć po zakończeniu pracy dokumenty, narzędzia, urządzenia</w:t>
      </w:r>
    </w:p>
    <w:p w:rsidR="00DB5851" w:rsidRDefault="00DB5851" w:rsidP="00DB5851">
      <w:pPr>
        <w:pStyle w:val="Teksttreci0"/>
        <w:ind w:firstLine="740"/>
        <w:jc w:val="both"/>
      </w:pPr>
      <w:r>
        <w:rPr>
          <w:rStyle w:val="Teksttreci"/>
        </w:rPr>
        <w:t>i pomieszczenia pracy,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0" w:lineRule="auto"/>
        <w:ind w:left="740" w:hanging="360"/>
        <w:jc w:val="both"/>
      </w:pPr>
      <w:r>
        <w:rPr>
          <w:rStyle w:val="Teksttreci"/>
        </w:rPr>
        <w:t>poddawać się kontrolnym i okresowym badaniom lekarskim przewidzianymi przepisami prawa,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niezwłoczne informować pracodawcę o zmianie danych osobowych,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20"/>
        </w:tabs>
        <w:spacing w:line="221" w:lineRule="auto"/>
        <w:ind w:firstLine="380"/>
        <w:jc w:val="both"/>
      </w:pPr>
      <w:r>
        <w:rPr>
          <w:rStyle w:val="Teksttreci"/>
        </w:rPr>
        <w:t>rzetelnie wykonywać powierzoną pracę,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5"/>
        </w:tabs>
        <w:spacing w:line="233" w:lineRule="auto"/>
        <w:ind w:left="740" w:hanging="360"/>
        <w:jc w:val="both"/>
      </w:pPr>
      <w:r>
        <w:rPr>
          <w:rStyle w:val="Teksttreci"/>
        </w:rPr>
        <w:t>przestrzegać obowiązujących przepisów prawa związanych z wykonywanymi obowiązkami, w szczególności przestrzegać przepisów kodeksu pracy, o prawie autorskim i prawach pokrewnych, a także o własności przemysłowej,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2"/>
        </w:tabs>
        <w:spacing w:line="233" w:lineRule="auto"/>
        <w:ind w:left="720" w:hanging="340"/>
        <w:jc w:val="both"/>
      </w:pPr>
      <w:r>
        <w:rPr>
          <w:rStyle w:val="Teksttreci"/>
        </w:rPr>
        <w:t>systematyczne, nie rzadziej niż co drugi dzień, sprawdzanie i odpowiadanie na pocztę elektroniczną otrzymaną na adres mail pracownika w domenie uwb.edu.pl,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2"/>
        </w:tabs>
        <w:spacing w:line="230" w:lineRule="auto"/>
        <w:ind w:left="720" w:hanging="340"/>
        <w:jc w:val="both"/>
      </w:pPr>
      <w:r>
        <w:rPr>
          <w:rStyle w:val="Teksttreci"/>
        </w:rPr>
        <w:t>wykonywanie poleceń przełożonych, w tym przekazywanych drogą mailową na adres w domenie uwb.edu.pl,</w:t>
      </w:r>
    </w:p>
    <w:p w:rsidR="00DB5851" w:rsidRDefault="00DB5851" w:rsidP="00DB5851">
      <w:pPr>
        <w:pStyle w:val="Teksttreci0"/>
        <w:numPr>
          <w:ilvl w:val="0"/>
          <w:numId w:val="3"/>
        </w:numPr>
        <w:tabs>
          <w:tab w:val="left" w:pos="742"/>
        </w:tabs>
        <w:spacing w:after="260" w:line="233" w:lineRule="auto"/>
        <w:ind w:left="720" w:hanging="340"/>
        <w:jc w:val="both"/>
      </w:pPr>
      <w:r>
        <w:rPr>
          <w:rStyle w:val="Teksttreci"/>
        </w:rPr>
        <w:t>w przypadku wdrożenia przez pracodawcę na terenie zakładu pracy elektronicznego systemu kontroli dostępu na teren budynków uczelni - posiadać kartę lub inne urządzenie dostępu wydane przez pracodawcę.</w:t>
      </w:r>
    </w:p>
    <w:p w:rsidR="00DB5851" w:rsidRDefault="00DB5851" w:rsidP="00DB5851">
      <w:pPr>
        <w:pStyle w:val="Teksttreci0"/>
        <w:spacing w:after="220"/>
        <w:ind w:left="360" w:firstLine="20"/>
        <w:jc w:val="both"/>
      </w:pPr>
      <w:r>
        <w:rPr>
          <w:rStyle w:val="Teksttreci"/>
        </w:rPr>
        <w:t>Przełożeni mogą powierzyć pracownikowi wykonywanie innych obowiązków niż określone powyżej, jeżeli mieszczą się one w zakresie prac wynikających z zajmowanego stanowiska.</w:t>
      </w:r>
    </w:p>
    <w:p w:rsidR="00DB5851" w:rsidRDefault="00DB5851" w:rsidP="00DB5851">
      <w:pPr>
        <w:pStyle w:val="Teksttreci20"/>
        <w:numPr>
          <w:ilvl w:val="0"/>
          <w:numId w:val="3"/>
        </w:numPr>
        <w:tabs>
          <w:tab w:val="left" w:pos="742"/>
        </w:tabs>
        <w:jc w:val="both"/>
      </w:pPr>
      <w:r>
        <w:rPr>
          <w:rStyle w:val="Teksttreci2"/>
        </w:rPr>
        <w:t>)prowadzenie wykładów i seminariów dyplomowych przez osoby posiadające stopień naukowy doktora w przypadku ich upoważnienia,</w:t>
      </w:r>
    </w:p>
    <w:p w:rsidR="00DB5851" w:rsidRDefault="00DB5851" w:rsidP="00DB5851">
      <w:pPr>
        <w:pStyle w:val="Teksttreci20"/>
        <w:jc w:val="both"/>
      </w:pPr>
      <w:r>
        <w:rPr>
          <w:rStyle w:val="Teksttreci2"/>
        </w:rPr>
        <w:t>**) przez osoby posiadające stopień doktora w przypadku ich upoważnienia,</w:t>
      </w:r>
    </w:p>
    <w:p w:rsidR="00DB5851" w:rsidRDefault="00DB5851" w:rsidP="00DB5851">
      <w:pPr>
        <w:pStyle w:val="Teksttreci20"/>
        <w:spacing w:after="260"/>
        <w:ind w:left="0" w:firstLine="360"/>
        <w:jc w:val="both"/>
      </w:pPr>
      <w:r>
        <w:rPr>
          <w:rStyle w:val="Teksttreci2"/>
        </w:rPr>
        <w:t>***) przez osoby posiadające stopień doktora.</w:t>
      </w:r>
    </w:p>
    <w:p w:rsidR="00DB5851" w:rsidRDefault="00DB5851" w:rsidP="00DB5851">
      <w:pPr>
        <w:pStyle w:val="Nagwek20"/>
        <w:keepNext/>
        <w:keepLines/>
        <w:spacing w:after="260"/>
        <w:jc w:val="both"/>
      </w:pPr>
      <w:bookmarkStart w:id="5" w:name="bookmark8"/>
      <w:r>
        <w:rPr>
          <w:rStyle w:val="Nagwek2"/>
        </w:rPr>
        <w:t>Dodatkowe informacje:</w:t>
      </w:r>
      <w:bookmarkEnd w:id="5"/>
    </w:p>
    <w:p w:rsidR="00DB5851" w:rsidRDefault="00DB5851" w:rsidP="00DB5851">
      <w:pPr>
        <w:pStyle w:val="Teksttreci0"/>
        <w:numPr>
          <w:ilvl w:val="0"/>
          <w:numId w:val="4"/>
        </w:numPr>
        <w:tabs>
          <w:tab w:val="left" w:pos="742"/>
        </w:tabs>
        <w:spacing w:line="233" w:lineRule="auto"/>
        <w:ind w:left="720" w:hanging="340"/>
        <w:jc w:val="both"/>
      </w:pPr>
      <w:r>
        <w:rPr>
          <w:rStyle w:val="Teksttreci"/>
        </w:rPr>
        <w:t>Kandydat/kandydaci którzy spełnili warunki formalne konkursu zostaną poinformowani o dokładnej godzinie rozmowy kwalifikacyjnej droga mailową,</w:t>
      </w:r>
    </w:p>
    <w:p w:rsidR="00DB5851" w:rsidRDefault="00DB5851" w:rsidP="00DB5851">
      <w:pPr>
        <w:pStyle w:val="Teksttreci0"/>
        <w:numPr>
          <w:ilvl w:val="0"/>
          <w:numId w:val="4"/>
        </w:numPr>
        <w:tabs>
          <w:tab w:val="left" w:pos="742"/>
        </w:tabs>
        <w:ind w:left="720" w:hanging="340"/>
        <w:jc w:val="both"/>
      </w:pPr>
      <w:r>
        <w:rPr>
          <w:rStyle w:val="Teksttreci"/>
        </w:rPr>
        <w:t>Osoba wyłoniona w konkursie zostanie poproszona o dostarczenie oryginałów wyżej wymienionych dokumentów na adres: Wydział Nauk o Edukacji Uniwersytet w Białymstoku, 15-328 Białystok, ul. Świerkowa 20, pokój A1</w:t>
      </w:r>
    </w:p>
    <w:p w:rsidR="00DB5851" w:rsidRDefault="00DB5851" w:rsidP="00DB5851">
      <w:pPr>
        <w:pStyle w:val="Teksttreci0"/>
        <w:numPr>
          <w:ilvl w:val="0"/>
          <w:numId w:val="4"/>
        </w:numPr>
        <w:tabs>
          <w:tab w:val="left" w:pos="742"/>
        </w:tabs>
        <w:spacing w:line="233" w:lineRule="auto"/>
        <w:ind w:left="720" w:hanging="340"/>
        <w:jc w:val="both"/>
      </w:pPr>
      <w:r>
        <w:rPr>
          <w:rStyle w:val="Teksttreci"/>
        </w:rPr>
        <w:t>Uczelnia zastrzega sobie prawo do zamknięcia konkursu bez wyłonienia kandydata lub jego unieważnienie</w:t>
      </w:r>
    </w:p>
    <w:p w:rsidR="00DB5851" w:rsidRDefault="00DB5851" w:rsidP="00DB5851">
      <w:pPr>
        <w:pStyle w:val="Teksttreci0"/>
        <w:numPr>
          <w:ilvl w:val="0"/>
          <w:numId w:val="4"/>
        </w:numPr>
        <w:tabs>
          <w:tab w:val="left" w:pos="725"/>
        </w:tabs>
        <w:spacing w:line="223" w:lineRule="auto"/>
        <w:ind w:firstLine="360"/>
        <w:jc w:val="both"/>
      </w:pPr>
      <w:r>
        <w:rPr>
          <w:rStyle w:val="Teksttreci"/>
        </w:rPr>
        <w:t>Decyzję o zatrudnieniu podejmuje Rektor</w:t>
      </w:r>
    </w:p>
    <w:p w:rsidR="00DB5851" w:rsidRDefault="00DB5851" w:rsidP="00DB5851">
      <w:pPr>
        <w:pStyle w:val="Teksttreci0"/>
        <w:numPr>
          <w:ilvl w:val="0"/>
          <w:numId w:val="4"/>
        </w:numPr>
        <w:tabs>
          <w:tab w:val="left" w:pos="725"/>
        </w:tabs>
        <w:spacing w:after="980" w:line="223" w:lineRule="auto"/>
        <w:ind w:firstLine="360"/>
        <w:jc w:val="both"/>
      </w:pPr>
      <w:r>
        <w:rPr>
          <w:rStyle w:val="Teksttreci"/>
        </w:rPr>
        <w:t>Od decyzji komisji konkursowej nie przysługuje odwołanie.</w:t>
      </w:r>
    </w:p>
    <w:p w:rsidR="00DB5851" w:rsidRDefault="00DB5851" w:rsidP="00DB5851">
      <w:pPr>
        <w:pStyle w:val="Nagwek20"/>
        <w:keepNext/>
        <w:keepLines/>
        <w:ind w:firstLine="720"/>
        <w:jc w:val="both"/>
      </w:pPr>
      <w:bookmarkStart w:id="6" w:name="bookmark10"/>
      <w:r>
        <w:rPr>
          <w:rStyle w:val="Nagwek2"/>
          <w:u w:val="none"/>
        </w:rPr>
        <w:t>Klauzula informacyjna:</w:t>
      </w:r>
      <w:bookmarkEnd w:id="6"/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467"/>
        </w:tabs>
        <w:ind w:left="440" w:hanging="280"/>
        <w:jc w:val="both"/>
      </w:pPr>
      <w:r>
        <w:rPr>
          <w:rStyle w:val="Teksttreci"/>
        </w:rPr>
        <w:t>Administratorem Pana/Pani danych osobowych jest Uniwersytet w Białymstoku ul. Świerkowa 20B, 15-328 Białystok.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486"/>
        </w:tabs>
        <w:ind w:left="440" w:hanging="280"/>
        <w:jc w:val="both"/>
      </w:pPr>
      <w:r>
        <w:rPr>
          <w:rStyle w:val="Teksttreci"/>
        </w:rPr>
        <w:t>We wszystkich sprawach dotyczących przetwarzania danych osobowych oraz korzystania z praw związanych z ich przetwarzaniem można kontaktować się z Inspektorem Danych Osobowych za pomocą e-mail:</w:t>
      </w:r>
      <w:hyperlink r:id="rId9" w:history="1">
        <w:r>
          <w:rPr>
            <w:rStyle w:val="Teksttreci"/>
          </w:rPr>
          <w:t xml:space="preserve"> </w:t>
        </w:r>
        <w:r>
          <w:rPr>
            <w:rStyle w:val="Teksttreci"/>
            <w:u w:val="single"/>
            <w:lang w:val="en-US" w:bidi="en-US"/>
          </w:rPr>
          <w:t>iod@uwb.edu.pl</w:t>
        </w:r>
      </w:hyperlink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486"/>
        </w:tabs>
        <w:ind w:left="440" w:hanging="280"/>
        <w:jc w:val="both"/>
      </w:pPr>
      <w:r>
        <w:rPr>
          <w:rStyle w:val="Teksttreci"/>
        </w:rPr>
        <w:t>Celem przetwarzania Pana/Pani danych osobowych jest przeprowadzenie konkursu na wskazane stanowisko.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491"/>
        </w:tabs>
        <w:spacing w:after="100"/>
        <w:ind w:left="440" w:hanging="280"/>
        <w:jc w:val="both"/>
      </w:pPr>
      <w:r>
        <w:rPr>
          <w:rStyle w:val="Teksttreci"/>
        </w:rPr>
        <w:t xml:space="preserve">Podstawą prawną do przetwarzania Pana/Pani danych osobowych stanowi art. 6 ust. 1 lit. a Rozporządzenia Parlamentu Europejskiego i Rady (UE) 2016/679 z dnia 27 kwietnia 2016 r. w sprawie ochrony osób fizycznych w związku z przetwarzaniem danych osobowych i w sprawie swobodnego przepływu takich danych oraz uchylenia dyrektywy 95/46/WE , art. 22 Kodeksu Pracy z dnia 26 czerwca 1974 r. (Dz. U. z 1998 r. N21, poz. 94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 oraz Ustawa Prawo o szkolnictwie wyższym i nauce.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510"/>
        </w:tabs>
        <w:ind w:left="460" w:hanging="280"/>
        <w:jc w:val="both"/>
      </w:pPr>
      <w:r>
        <w:rPr>
          <w:rStyle w:val="Teksttreci"/>
        </w:rPr>
        <w:t>Pana/Pani dane osobowe przechowywane będą przez okres 6 miesięcy od rozstrzygnięcia konkursu.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515"/>
        </w:tabs>
        <w:ind w:left="460" w:hanging="280"/>
        <w:jc w:val="both"/>
      </w:pPr>
      <w:r>
        <w:rPr>
          <w:rStyle w:val="Teksttreci"/>
        </w:rPr>
        <w:t>Pana/Pani dane osobowe nie będą udostępniane innym podmiotom, za wyjątkiem podmiotów upoważnionych na podstawie przepisów prawa.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510"/>
        </w:tabs>
        <w:ind w:left="460" w:hanging="280"/>
        <w:jc w:val="both"/>
      </w:pPr>
      <w:r>
        <w:rPr>
          <w:rStyle w:val="Teksttreci"/>
        </w:rPr>
        <w:t>Posiada Pan/Pani prawo do dostępu do treści swoich danych oraz z zastrzeżeniem przepisów prawa, prawo do ich sprostowania, usunięcia, ograniczenia przetwarzania, prawo do cofnięcia zgody w dowolnym momencie.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515"/>
        </w:tabs>
        <w:ind w:left="460" w:hanging="280"/>
        <w:jc w:val="both"/>
      </w:pPr>
      <w:r>
        <w:rPr>
          <w:rStyle w:val="Teksttreci"/>
        </w:rPr>
        <w:t>Ma Pan/Pani prawo do wniesienia skargi do organu nadzorczego -Prezesa Urzędu Ochrony Danych Osobowych, ul. Stawki 2, 00-193 Warszawa.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515"/>
        </w:tabs>
        <w:ind w:left="460" w:hanging="280"/>
        <w:jc w:val="both"/>
      </w:pPr>
      <w:r>
        <w:rPr>
          <w:rStyle w:val="Teksttreci"/>
        </w:rPr>
        <w:t>Podanie danych osobowych jest obligatoryjne w oparciu o przepisy prawa, w pozostałym zakresie jest dobrowolne.</w:t>
      </w:r>
    </w:p>
    <w:p w:rsidR="00DB5851" w:rsidRDefault="00DB5851" w:rsidP="00DB5851">
      <w:pPr>
        <w:pStyle w:val="Teksttreci0"/>
        <w:numPr>
          <w:ilvl w:val="0"/>
          <w:numId w:val="5"/>
        </w:numPr>
        <w:tabs>
          <w:tab w:val="left" w:pos="630"/>
        </w:tabs>
        <w:ind w:left="460" w:hanging="280"/>
        <w:jc w:val="both"/>
      </w:pPr>
      <w:r>
        <w:rPr>
          <w:rStyle w:val="Teksttreci"/>
        </w:rPr>
        <w:t>Pana/Pani dane osobowe nie będą przetwarzane w sposób zautomatyzowany i nie będą poddawane profilowani.</w:t>
      </w:r>
    </w:p>
    <w:p w:rsidR="00DB5851" w:rsidRPr="00081FCC" w:rsidRDefault="00DB5851" w:rsidP="00DB5851"/>
    <w:p w:rsidR="004A3635" w:rsidRPr="00DB5851" w:rsidRDefault="004A3635" w:rsidP="00DB5851"/>
    <w:sectPr w:rsidR="004A3635" w:rsidRPr="00DB5851" w:rsidSect="00E31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F5" w:rsidRDefault="001437F5" w:rsidP="00E313B7">
      <w:pPr>
        <w:spacing w:line="240" w:lineRule="auto"/>
      </w:pPr>
      <w:r>
        <w:separator/>
      </w:r>
    </w:p>
  </w:endnote>
  <w:endnote w:type="continuationSeparator" w:id="0">
    <w:p w:rsidR="001437F5" w:rsidRDefault="001437F5" w:rsidP="00E31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11" w:rsidRDefault="009A2C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11" w:rsidRDefault="009A2C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11" w:rsidRDefault="009A2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F5" w:rsidRDefault="001437F5" w:rsidP="00E313B7">
      <w:pPr>
        <w:spacing w:line="240" w:lineRule="auto"/>
      </w:pPr>
      <w:r>
        <w:separator/>
      </w:r>
    </w:p>
  </w:footnote>
  <w:footnote w:type="continuationSeparator" w:id="0">
    <w:p w:rsidR="001437F5" w:rsidRDefault="001437F5" w:rsidP="00E31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11" w:rsidRDefault="009A2C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B7" w:rsidRDefault="00E313B7">
    <w:pPr>
      <w:pStyle w:val="Nagwek"/>
    </w:pPr>
    <w:r>
      <w:rPr>
        <w:noProof/>
        <w:lang w:eastAsia="pl-PL"/>
      </w:rPr>
      <w:drawing>
        <wp:inline distT="0" distB="0" distL="0" distR="0" wp14:anchorId="7531C818" wp14:editId="11D62AD2">
          <wp:extent cx="5760720" cy="976393"/>
          <wp:effectExtent l="0" t="0" r="0" b="0"/>
          <wp:docPr id="2" name="Obraz 2" descr="C:\Users\Elzbieta Z\AppData\Local\Temp\naglowek UwB WNo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zbieta Z\AppData\Local\Temp\naglowek UwB WNo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3B7" w:rsidRDefault="00E313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C11" w:rsidRDefault="009A2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A21"/>
    <w:multiLevelType w:val="hybridMultilevel"/>
    <w:tmpl w:val="FA704B1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A2"/>
    <w:multiLevelType w:val="multilevel"/>
    <w:tmpl w:val="B97449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27603"/>
    <w:multiLevelType w:val="multilevel"/>
    <w:tmpl w:val="43E2A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32695C"/>
    <w:multiLevelType w:val="multilevel"/>
    <w:tmpl w:val="68B6A8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32B07"/>
    <w:multiLevelType w:val="hybridMultilevel"/>
    <w:tmpl w:val="C7860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7"/>
    <w:rsid w:val="0005351E"/>
    <w:rsid w:val="00065B2B"/>
    <w:rsid w:val="000B7C95"/>
    <w:rsid w:val="000C01DF"/>
    <w:rsid w:val="000E5A7C"/>
    <w:rsid w:val="00123D3B"/>
    <w:rsid w:val="00130944"/>
    <w:rsid w:val="001437F5"/>
    <w:rsid w:val="00161260"/>
    <w:rsid w:val="00191C23"/>
    <w:rsid w:val="00226E40"/>
    <w:rsid w:val="00232F64"/>
    <w:rsid w:val="002676B3"/>
    <w:rsid w:val="002B54DF"/>
    <w:rsid w:val="002C20D1"/>
    <w:rsid w:val="002F13F7"/>
    <w:rsid w:val="002F73C4"/>
    <w:rsid w:val="00301ACE"/>
    <w:rsid w:val="0034572A"/>
    <w:rsid w:val="00347DEA"/>
    <w:rsid w:val="004A3635"/>
    <w:rsid w:val="004B6A6F"/>
    <w:rsid w:val="004C177A"/>
    <w:rsid w:val="004E63F2"/>
    <w:rsid w:val="0051210A"/>
    <w:rsid w:val="00545FF2"/>
    <w:rsid w:val="0057581C"/>
    <w:rsid w:val="005D007F"/>
    <w:rsid w:val="00613F65"/>
    <w:rsid w:val="00614D71"/>
    <w:rsid w:val="006403F2"/>
    <w:rsid w:val="00681A9E"/>
    <w:rsid w:val="00687E64"/>
    <w:rsid w:val="006E1AC9"/>
    <w:rsid w:val="006E7017"/>
    <w:rsid w:val="0070570C"/>
    <w:rsid w:val="00717B05"/>
    <w:rsid w:val="007337B8"/>
    <w:rsid w:val="00737CF5"/>
    <w:rsid w:val="00792964"/>
    <w:rsid w:val="007B4749"/>
    <w:rsid w:val="007C2FA8"/>
    <w:rsid w:val="007E0229"/>
    <w:rsid w:val="00805138"/>
    <w:rsid w:val="0082352C"/>
    <w:rsid w:val="00832F08"/>
    <w:rsid w:val="0085131A"/>
    <w:rsid w:val="00877945"/>
    <w:rsid w:val="008C0211"/>
    <w:rsid w:val="008C5506"/>
    <w:rsid w:val="008E0ECC"/>
    <w:rsid w:val="008F34BC"/>
    <w:rsid w:val="00921745"/>
    <w:rsid w:val="00935D34"/>
    <w:rsid w:val="00951775"/>
    <w:rsid w:val="00985693"/>
    <w:rsid w:val="009A2C11"/>
    <w:rsid w:val="009B3792"/>
    <w:rsid w:val="009C590C"/>
    <w:rsid w:val="009C69E0"/>
    <w:rsid w:val="009D3312"/>
    <w:rsid w:val="00A1384B"/>
    <w:rsid w:val="00A17A32"/>
    <w:rsid w:val="00A26387"/>
    <w:rsid w:val="00AB3128"/>
    <w:rsid w:val="00AE68EC"/>
    <w:rsid w:val="00AF38E6"/>
    <w:rsid w:val="00AF4717"/>
    <w:rsid w:val="00B33A71"/>
    <w:rsid w:val="00B64394"/>
    <w:rsid w:val="00C037ED"/>
    <w:rsid w:val="00CE6C91"/>
    <w:rsid w:val="00D25D54"/>
    <w:rsid w:val="00D64D2A"/>
    <w:rsid w:val="00D7788A"/>
    <w:rsid w:val="00DA5A90"/>
    <w:rsid w:val="00DB070C"/>
    <w:rsid w:val="00DB5851"/>
    <w:rsid w:val="00DD4888"/>
    <w:rsid w:val="00DF0759"/>
    <w:rsid w:val="00E313B7"/>
    <w:rsid w:val="00E7148B"/>
    <w:rsid w:val="00E749F7"/>
    <w:rsid w:val="00E76AE0"/>
    <w:rsid w:val="00EA411B"/>
    <w:rsid w:val="00EB57EF"/>
    <w:rsid w:val="00EE4062"/>
    <w:rsid w:val="00EE48DA"/>
    <w:rsid w:val="00EF4CEE"/>
    <w:rsid w:val="00F37910"/>
    <w:rsid w:val="00F54A15"/>
    <w:rsid w:val="00F63415"/>
    <w:rsid w:val="00F9090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DE5"/>
  <w15:docId w15:val="{01079940-C13A-4234-9F99-D525888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ECC"/>
    <w:pPr>
      <w:spacing w:after="0" w:line="360" w:lineRule="auto"/>
      <w:ind w:firstLine="709"/>
      <w:jc w:val="both"/>
    </w:pPr>
    <w:rPr>
      <w:rFonts w:ascii="Cambria" w:eastAsia="Times New Roman" w:hAnsi="Cambria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3B7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13B7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B7"/>
  </w:style>
  <w:style w:type="paragraph" w:styleId="Stopka">
    <w:name w:val="footer"/>
    <w:basedOn w:val="Normalny"/>
    <w:link w:val="StopkaZnak"/>
    <w:uiPriority w:val="99"/>
    <w:unhideWhenUsed/>
    <w:rsid w:val="00E31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635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6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6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2C11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6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638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38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4D71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DB5851"/>
    <w:rPr>
      <w:rFonts w:ascii="Arial" w:eastAsia="Arial" w:hAnsi="Arial" w:cs="Arial"/>
    </w:rPr>
  </w:style>
  <w:style w:type="character" w:customStyle="1" w:styleId="Nagweklubstopka2">
    <w:name w:val="Nagłówek lub stopka (2)_"/>
    <w:basedOn w:val="Domylnaczcionkaakapitu"/>
    <w:link w:val="Nagweklubstopka20"/>
    <w:rsid w:val="00DB585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DB5851"/>
    <w:rPr>
      <w:rFonts w:ascii="Arial" w:eastAsia="Arial" w:hAnsi="Arial" w:cs="Arial"/>
      <w:sz w:val="28"/>
      <w:szCs w:val="28"/>
    </w:rPr>
  </w:style>
  <w:style w:type="character" w:customStyle="1" w:styleId="Nagwek2">
    <w:name w:val="Nagłówek #2_"/>
    <w:basedOn w:val="Domylnaczcionkaakapitu"/>
    <w:link w:val="Nagwek20"/>
    <w:rsid w:val="00DB5851"/>
    <w:rPr>
      <w:rFonts w:ascii="Arial" w:eastAsia="Arial" w:hAnsi="Arial" w:cs="Arial"/>
      <w:b/>
      <w:bCs/>
      <w:u w:val="single"/>
    </w:rPr>
  </w:style>
  <w:style w:type="character" w:customStyle="1" w:styleId="Teksttreci3">
    <w:name w:val="Tekst treści (3)_"/>
    <w:basedOn w:val="Domylnaczcionkaakapitu"/>
    <w:link w:val="Teksttreci30"/>
    <w:rsid w:val="00DB5851"/>
    <w:rPr>
      <w:rFonts w:ascii="Arial" w:eastAsia="Arial" w:hAnsi="Arial" w:cs="Arial"/>
      <w:color w:val="2F2323"/>
      <w:sz w:val="10"/>
      <w:szCs w:val="10"/>
    </w:rPr>
  </w:style>
  <w:style w:type="character" w:customStyle="1" w:styleId="Teksttreci2">
    <w:name w:val="Tekst treści (2)_"/>
    <w:basedOn w:val="Domylnaczcionkaakapitu"/>
    <w:link w:val="Teksttreci20"/>
    <w:rsid w:val="00DB5851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B5851"/>
    <w:pPr>
      <w:widowControl w:val="0"/>
      <w:spacing w:line="240" w:lineRule="auto"/>
      <w:ind w:firstLine="0"/>
      <w:jc w:val="left"/>
    </w:pPr>
    <w:rPr>
      <w:rFonts w:ascii="Arial" w:eastAsia="Arial" w:hAnsi="Arial" w:cs="Arial"/>
      <w:sz w:val="22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DB5851"/>
    <w:pPr>
      <w:widowControl w:val="0"/>
      <w:spacing w:line="240" w:lineRule="auto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DB5851"/>
    <w:pPr>
      <w:widowControl w:val="0"/>
      <w:spacing w:after="270"/>
      <w:ind w:firstLine="0"/>
      <w:jc w:val="center"/>
      <w:outlineLvl w:val="0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Nagwek20">
    <w:name w:val="Nagłówek #2"/>
    <w:basedOn w:val="Normalny"/>
    <w:link w:val="Nagwek2"/>
    <w:rsid w:val="00DB5851"/>
    <w:pPr>
      <w:widowControl w:val="0"/>
      <w:spacing w:line="240" w:lineRule="auto"/>
      <w:ind w:firstLine="0"/>
      <w:jc w:val="left"/>
      <w:outlineLvl w:val="1"/>
    </w:pPr>
    <w:rPr>
      <w:rFonts w:ascii="Arial" w:eastAsia="Arial" w:hAnsi="Arial" w:cs="Arial"/>
      <w:b/>
      <w:bCs/>
      <w:sz w:val="22"/>
      <w:u w:val="single"/>
      <w:lang w:eastAsia="en-US"/>
    </w:rPr>
  </w:style>
  <w:style w:type="paragraph" w:customStyle="1" w:styleId="Teksttreci30">
    <w:name w:val="Tekst treści (3)"/>
    <w:basedOn w:val="Normalny"/>
    <w:link w:val="Teksttreci3"/>
    <w:rsid w:val="00DB5851"/>
    <w:pPr>
      <w:widowControl w:val="0"/>
      <w:spacing w:after="500" w:line="240" w:lineRule="auto"/>
      <w:ind w:firstLine="900"/>
      <w:jc w:val="left"/>
    </w:pPr>
    <w:rPr>
      <w:rFonts w:ascii="Arial" w:eastAsia="Arial" w:hAnsi="Arial" w:cs="Arial"/>
      <w:color w:val="2F2323"/>
      <w:sz w:val="10"/>
      <w:szCs w:val="10"/>
      <w:lang w:eastAsia="en-US"/>
    </w:rPr>
  </w:style>
  <w:style w:type="paragraph" w:customStyle="1" w:styleId="Teksttreci20">
    <w:name w:val="Tekst treści (2)"/>
    <w:basedOn w:val="Normalny"/>
    <w:link w:val="Teksttreci2"/>
    <w:rsid w:val="00DB5851"/>
    <w:pPr>
      <w:widowControl w:val="0"/>
      <w:spacing w:line="240" w:lineRule="auto"/>
      <w:ind w:left="360" w:firstLine="20"/>
      <w:jc w:val="left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bosko@uw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wb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A961-2CF7-4290-AC36-C9C6F0F0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1838</Words>
  <Characters>11029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Dziekan Wydziału Nauk o Edukacji Uniwersytetu w Białymstoku za zgodą JM Rektora</vt:lpstr>
      <vt:lpstr>ogłasza konkurs na stanowisko nauczyciela akademickiego</vt:lpstr>
      <vt:lpstr>    Podstawowe informacje dotyczące zatrudnienia:</vt:lpstr>
      <vt:lpstr>    Wymagane dokumenty:</vt:lpstr>
      <vt:lpstr>    Dodatkowe informacje:</vt:lpstr>
      <vt:lpstr>    Klauzula informacyjna:</vt:lpstr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Z</dc:creator>
  <cp:lastModifiedBy>Kobosko Kamil</cp:lastModifiedBy>
  <cp:revision>9</cp:revision>
  <cp:lastPrinted>2024-11-14T10:29:00Z</cp:lastPrinted>
  <dcterms:created xsi:type="dcterms:W3CDTF">2025-05-14T07:21:00Z</dcterms:created>
  <dcterms:modified xsi:type="dcterms:W3CDTF">2025-06-03T10:09:00Z</dcterms:modified>
</cp:coreProperties>
</file>