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AFB" w14:textId="77777777" w:rsidR="00804D52" w:rsidRPr="00804D52" w:rsidRDefault="00804D52" w:rsidP="00804D52">
      <w:pPr>
        <w:rPr>
          <w:rFonts w:ascii="Segoe UI" w:hAnsi="Segoe UI" w:cs="Segoe UI"/>
          <w:color w:val="000000"/>
          <w:sz w:val="20"/>
          <w:szCs w:val="20"/>
          <w:shd w:val="clear" w:color="auto" w:fill="FFFFFF"/>
        </w:rPr>
      </w:pPr>
      <w:proofErr w:type="spellStart"/>
      <w:r w:rsidRPr="00804D52">
        <w:rPr>
          <w:rFonts w:ascii="Segoe UI" w:hAnsi="Segoe UI" w:cs="Segoe UI"/>
          <w:b/>
          <w:color w:val="000000"/>
          <w:sz w:val="20"/>
          <w:szCs w:val="20"/>
          <w:shd w:val="clear" w:color="auto" w:fill="FFFFFF"/>
        </w:rPr>
        <w:t>Nazwa</w:t>
      </w:r>
      <w:proofErr w:type="spellEnd"/>
      <w:r w:rsidRPr="00804D52">
        <w:rPr>
          <w:rFonts w:ascii="Segoe UI" w:hAnsi="Segoe UI" w:cs="Segoe UI"/>
          <w:b/>
          <w:color w:val="000000"/>
          <w:sz w:val="20"/>
          <w:szCs w:val="20"/>
          <w:shd w:val="clear" w:color="auto" w:fill="FFFFFF"/>
        </w:rPr>
        <w:t xml:space="preserve"> </w:t>
      </w:r>
      <w:proofErr w:type="spellStart"/>
      <w:r w:rsidRPr="00804D52">
        <w:rPr>
          <w:rFonts w:ascii="Segoe UI" w:hAnsi="Segoe UI" w:cs="Segoe UI"/>
          <w:b/>
          <w:color w:val="000000"/>
          <w:sz w:val="20"/>
          <w:szCs w:val="20"/>
          <w:shd w:val="clear" w:color="auto" w:fill="FFFFFF"/>
        </w:rPr>
        <w:t>jednostki</w:t>
      </w:r>
      <w:proofErr w:type="spellEnd"/>
      <w:r w:rsidRPr="00804D52">
        <w:rPr>
          <w:rFonts w:ascii="Segoe UI" w:hAnsi="Segoe UI" w:cs="Segoe UI"/>
          <w:color w:val="000000"/>
          <w:sz w:val="20"/>
          <w:szCs w:val="20"/>
          <w:shd w:val="clear" w:color="auto" w:fill="FFFFFF"/>
        </w:rPr>
        <w:t>: Poznan University of Medical Sciences (PUMS), C</w:t>
      </w:r>
      <w:r>
        <w:rPr>
          <w:rFonts w:ascii="Segoe UI" w:hAnsi="Segoe UI" w:cs="Segoe UI"/>
          <w:color w:val="000000"/>
          <w:sz w:val="20"/>
          <w:szCs w:val="20"/>
          <w:shd w:val="clear" w:color="auto" w:fill="FFFFFF"/>
        </w:rPr>
        <w:t>hair of Medical Biotechnology</w:t>
      </w:r>
    </w:p>
    <w:p w14:paraId="2E113FD8" w14:textId="7547A99D" w:rsidR="00804D52" w:rsidRPr="005B0DA8" w:rsidRDefault="00804D52" w:rsidP="00804D52">
      <w:pPr>
        <w:rPr>
          <w:rFonts w:ascii="Segoe UI" w:hAnsi="Segoe UI" w:cs="Segoe UI"/>
          <w:color w:val="000000"/>
          <w:sz w:val="20"/>
          <w:szCs w:val="20"/>
          <w:shd w:val="clear" w:color="auto" w:fill="FFFFFF"/>
        </w:rPr>
      </w:pPr>
      <w:proofErr w:type="spellStart"/>
      <w:r w:rsidRPr="005B0DA8">
        <w:rPr>
          <w:rFonts w:ascii="Segoe UI" w:hAnsi="Segoe UI" w:cs="Segoe UI"/>
          <w:b/>
          <w:color w:val="000000"/>
          <w:sz w:val="20"/>
          <w:szCs w:val="20"/>
          <w:shd w:val="clear" w:color="auto" w:fill="FFFFFF"/>
        </w:rPr>
        <w:t>Nazwa</w:t>
      </w:r>
      <w:proofErr w:type="spellEnd"/>
      <w:r w:rsidRPr="005B0DA8">
        <w:rPr>
          <w:rFonts w:ascii="Segoe UI" w:hAnsi="Segoe UI" w:cs="Segoe UI"/>
          <w:b/>
          <w:color w:val="000000"/>
          <w:sz w:val="20"/>
          <w:szCs w:val="20"/>
          <w:shd w:val="clear" w:color="auto" w:fill="FFFFFF"/>
        </w:rPr>
        <w:t xml:space="preserve"> </w:t>
      </w:r>
      <w:proofErr w:type="spellStart"/>
      <w:r w:rsidRPr="005B0DA8">
        <w:rPr>
          <w:rFonts w:ascii="Segoe UI" w:hAnsi="Segoe UI" w:cs="Segoe UI"/>
          <w:b/>
          <w:color w:val="000000"/>
          <w:sz w:val="20"/>
          <w:szCs w:val="20"/>
          <w:shd w:val="clear" w:color="auto" w:fill="FFFFFF"/>
        </w:rPr>
        <w:t>stanowiska</w:t>
      </w:r>
      <w:proofErr w:type="spellEnd"/>
      <w:r w:rsidRPr="005B0DA8">
        <w:rPr>
          <w:rFonts w:ascii="Segoe UI" w:hAnsi="Segoe UI" w:cs="Segoe UI"/>
          <w:color w:val="000000"/>
          <w:sz w:val="20"/>
          <w:szCs w:val="20"/>
          <w:shd w:val="clear" w:color="auto" w:fill="FFFFFF"/>
        </w:rPr>
        <w:t xml:space="preserve">: PhD student </w:t>
      </w:r>
    </w:p>
    <w:p w14:paraId="66CB0115" w14:textId="77777777" w:rsidR="00804D52" w:rsidRPr="005B0DA8" w:rsidRDefault="00804D52" w:rsidP="00804D52"/>
    <w:p w14:paraId="14F564A3" w14:textId="0FD6DCC9" w:rsidR="00804D52" w:rsidRPr="00804D52" w:rsidRDefault="00804D52" w:rsidP="00804D52">
      <w:pPr>
        <w:rPr>
          <w:lang w:val="en"/>
        </w:rPr>
      </w:pPr>
      <w:r w:rsidRPr="00804D52">
        <w:rPr>
          <w:lang w:val="en"/>
        </w:rPr>
        <w:t xml:space="preserve">Project leader, Dr. Urszula Oleksiewicz, announces recruitment for </w:t>
      </w:r>
      <w:r w:rsidR="00DF6376">
        <w:rPr>
          <w:lang w:val="en"/>
        </w:rPr>
        <w:t>a</w:t>
      </w:r>
      <w:r w:rsidRPr="00804D52">
        <w:rPr>
          <w:lang w:val="en"/>
        </w:rPr>
        <w:t xml:space="preserve"> PhD student in the SONATA BIS project financed by the National Science Center, entitled "Increasing sensitivity to immunotherapy in lung cancer through </w:t>
      </w:r>
      <w:proofErr w:type="spellStart"/>
      <w:r w:rsidRPr="00804D52">
        <w:rPr>
          <w:lang w:val="en"/>
        </w:rPr>
        <w:t>immunostimulation</w:t>
      </w:r>
      <w:proofErr w:type="spellEnd"/>
      <w:r w:rsidRPr="00804D52">
        <w:rPr>
          <w:lang w:val="en"/>
        </w:rPr>
        <w:t xml:space="preserve"> and modulation of the tumor microenvironment." </w:t>
      </w:r>
    </w:p>
    <w:p w14:paraId="2968E3B7" w14:textId="09525CCA" w:rsidR="0011086E" w:rsidRPr="00804D52" w:rsidRDefault="00DF6376" w:rsidP="0011086E">
      <w:pPr>
        <w:rPr>
          <w:rStyle w:val="y2iqfc"/>
          <w:rFonts w:cstheme="minorHAnsi"/>
          <w:color w:val="202124"/>
          <w:lang w:val="en"/>
        </w:rPr>
      </w:pPr>
      <w:r>
        <w:rPr>
          <w:rStyle w:val="y2iqfc"/>
          <w:rFonts w:cstheme="minorHAnsi"/>
          <w:color w:val="202124"/>
          <w:lang w:val="en"/>
        </w:rPr>
        <w:t xml:space="preserve">As a </w:t>
      </w:r>
      <w:r w:rsidRPr="00804D52">
        <w:rPr>
          <w:rStyle w:val="y2iqfc"/>
          <w:rFonts w:cstheme="minorHAnsi"/>
          <w:color w:val="202124"/>
          <w:lang w:val="en"/>
        </w:rPr>
        <w:t>PhD student</w:t>
      </w:r>
      <w:r>
        <w:rPr>
          <w:rStyle w:val="y2iqfc"/>
          <w:rFonts w:cstheme="minorHAnsi"/>
          <w:color w:val="202124"/>
          <w:lang w:val="en"/>
        </w:rPr>
        <w:t>, you</w:t>
      </w:r>
      <w:r w:rsidRPr="00804D52">
        <w:rPr>
          <w:rStyle w:val="y2iqfc"/>
          <w:rFonts w:cstheme="minorHAnsi"/>
          <w:color w:val="202124"/>
          <w:lang w:val="en"/>
        </w:rPr>
        <w:t xml:space="preserve"> will be responsible for </w:t>
      </w:r>
      <w:r>
        <w:rPr>
          <w:rStyle w:val="y2iqfc"/>
          <w:rFonts w:cstheme="minorHAnsi"/>
          <w:color w:val="202124"/>
          <w:lang w:val="en"/>
        </w:rPr>
        <w:t>the e</w:t>
      </w:r>
      <w:r w:rsidR="0011086E" w:rsidRPr="00804D52">
        <w:rPr>
          <w:rStyle w:val="y2iqfc"/>
          <w:rFonts w:cstheme="minorHAnsi"/>
          <w:color w:val="202124"/>
          <w:lang w:val="en"/>
        </w:rPr>
        <w:t xml:space="preserve">xperimental work </w:t>
      </w:r>
      <w:r>
        <w:rPr>
          <w:rStyle w:val="y2iqfc"/>
          <w:rFonts w:cstheme="minorHAnsi"/>
          <w:color w:val="202124"/>
          <w:lang w:val="en"/>
        </w:rPr>
        <w:t xml:space="preserve">that </w:t>
      </w:r>
      <w:r w:rsidR="0011086E" w:rsidRPr="00804D52">
        <w:rPr>
          <w:rStyle w:val="y2iqfc"/>
          <w:rFonts w:cstheme="minorHAnsi"/>
          <w:color w:val="202124"/>
          <w:lang w:val="en"/>
        </w:rPr>
        <w:t xml:space="preserve">will </w:t>
      </w:r>
      <w:r w:rsidR="0011086E">
        <w:rPr>
          <w:rStyle w:val="y2iqfc"/>
          <w:rFonts w:cstheme="minorHAnsi"/>
          <w:color w:val="202124"/>
          <w:lang w:val="en"/>
        </w:rPr>
        <w:t xml:space="preserve">involve </w:t>
      </w:r>
      <w:r w:rsidR="0011086E" w:rsidRPr="00804D52">
        <w:rPr>
          <w:rStyle w:val="y2iqfc"/>
          <w:rFonts w:cstheme="minorHAnsi"/>
          <w:color w:val="202124"/>
          <w:lang w:val="en"/>
        </w:rPr>
        <w:t xml:space="preserve">the implementation of research tasks </w:t>
      </w:r>
      <w:r w:rsidR="0011086E">
        <w:rPr>
          <w:rStyle w:val="y2iqfc"/>
          <w:rFonts w:cstheme="minorHAnsi"/>
          <w:color w:val="202124"/>
          <w:lang w:val="en"/>
        </w:rPr>
        <w:t>proposed</w:t>
      </w:r>
      <w:r w:rsidR="0011086E" w:rsidRPr="00804D52">
        <w:rPr>
          <w:rStyle w:val="y2iqfc"/>
          <w:rFonts w:cstheme="minorHAnsi"/>
          <w:color w:val="202124"/>
          <w:lang w:val="en"/>
        </w:rPr>
        <w:t xml:space="preserve"> in the project. </w:t>
      </w:r>
      <w:r>
        <w:rPr>
          <w:rStyle w:val="y2iqfc"/>
          <w:rFonts w:cstheme="minorHAnsi"/>
          <w:color w:val="202124"/>
          <w:lang w:val="en"/>
        </w:rPr>
        <w:t xml:space="preserve">Specifically, you will work on </w:t>
      </w:r>
      <w:r w:rsidRPr="00804D52">
        <w:rPr>
          <w:rStyle w:val="y2iqfc"/>
          <w:rFonts w:cstheme="minorHAnsi"/>
          <w:color w:val="202124"/>
          <w:lang w:val="en"/>
        </w:rPr>
        <w:t xml:space="preserve">knock-out of a selected gene using the CRISPR/Cas9 system in lung cancer cell lines, analysis of the production of adhesion-related proteins, generation of </w:t>
      </w:r>
      <w:r>
        <w:rPr>
          <w:rStyle w:val="y2iqfc"/>
          <w:rFonts w:cstheme="minorHAnsi"/>
          <w:color w:val="202124"/>
          <w:lang w:val="en"/>
        </w:rPr>
        <w:t xml:space="preserve">3D </w:t>
      </w:r>
      <w:r w:rsidRPr="00804D52">
        <w:rPr>
          <w:rStyle w:val="y2iqfc"/>
          <w:rFonts w:cstheme="minorHAnsi"/>
          <w:color w:val="202124"/>
          <w:lang w:val="en"/>
        </w:rPr>
        <w:t>spheroids and assessment of the inte</w:t>
      </w:r>
      <w:r>
        <w:rPr>
          <w:rStyle w:val="y2iqfc"/>
          <w:rFonts w:cstheme="minorHAnsi"/>
          <w:color w:val="202124"/>
          <w:lang w:val="en"/>
        </w:rPr>
        <w:t xml:space="preserve">raction of modified cells with immune </w:t>
      </w:r>
      <w:r w:rsidRPr="00804D52">
        <w:rPr>
          <w:rStyle w:val="y2iqfc"/>
          <w:rFonts w:cstheme="minorHAnsi"/>
          <w:color w:val="202124"/>
          <w:lang w:val="en"/>
        </w:rPr>
        <w:t>cells</w:t>
      </w:r>
      <w:r>
        <w:rPr>
          <w:rStyle w:val="y2iqfc"/>
          <w:rFonts w:cstheme="minorHAnsi"/>
          <w:color w:val="202124"/>
          <w:lang w:val="en"/>
        </w:rPr>
        <w:t xml:space="preserve"> in vitro. After initial steps, you will use modified cells in mouse xenograft model to assess </w:t>
      </w:r>
      <w:r w:rsidR="0011086E" w:rsidRPr="00804D52">
        <w:rPr>
          <w:rStyle w:val="y2iqfc"/>
          <w:rFonts w:cstheme="minorHAnsi"/>
          <w:color w:val="202124"/>
          <w:lang w:val="en"/>
        </w:rPr>
        <w:t xml:space="preserve">tumor growth </w:t>
      </w:r>
      <w:r>
        <w:rPr>
          <w:rStyle w:val="y2iqfc"/>
          <w:rFonts w:cstheme="minorHAnsi"/>
          <w:color w:val="202124"/>
          <w:lang w:val="en"/>
        </w:rPr>
        <w:t xml:space="preserve">and immune response </w:t>
      </w:r>
      <w:r w:rsidR="0011086E" w:rsidRPr="00804D52">
        <w:rPr>
          <w:rStyle w:val="y2iqfc"/>
          <w:rFonts w:cstheme="minorHAnsi"/>
          <w:color w:val="202124"/>
          <w:lang w:val="en"/>
        </w:rPr>
        <w:t xml:space="preserve">in various </w:t>
      </w:r>
      <w:r>
        <w:rPr>
          <w:rStyle w:val="y2iqfc"/>
          <w:rFonts w:cstheme="minorHAnsi"/>
          <w:color w:val="202124"/>
          <w:lang w:val="en"/>
        </w:rPr>
        <w:t>immuno</w:t>
      </w:r>
      <w:r w:rsidR="0011086E" w:rsidRPr="00804D52">
        <w:rPr>
          <w:rStyle w:val="y2iqfc"/>
          <w:rFonts w:cstheme="minorHAnsi"/>
          <w:color w:val="202124"/>
          <w:lang w:val="en"/>
        </w:rPr>
        <w:t>therapeutic strategies</w:t>
      </w:r>
      <w:r>
        <w:rPr>
          <w:rStyle w:val="y2iqfc"/>
          <w:rFonts w:cstheme="minorHAnsi"/>
          <w:color w:val="202124"/>
          <w:lang w:val="en"/>
        </w:rPr>
        <w:t>. The in vivo experiments will require close collaboration with other team members.</w:t>
      </w:r>
    </w:p>
    <w:p w14:paraId="3941D52D" w14:textId="77777777" w:rsidR="00804D52" w:rsidRPr="00804D52" w:rsidRDefault="00804D52" w:rsidP="00804D52">
      <w:pPr>
        <w:rPr>
          <w:b/>
          <w:lang w:val="en"/>
        </w:rPr>
      </w:pPr>
      <w:r w:rsidRPr="00804D52">
        <w:rPr>
          <w:b/>
          <w:lang w:val="en"/>
        </w:rPr>
        <w:t>Requirements:</w:t>
      </w:r>
    </w:p>
    <w:p w14:paraId="2D9BF00C" w14:textId="77777777" w:rsidR="00804D52" w:rsidRPr="00804D52" w:rsidRDefault="00804D52" w:rsidP="00804D52">
      <w:pPr>
        <w:rPr>
          <w:lang w:val="en"/>
        </w:rPr>
      </w:pPr>
      <w:r w:rsidRPr="00804D52">
        <w:rPr>
          <w:lang w:val="en"/>
        </w:rPr>
        <w:t xml:space="preserve">• Completed </w:t>
      </w:r>
      <w:r>
        <w:rPr>
          <w:lang w:val="en"/>
        </w:rPr>
        <w:t>U</w:t>
      </w:r>
      <w:r w:rsidRPr="00804D52">
        <w:rPr>
          <w:lang w:val="en"/>
        </w:rPr>
        <w:t xml:space="preserve">niversity </w:t>
      </w:r>
      <w:r>
        <w:rPr>
          <w:lang w:val="en"/>
        </w:rPr>
        <w:t>MSc degree</w:t>
      </w:r>
      <w:r w:rsidRPr="00804D52">
        <w:rPr>
          <w:lang w:val="en"/>
        </w:rPr>
        <w:t xml:space="preserve"> or a student of the last year of </w:t>
      </w:r>
      <w:r>
        <w:rPr>
          <w:lang w:val="en"/>
        </w:rPr>
        <w:t>MSc</w:t>
      </w:r>
      <w:r w:rsidRPr="00804D52">
        <w:rPr>
          <w:lang w:val="en"/>
        </w:rPr>
        <w:t xml:space="preserve"> (field: biotechnology, molecular biology, medical analytics, or other related fields)</w:t>
      </w:r>
    </w:p>
    <w:p w14:paraId="5254C7E3" w14:textId="77777777" w:rsidR="00804D52" w:rsidRPr="00804D52" w:rsidRDefault="00804D52" w:rsidP="00804D52">
      <w:pPr>
        <w:rPr>
          <w:lang w:val="en"/>
        </w:rPr>
      </w:pPr>
      <w:r w:rsidRPr="00804D52">
        <w:rPr>
          <w:lang w:val="en"/>
        </w:rPr>
        <w:t>• Knowledge of genetics, cell biology, molecular oncology, immunology.</w:t>
      </w:r>
    </w:p>
    <w:p w14:paraId="19852CE7" w14:textId="77777777" w:rsidR="00804D52" w:rsidRPr="00804D52" w:rsidRDefault="00804D52" w:rsidP="00804D52">
      <w:pPr>
        <w:rPr>
          <w:lang w:val="en"/>
        </w:rPr>
      </w:pPr>
      <w:r w:rsidRPr="00804D52">
        <w:rPr>
          <w:lang w:val="en"/>
        </w:rPr>
        <w:t xml:space="preserve">• Experience in laboratory work (mammalian cell culture, in vitro </w:t>
      </w:r>
      <w:r>
        <w:rPr>
          <w:lang w:val="en"/>
        </w:rPr>
        <w:t>assays,</w:t>
      </w:r>
      <w:r w:rsidRPr="00804D52">
        <w:rPr>
          <w:lang w:val="en"/>
        </w:rPr>
        <w:t xml:space="preserve"> genetic engineering, gene expression analysis methods, e.g. RT-qPCR, Western blot, flow cytometry, immunocytochemistry or others)</w:t>
      </w:r>
    </w:p>
    <w:p w14:paraId="251860CD" w14:textId="37BE561A" w:rsidR="00804D52" w:rsidRPr="00804D52" w:rsidRDefault="00804D52" w:rsidP="00804D52">
      <w:pPr>
        <w:rPr>
          <w:lang w:val="en"/>
        </w:rPr>
      </w:pPr>
      <w:r w:rsidRPr="00804D52">
        <w:rPr>
          <w:lang w:val="en"/>
        </w:rPr>
        <w:t>• Optional: experience in 3D cell culture, cell co-cultures, immunological tests (e.g. immune cell killing assay), work with laboratory animals, bioinformatic analyzes of NGS data</w:t>
      </w:r>
      <w:r>
        <w:rPr>
          <w:lang w:val="en"/>
        </w:rPr>
        <w:t>. Any experience in the listed methods</w:t>
      </w:r>
      <w:r w:rsidRPr="00804D52">
        <w:rPr>
          <w:lang w:val="en"/>
        </w:rPr>
        <w:t xml:space="preserve"> will be an additional advantage</w:t>
      </w:r>
    </w:p>
    <w:p w14:paraId="33466BDE" w14:textId="77777777" w:rsidR="00804D52" w:rsidRPr="00804D52" w:rsidRDefault="00804D52" w:rsidP="00804D52">
      <w:pPr>
        <w:rPr>
          <w:lang w:val="en"/>
        </w:rPr>
      </w:pPr>
      <w:r w:rsidRPr="00804D52">
        <w:rPr>
          <w:lang w:val="en"/>
        </w:rPr>
        <w:t xml:space="preserve">• </w:t>
      </w:r>
      <w:r>
        <w:rPr>
          <w:lang w:val="en"/>
        </w:rPr>
        <w:t>S</w:t>
      </w:r>
      <w:r w:rsidRPr="00804D52">
        <w:rPr>
          <w:lang w:val="en"/>
        </w:rPr>
        <w:t xml:space="preserve">poken and written </w:t>
      </w:r>
      <w:r>
        <w:rPr>
          <w:lang w:val="en"/>
        </w:rPr>
        <w:t xml:space="preserve">command of </w:t>
      </w:r>
      <w:r w:rsidRPr="00804D52">
        <w:rPr>
          <w:lang w:val="en"/>
        </w:rPr>
        <w:t>English</w:t>
      </w:r>
      <w:r>
        <w:rPr>
          <w:lang w:val="en"/>
        </w:rPr>
        <w:t>,</w:t>
      </w:r>
      <w:r w:rsidRPr="00804D52">
        <w:rPr>
          <w:lang w:val="en"/>
        </w:rPr>
        <w:t xml:space="preserve"> at least </w:t>
      </w:r>
      <w:r>
        <w:rPr>
          <w:lang w:val="en"/>
        </w:rPr>
        <w:t xml:space="preserve">at </w:t>
      </w:r>
      <w:r w:rsidRPr="00804D52">
        <w:rPr>
          <w:lang w:val="en"/>
        </w:rPr>
        <w:t>level</w:t>
      </w:r>
      <w:r>
        <w:rPr>
          <w:lang w:val="en"/>
        </w:rPr>
        <w:t xml:space="preserve"> B2</w:t>
      </w:r>
    </w:p>
    <w:p w14:paraId="2FA503DC" w14:textId="77777777" w:rsidR="00804D52" w:rsidRPr="00804D52" w:rsidRDefault="00804D52" w:rsidP="00804D52">
      <w:pPr>
        <w:rPr>
          <w:lang w:val="en"/>
        </w:rPr>
      </w:pPr>
      <w:r w:rsidRPr="00804D52">
        <w:rPr>
          <w:lang w:val="en"/>
        </w:rPr>
        <w:t>• Availability, ability to work individually and in a team, scientific curiosity, motivation, self-discipline, communication skills, analytical thinking</w:t>
      </w:r>
    </w:p>
    <w:p w14:paraId="6891CB16" w14:textId="77777777" w:rsidR="00804D52" w:rsidRPr="00804D52" w:rsidRDefault="00804D52" w:rsidP="00804D52">
      <w:pPr>
        <w:rPr>
          <w:lang w:val="en"/>
        </w:rPr>
      </w:pPr>
      <w:r w:rsidRPr="00804D52">
        <w:rPr>
          <w:lang w:val="en"/>
        </w:rPr>
        <w:t xml:space="preserve">• Fulfillment of the conditions for awarding scholarships in accordance with the </w:t>
      </w:r>
      <w:r>
        <w:rPr>
          <w:lang w:val="en"/>
        </w:rPr>
        <w:t>NSC</w:t>
      </w:r>
      <w:r w:rsidRPr="00804D52">
        <w:rPr>
          <w:lang w:val="en"/>
        </w:rPr>
        <w:t xml:space="preserve"> regulations: https://www.ncn.gov.pl/sites/default/files/pliki/uchwaly-rady/2022/uchwala124_2022-zal1.pdf</w:t>
      </w:r>
    </w:p>
    <w:p w14:paraId="3C2905BA" w14:textId="1604F262" w:rsidR="00804D52" w:rsidRPr="00804D52" w:rsidRDefault="00804D52" w:rsidP="00804D52">
      <w:pPr>
        <w:rPr>
          <w:lang w:val="en"/>
        </w:rPr>
      </w:pPr>
      <w:r w:rsidRPr="00804D52">
        <w:rPr>
          <w:lang w:val="en"/>
        </w:rPr>
        <w:t xml:space="preserve">• Meeting the recruitment conditions of the </w:t>
      </w:r>
      <w:r>
        <w:rPr>
          <w:lang w:val="en"/>
        </w:rPr>
        <w:t>PUMS</w:t>
      </w:r>
      <w:r w:rsidRPr="00804D52">
        <w:rPr>
          <w:lang w:val="en"/>
        </w:rPr>
        <w:t xml:space="preserve"> Doctoral School: https://szkoladoktorska.ump.edu.pl/rekruta</w:t>
      </w:r>
      <w:r>
        <w:rPr>
          <w:lang w:val="en"/>
        </w:rPr>
        <w:t xml:space="preserve">cja-szkola-doktorska </w:t>
      </w:r>
      <w:r w:rsidR="00DF6376">
        <w:rPr>
          <w:lang w:val="en"/>
        </w:rPr>
        <w:t>[</w:t>
      </w:r>
      <w:r>
        <w:rPr>
          <w:lang w:val="en"/>
        </w:rPr>
        <w:t>including:</w:t>
      </w:r>
      <w:r w:rsidRPr="00804D52">
        <w:rPr>
          <w:lang w:val="en"/>
        </w:rPr>
        <w:t xml:space="preserve"> </w:t>
      </w:r>
      <w:r>
        <w:rPr>
          <w:lang w:val="en"/>
        </w:rPr>
        <w:t>good average from studies</w:t>
      </w:r>
      <w:r w:rsidRPr="00804D52">
        <w:rPr>
          <w:lang w:val="en"/>
        </w:rPr>
        <w:t>; minimum number of points in the assessment of scientific activity</w:t>
      </w:r>
      <w:r w:rsidR="00DF6376">
        <w:rPr>
          <w:lang w:val="en"/>
        </w:rPr>
        <w:t xml:space="preserve"> (e.g., previous publications, conference attendance)</w:t>
      </w:r>
      <w:r w:rsidRPr="00804D52">
        <w:rPr>
          <w:lang w:val="en"/>
        </w:rPr>
        <w:t>: 4</w:t>
      </w:r>
      <w:r w:rsidR="00DF6376">
        <w:rPr>
          <w:lang w:val="en"/>
        </w:rPr>
        <w:t>]</w:t>
      </w:r>
    </w:p>
    <w:p w14:paraId="0CCD7848" w14:textId="77777777" w:rsidR="00804D52" w:rsidRPr="00804D52" w:rsidRDefault="00804D52" w:rsidP="00804D52">
      <w:pPr>
        <w:rPr>
          <w:lang w:val="en"/>
        </w:rPr>
      </w:pPr>
    </w:p>
    <w:p w14:paraId="418C0F1D" w14:textId="77777777" w:rsidR="00804D52" w:rsidRPr="00804D52" w:rsidRDefault="00804D52" w:rsidP="00804D52">
      <w:pPr>
        <w:rPr>
          <w:b/>
          <w:lang w:val="en"/>
        </w:rPr>
      </w:pPr>
      <w:r w:rsidRPr="00804D52">
        <w:rPr>
          <w:b/>
          <w:lang w:val="en"/>
        </w:rPr>
        <w:t>Tasks:</w:t>
      </w:r>
    </w:p>
    <w:p w14:paraId="352CA4C7" w14:textId="10BFEA2D" w:rsidR="00804D52" w:rsidRPr="00804D52" w:rsidRDefault="00804D52" w:rsidP="00804D52">
      <w:pPr>
        <w:rPr>
          <w:lang w:val="en"/>
        </w:rPr>
      </w:pPr>
      <w:r w:rsidRPr="00804D52">
        <w:rPr>
          <w:lang w:val="en"/>
        </w:rPr>
        <w:t xml:space="preserve">• Conducting experimental work in the laboratory in accordance with the project's research plan: from optimization through conducting the experiment, its analysis and presentation of results </w:t>
      </w:r>
    </w:p>
    <w:p w14:paraId="0CBA2696" w14:textId="77777777" w:rsidR="00804D52" w:rsidRPr="00804D52" w:rsidRDefault="00804D52" w:rsidP="00804D52">
      <w:pPr>
        <w:rPr>
          <w:lang w:val="en"/>
        </w:rPr>
      </w:pPr>
      <w:r w:rsidRPr="00804D52">
        <w:rPr>
          <w:lang w:val="en"/>
        </w:rPr>
        <w:lastRenderedPageBreak/>
        <w:t xml:space="preserve">• Participating in </w:t>
      </w:r>
      <w:r>
        <w:rPr>
          <w:lang w:val="en"/>
        </w:rPr>
        <w:t>lab</w:t>
      </w:r>
      <w:r w:rsidRPr="00804D52">
        <w:rPr>
          <w:lang w:val="en"/>
        </w:rPr>
        <w:t xml:space="preserve"> meetings</w:t>
      </w:r>
    </w:p>
    <w:p w14:paraId="5C66F61F" w14:textId="77777777" w:rsidR="00804D52" w:rsidRPr="00804D52" w:rsidRDefault="00804D52" w:rsidP="00804D52">
      <w:pPr>
        <w:rPr>
          <w:lang w:val="en"/>
        </w:rPr>
      </w:pPr>
      <w:r w:rsidRPr="00804D52">
        <w:rPr>
          <w:lang w:val="en"/>
        </w:rPr>
        <w:t xml:space="preserve">• Reporting results to the </w:t>
      </w:r>
      <w:r>
        <w:rPr>
          <w:lang w:val="en"/>
        </w:rPr>
        <w:t>principal investigator</w:t>
      </w:r>
    </w:p>
    <w:p w14:paraId="74FCF4DA" w14:textId="77777777" w:rsidR="00804D52" w:rsidRPr="00804D52" w:rsidRDefault="00804D52" w:rsidP="00804D52">
      <w:pPr>
        <w:rPr>
          <w:lang w:val="en"/>
        </w:rPr>
      </w:pPr>
      <w:r w:rsidRPr="00804D52">
        <w:rPr>
          <w:lang w:val="en"/>
        </w:rPr>
        <w:t>• Preparation of scientific publications and participation in scientific conferences</w:t>
      </w:r>
    </w:p>
    <w:p w14:paraId="274A371F" w14:textId="77777777" w:rsidR="00804D52" w:rsidRPr="00804D52" w:rsidRDefault="00804D52" w:rsidP="00804D52">
      <w:pPr>
        <w:rPr>
          <w:rStyle w:val="y2iqfc"/>
          <w:rFonts w:cstheme="minorHAnsi"/>
          <w:color w:val="202124"/>
          <w:lang w:val="en"/>
        </w:rPr>
      </w:pPr>
      <w:r w:rsidRPr="00804D52">
        <w:rPr>
          <w:rStyle w:val="y2iqfc"/>
          <w:rFonts w:cstheme="minorHAnsi"/>
          <w:color w:val="202124"/>
          <w:lang w:val="en"/>
        </w:rPr>
        <w:t xml:space="preserve">• Meeting the study requirements according to the Regulations of the UMP Doctoral School: https://szkoladoktorska.ump.edu.pl/rekrutacja-szkola-doktorska (including: </w:t>
      </w:r>
      <w:r>
        <w:rPr>
          <w:rStyle w:val="y2iqfc"/>
          <w:rFonts w:cstheme="minorHAnsi"/>
          <w:color w:val="202124"/>
          <w:lang w:val="en"/>
        </w:rPr>
        <w:t>pursuing</w:t>
      </w:r>
      <w:r w:rsidRPr="00804D52">
        <w:rPr>
          <w:rStyle w:val="y2iqfc"/>
          <w:rFonts w:cstheme="minorHAnsi"/>
          <w:color w:val="202124"/>
          <w:lang w:val="en"/>
        </w:rPr>
        <w:t xml:space="preserve"> classes according to the schedule, conducting teaching classes for a maximum of 60 hours</w:t>
      </w:r>
      <w:r>
        <w:rPr>
          <w:rStyle w:val="y2iqfc"/>
          <w:rFonts w:cstheme="minorHAnsi"/>
          <w:color w:val="202124"/>
          <w:lang w:val="en"/>
        </w:rPr>
        <w:t xml:space="preserve"> per year</w:t>
      </w:r>
      <w:r w:rsidRPr="00804D52">
        <w:rPr>
          <w:rStyle w:val="y2iqfc"/>
          <w:rFonts w:cstheme="minorHAnsi"/>
          <w:color w:val="202124"/>
          <w:lang w:val="en"/>
        </w:rPr>
        <w:t xml:space="preserve">, preparing a series of </w:t>
      </w:r>
      <w:r>
        <w:rPr>
          <w:rStyle w:val="y2iqfc"/>
          <w:rFonts w:cstheme="minorHAnsi"/>
          <w:color w:val="202124"/>
          <w:lang w:val="en"/>
        </w:rPr>
        <w:t xml:space="preserve">scientific </w:t>
      </w:r>
      <w:r w:rsidRPr="00804D52">
        <w:rPr>
          <w:rStyle w:val="y2iqfc"/>
          <w:rFonts w:cstheme="minorHAnsi"/>
          <w:color w:val="202124"/>
          <w:lang w:val="en"/>
        </w:rPr>
        <w:t>publications or submitting a monograph as a doctoral dissertation)</w:t>
      </w:r>
    </w:p>
    <w:p w14:paraId="653177B3" w14:textId="77777777" w:rsidR="00804D52" w:rsidRPr="00804D52" w:rsidRDefault="00804D52" w:rsidP="00804D52">
      <w:pPr>
        <w:rPr>
          <w:rStyle w:val="y2iqfc"/>
          <w:rFonts w:cstheme="minorHAnsi"/>
          <w:color w:val="202124"/>
          <w:lang w:val="en"/>
        </w:rPr>
      </w:pPr>
      <w:r w:rsidRPr="00804D52">
        <w:rPr>
          <w:rStyle w:val="y2iqfc"/>
          <w:rFonts w:cstheme="minorHAnsi"/>
          <w:color w:val="202124"/>
          <w:lang w:val="en"/>
        </w:rPr>
        <w:t xml:space="preserve"> </w:t>
      </w:r>
    </w:p>
    <w:p w14:paraId="6CB8BA11" w14:textId="77777777" w:rsidR="00804D52" w:rsidRPr="00804D52" w:rsidRDefault="00804D52" w:rsidP="00804D52">
      <w:pPr>
        <w:rPr>
          <w:rStyle w:val="y2iqfc"/>
          <w:rFonts w:cstheme="minorHAnsi"/>
          <w:color w:val="202124"/>
          <w:lang w:val="en"/>
        </w:rPr>
      </w:pPr>
    </w:p>
    <w:p w14:paraId="05C70FD9" w14:textId="77777777" w:rsidR="00804D52" w:rsidRPr="00804D52" w:rsidRDefault="00804D52" w:rsidP="00804D52">
      <w:pPr>
        <w:rPr>
          <w:rStyle w:val="y2iqfc"/>
          <w:rFonts w:cstheme="minorHAnsi"/>
          <w:b/>
          <w:color w:val="202124"/>
          <w:lang w:val="en"/>
        </w:rPr>
      </w:pPr>
      <w:r w:rsidRPr="00804D52">
        <w:rPr>
          <w:rStyle w:val="y2iqfc"/>
          <w:rFonts w:cstheme="minorHAnsi"/>
          <w:b/>
          <w:color w:val="202124"/>
          <w:lang w:val="en"/>
        </w:rPr>
        <w:t xml:space="preserve">Conditions of employment: </w:t>
      </w:r>
    </w:p>
    <w:p w14:paraId="40B79A13" w14:textId="77777777" w:rsidR="00804D52" w:rsidRPr="00804D52" w:rsidRDefault="00804D52" w:rsidP="00804D52">
      <w:pPr>
        <w:rPr>
          <w:rStyle w:val="y2iqfc"/>
          <w:rFonts w:cstheme="minorHAnsi"/>
          <w:color w:val="202124"/>
          <w:lang w:val="en"/>
        </w:rPr>
      </w:pPr>
      <w:r w:rsidRPr="00804D52">
        <w:rPr>
          <w:rStyle w:val="y2iqfc"/>
          <w:rFonts w:cstheme="minorHAnsi"/>
          <w:color w:val="202124"/>
          <w:lang w:val="en"/>
        </w:rPr>
        <w:t>Doctoral scholarship for a period of 48 months in the amount of PLN 5,000 gross (approx. PLN 3,700-3,900 for the first two years, and approximately PLN 4,600 after the mid-term evaluation).</w:t>
      </w:r>
    </w:p>
    <w:p w14:paraId="5E9EA51D" w14:textId="02E3EB81" w:rsidR="00804D52" w:rsidRPr="00804D52" w:rsidRDefault="00804D52" w:rsidP="00804D52">
      <w:pPr>
        <w:rPr>
          <w:rStyle w:val="y2iqfc"/>
          <w:rFonts w:cstheme="minorHAnsi"/>
          <w:color w:val="202124"/>
          <w:lang w:val="en"/>
        </w:rPr>
      </w:pPr>
      <w:r w:rsidRPr="00804D52">
        <w:rPr>
          <w:rStyle w:val="y2iqfc"/>
          <w:rFonts w:cstheme="minorHAnsi"/>
          <w:color w:val="202124"/>
          <w:lang w:val="en"/>
        </w:rPr>
        <w:t>Planned start: October 1, 202</w:t>
      </w:r>
      <w:r w:rsidR="00DF6376">
        <w:rPr>
          <w:rStyle w:val="y2iqfc"/>
          <w:rFonts w:cstheme="minorHAnsi"/>
          <w:color w:val="202124"/>
          <w:lang w:val="en"/>
        </w:rPr>
        <w:t>5 or sooner</w:t>
      </w:r>
      <w:r w:rsidRPr="00804D52">
        <w:rPr>
          <w:rStyle w:val="y2iqfc"/>
          <w:rFonts w:cstheme="minorHAnsi"/>
          <w:color w:val="202124"/>
          <w:lang w:val="en"/>
        </w:rPr>
        <w:t>.</w:t>
      </w:r>
    </w:p>
    <w:p w14:paraId="07313E0D" w14:textId="77777777" w:rsidR="00804D52" w:rsidRPr="00804D52" w:rsidRDefault="00804D52" w:rsidP="00804D52">
      <w:pPr>
        <w:rPr>
          <w:rStyle w:val="y2iqfc"/>
          <w:rFonts w:cstheme="minorHAnsi"/>
          <w:color w:val="202124"/>
          <w:lang w:val="en"/>
        </w:rPr>
      </w:pPr>
      <w:r w:rsidRPr="00804D52">
        <w:rPr>
          <w:rStyle w:val="y2iqfc"/>
          <w:rFonts w:cstheme="minorHAnsi"/>
          <w:color w:val="202124"/>
          <w:lang w:val="en"/>
        </w:rPr>
        <w:t xml:space="preserve">Place: </w:t>
      </w:r>
      <w:r>
        <w:rPr>
          <w:rStyle w:val="y2iqfc"/>
          <w:rFonts w:cstheme="minorHAnsi"/>
          <w:color w:val="202124"/>
          <w:lang w:val="en"/>
        </w:rPr>
        <w:t>Chair</w:t>
      </w:r>
      <w:r w:rsidRPr="00804D52">
        <w:rPr>
          <w:rStyle w:val="y2iqfc"/>
          <w:rFonts w:cstheme="minorHAnsi"/>
          <w:color w:val="202124"/>
          <w:lang w:val="en"/>
        </w:rPr>
        <w:t xml:space="preserve"> of Medical Biotechnology, Department of Cancer Immunology, ul. </w:t>
      </w:r>
      <w:proofErr w:type="spellStart"/>
      <w:r w:rsidRPr="00804D52">
        <w:rPr>
          <w:rStyle w:val="y2iqfc"/>
          <w:rFonts w:cstheme="minorHAnsi"/>
          <w:color w:val="202124"/>
          <w:lang w:val="en"/>
        </w:rPr>
        <w:t>Rokietnicka</w:t>
      </w:r>
      <w:proofErr w:type="spellEnd"/>
      <w:r w:rsidRPr="00804D52">
        <w:rPr>
          <w:rStyle w:val="y2iqfc"/>
          <w:rFonts w:cstheme="minorHAnsi"/>
          <w:color w:val="202124"/>
          <w:lang w:val="en"/>
        </w:rPr>
        <w:t xml:space="preserve"> 8, </w:t>
      </w:r>
      <w:proofErr w:type="spellStart"/>
      <w:r w:rsidRPr="00804D52">
        <w:rPr>
          <w:rStyle w:val="y2iqfc"/>
          <w:rFonts w:cstheme="minorHAnsi"/>
          <w:color w:val="202124"/>
          <w:lang w:val="en"/>
        </w:rPr>
        <w:t>Poznań</w:t>
      </w:r>
      <w:proofErr w:type="spellEnd"/>
    </w:p>
    <w:p w14:paraId="07263D83" w14:textId="77777777" w:rsidR="00804D52" w:rsidRPr="00804D52" w:rsidRDefault="00804D52" w:rsidP="00804D52">
      <w:pPr>
        <w:rPr>
          <w:rStyle w:val="y2iqfc"/>
          <w:rFonts w:cstheme="minorHAnsi"/>
          <w:color w:val="202124"/>
          <w:lang w:val="en"/>
        </w:rPr>
      </w:pPr>
    </w:p>
    <w:p w14:paraId="61127453" w14:textId="77777777" w:rsidR="00804D52" w:rsidRPr="00804D52" w:rsidRDefault="00804D52" w:rsidP="00804D52">
      <w:pPr>
        <w:rPr>
          <w:rStyle w:val="y2iqfc"/>
          <w:rFonts w:cstheme="minorHAnsi"/>
          <w:color w:val="202124"/>
          <w:lang w:val="en"/>
        </w:rPr>
      </w:pPr>
    </w:p>
    <w:p w14:paraId="1C0574AA" w14:textId="77777777" w:rsidR="00804D52" w:rsidRPr="00804D52" w:rsidRDefault="00804D52" w:rsidP="00804D52">
      <w:pPr>
        <w:rPr>
          <w:rStyle w:val="y2iqfc"/>
          <w:rFonts w:cstheme="minorHAnsi"/>
          <w:color w:val="202124"/>
          <w:lang w:val="en"/>
        </w:rPr>
      </w:pPr>
      <w:r>
        <w:rPr>
          <w:rStyle w:val="y2iqfc"/>
          <w:rFonts w:cstheme="minorHAnsi"/>
          <w:b/>
          <w:color w:val="202124"/>
          <w:lang w:val="en"/>
        </w:rPr>
        <w:t>Funding scheme</w:t>
      </w:r>
      <w:r w:rsidRPr="00804D52">
        <w:rPr>
          <w:rStyle w:val="y2iqfc"/>
          <w:rFonts w:cstheme="minorHAnsi"/>
          <w:b/>
          <w:color w:val="202124"/>
          <w:lang w:val="en"/>
        </w:rPr>
        <w:t>:</w:t>
      </w:r>
      <w:r w:rsidRPr="00804D52">
        <w:rPr>
          <w:rStyle w:val="y2iqfc"/>
          <w:rFonts w:cstheme="minorHAnsi"/>
          <w:color w:val="202124"/>
          <w:lang w:val="en"/>
        </w:rPr>
        <w:t xml:space="preserve"> SONATA BIS – NZ</w:t>
      </w:r>
    </w:p>
    <w:p w14:paraId="18594F70" w14:textId="77777777" w:rsidR="00804D52" w:rsidRPr="00804D52" w:rsidRDefault="00804D52" w:rsidP="00804D52">
      <w:pPr>
        <w:rPr>
          <w:rStyle w:val="y2iqfc"/>
          <w:rFonts w:cstheme="minorHAnsi"/>
          <w:b/>
          <w:color w:val="202124"/>
          <w:lang w:val="en"/>
        </w:rPr>
      </w:pPr>
      <w:r w:rsidRPr="00804D52">
        <w:rPr>
          <w:rStyle w:val="y2iqfc"/>
          <w:rFonts w:cstheme="minorHAnsi"/>
          <w:b/>
          <w:color w:val="202124"/>
          <w:lang w:val="en"/>
        </w:rPr>
        <w:t>Recruitment</w:t>
      </w:r>
    </w:p>
    <w:p w14:paraId="35493F93" w14:textId="77777777" w:rsidR="00804D52" w:rsidRDefault="00804D52" w:rsidP="00804D52">
      <w:pPr>
        <w:rPr>
          <w:rStyle w:val="y2iqfc"/>
          <w:rFonts w:cstheme="minorHAnsi"/>
          <w:color w:val="202124"/>
          <w:lang w:val="en"/>
        </w:rPr>
      </w:pPr>
      <w:r w:rsidRPr="00804D52">
        <w:rPr>
          <w:rStyle w:val="y2iqfc"/>
          <w:rFonts w:cstheme="minorHAnsi"/>
          <w:color w:val="202124"/>
          <w:lang w:val="en"/>
        </w:rPr>
        <w:t xml:space="preserve">Recruitment is a two-stage process. In the first stage, </w:t>
      </w:r>
      <w:r>
        <w:rPr>
          <w:rStyle w:val="y2iqfc"/>
          <w:rFonts w:cstheme="minorHAnsi"/>
          <w:color w:val="202124"/>
          <w:lang w:val="en"/>
        </w:rPr>
        <w:t xml:space="preserve">the principal investigator and her team undertakes </w:t>
      </w:r>
      <w:r w:rsidRPr="00804D52">
        <w:rPr>
          <w:rStyle w:val="y2iqfc"/>
          <w:rFonts w:cstheme="minorHAnsi"/>
          <w:color w:val="202124"/>
          <w:lang w:val="en"/>
        </w:rPr>
        <w:t xml:space="preserve">an interview </w:t>
      </w:r>
      <w:r>
        <w:rPr>
          <w:rStyle w:val="y2iqfc"/>
          <w:rFonts w:cstheme="minorHAnsi"/>
          <w:color w:val="202124"/>
          <w:lang w:val="en"/>
        </w:rPr>
        <w:t>with pre-selected candidates</w:t>
      </w:r>
      <w:r w:rsidRPr="00804D52">
        <w:rPr>
          <w:rStyle w:val="y2iqfc"/>
          <w:rFonts w:cstheme="minorHAnsi"/>
          <w:color w:val="202124"/>
          <w:lang w:val="en"/>
        </w:rPr>
        <w:t xml:space="preserve">. </w:t>
      </w:r>
      <w:r>
        <w:rPr>
          <w:rStyle w:val="y2iqfc"/>
          <w:rFonts w:cstheme="minorHAnsi"/>
          <w:color w:val="202124"/>
          <w:lang w:val="en"/>
        </w:rPr>
        <w:t xml:space="preserve">Afterwards, </w:t>
      </w:r>
      <w:r w:rsidR="00C3384C">
        <w:rPr>
          <w:rStyle w:val="y2iqfc"/>
          <w:rFonts w:cstheme="minorHAnsi"/>
          <w:color w:val="202124"/>
          <w:lang w:val="en"/>
        </w:rPr>
        <w:t>t</w:t>
      </w:r>
      <w:r>
        <w:rPr>
          <w:rStyle w:val="y2iqfc"/>
          <w:rFonts w:cstheme="minorHAnsi"/>
          <w:color w:val="202124"/>
          <w:lang w:val="en"/>
        </w:rPr>
        <w:t>he winning</w:t>
      </w:r>
      <w:r w:rsidRPr="00804D52">
        <w:rPr>
          <w:rStyle w:val="y2iqfc"/>
          <w:rFonts w:cstheme="minorHAnsi"/>
          <w:color w:val="202124"/>
          <w:lang w:val="en"/>
        </w:rPr>
        <w:t xml:space="preserve"> candidates must submit appropriate documentation to the </w:t>
      </w:r>
      <w:r>
        <w:rPr>
          <w:rStyle w:val="y2iqfc"/>
          <w:rFonts w:cstheme="minorHAnsi"/>
          <w:color w:val="202124"/>
          <w:lang w:val="en"/>
        </w:rPr>
        <w:t>PUMS</w:t>
      </w:r>
      <w:r w:rsidRPr="00804D52">
        <w:rPr>
          <w:rStyle w:val="y2iqfc"/>
          <w:rFonts w:cstheme="minorHAnsi"/>
          <w:color w:val="202124"/>
          <w:lang w:val="en"/>
        </w:rPr>
        <w:t xml:space="preserve"> Doctoral School and undergo recruitment of the Doctoral School according to the regulations (</w:t>
      </w:r>
      <w:hyperlink r:id="rId5" w:history="1">
        <w:r w:rsidR="005B0DA8" w:rsidRPr="00B66AFE">
          <w:rPr>
            <w:rStyle w:val="Hipercze"/>
            <w:rFonts w:cstheme="minorHAnsi"/>
            <w:lang w:val="en"/>
          </w:rPr>
          <w:t>https://szkoladoktorska.ump.edu.pl/rekrutacja-szkola-doktorska</w:t>
        </w:r>
      </w:hyperlink>
      <w:r w:rsidRPr="00804D52">
        <w:rPr>
          <w:rStyle w:val="y2iqfc"/>
          <w:rFonts w:cstheme="minorHAnsi"/>
          <w:color w:val="202124"/>
          <w:lang w:val="en"/>
        </w:rPr>
        <w:t>).</w:t>
      </w:r>
    </w:p>
    <w:p w14:paraId="5618B39B" w14:textId="77777777" w:rsidR="005B0DA8" w:rsidRDefault="005B0DA8" w:rsidP="00804D52">
      <w:pPr>
        <w:rPr>
          <w:rStyle w:val="y2iqfc"/>
          <w:rFonts w:cstheme="minorHAnsi"/>
          <w:color w:val="202124"/>
          <w:lang w:val="en"/>
        </w:rPr>
      </w:pPr>
    </w:p>
    <w:p w14:paraId="0CAF2CE9" w14:textId="4F5F2790" w:rsidR="005B0DA8" w:rsidRPr="005B0DA8" w:rsidRDefault="005B0DA8" w:rsidP="005B0DA8">
      <w:pPr>
        <w:rPr>
          <w:rStyle w:val="y2iqfc"/>
          <w:rFonts w:cstheme="minorHAnsi"/>
          <w:color w:val="202124"/>
          <w:lang w:val="en"/>
        </w:rPr>
      </w:pPr>
      <w:r w:rsidRPr="005B0DA8">
        <w:rPr>
          <w:rStyle w:val="y2iqfc"/>
          <w:rFonts w:cstheme="minorHAnsi"/>
          <w:color w:val="202124"/>
          <w:lang w:val="en"/>
        </w:rPr>
        <w:t xml:space="preserve">Applications can be sent until July </w:t>
      </w:r>
      <w:r w:rsidR="0006380D">
        <w:rPr>
          <w:rStyle w:val="y2iqfc"/>
          <w:rFonts w:cstheme="minorHAnsi"/>
          <w:color w:val="202124"/>
          <w:lang w:val="en"/>
        </w:rPr>
        <w:t>20</w:t>
      </w:r>
      <w:r w:rsidRPr="005B0DA8">
        <w:rPr>
          <w:rStyle w:val="y2iqfc"/>
          <w:rFonts w:cstheme="minorHAnsi"/>
          <w:color w:val="202124"/>
          <w:lang w:val="en"/>
        </w:rPr>
        <w:t>, 202</w:t>
      </w:r>
      <w:r w:rsidR="00B652FC">
        <w:rPr>
          <w:rStyle w:val="y2iqfc"/>
          <w:rFonts w:cstheme="minorHAnsi"/>
          <w:color w:val="202124"/>
          <w:lang w:val="en"/>
        </w:rPr>
        <w:t>5</w:t>
      </w:r>
      <w:r w:rsidRPr="005B0DA8">
        <w:rPr>
          <w:rStyle w:val="y2iqfc"/>
          <w:rFonts w:cstheme="minorHAnsi"/>
          <w:color w:val="202124"/>
          <w:lang w:val="en"/>
        </w:rPr>
        <w:t xml:space="preserve"> to oleksiewiczu@ump.edu.pl. The application should include:</w:t>
      </w:r>
    </w:p>
    <w:p w14:paraId="375A93D4" w14:textId="77777777" w:rsidR="005B0DA8" w:rsidRPr="005B0DA8" w:rsidRDefault="005B0DA8" w:rsidP="005B0DA8">
      <w:pPr>
        <w:pStyle w:val="Akapitzlist"/>
        <w:numPr>
          <w:ilvl w:val="0"/>
          <w:numId w:val="3"/>
        </w:numPr>
        <w:rPr>
          <w:rStyle w:val="y2iqfc"/>
          <w:rFonts w:cstheme="minorHAnsi"/>
          <w:color w:val="202124"/>
          <w:lang w:val="en"/>
        </w:rPr>
      </w:pPr>
      <w:r w:rsidRPr="005B0DA8">
        <w:rPr>
          <w:rStyle w:val="y2iqfc"/>
          <w:rFonts w:cstheme="minorHAnsi"/>
          <w:color w:val="202124"/>
          <w:lang w:val="en"/>
        </w:rPr>
        <w:t xml:space="preserve">CV of the candidate with particular emphasis on the description of previous experience in laboratory work and scientific achievements (publications, participation in conferences), information on workshops, and professional </w:t>
      </w:r>
      <w:r>
        <w:rPr>
          <w:rStyle w:val="y2iqfc"/>
          <w:rFonts w:cstheme="minorHAnsi"/>
          <w:color w:val="202124"/>
          <w:lang w:val="en"/>
        </w:rPr>
        <w:t>internships</w:t>
      </w:r>
      <w:r w:rsidRPr="005B0DA8">
        <w:rPr>
          <w:rStyle w:val="y2iqfc"/>
          <w:rFonts w:cstheme="minorHAnsi"/>
          <w:color w:val="202124"/>
          <w:lang w:val="en"/>
        </w:rPr>
        <w:t xml:space="preserve">, received awards, distinctions and scholarships, and </w:t>
      </w:r>
      <w:r>
        <w:rPr>
          <w:rStyle w:val="y2iqfc"/>
          <w:rFonts w:cstheme="minorHAnsi"/>
          <w:color w:val="202124"/>
          <w:lang w:val="en"/>
        </w:rPr>
        <w:t>other scientific activities</w:t>
      </w:r>
      <w:r w:rsidRPr="005B0DA8">
        <w:rPr>
          <w:rStyle w:val="y2iqfc"/>
          <w:rFonts w:cstheme="minorHAnsi"/>
          <w:color w:val="202124"/>
          <w:lang w:val="en"/>
        </w:rPr>
        <w:t>,</w:t>
      </w:r>
    </w:p>
    <w:p w14:paraId="28E5F3CC" w14:textId="77777777" w:rsidR="005B0DA8" w:rsidRPr="005B0DA8" w:rsidRDefault="005B0DA8" w:rsidP="005B0DA8">
      <w:pPr>
        <w:pStyle w:val="Akapitzlist"/>
        <w:numPr>
          <w:ilvl w:val="0"/>
          <w:numId w:val="3"/>
        </w:numPr>
        <w:rPr>
          <w:rStyle w:val="y2iqfc"/>
          <w:rFonts w:cstheme="minorHAnsi"/>
          <w:color w:val="202124"/>
          <w:lang w:val="en"/>
        </w:rPr>
      </w:pPr>
      <w:r w:rsidRPr="005B0DA8">
        <w:rPr>
          <w:rStyle w:val="y2iqfc"/>
          <w:rFonts w:cstheme="minorHAnsi"/>
          <w:color w:val="202124"/>
          <w:lang w:val="en"/>
        </w:rPr>
        <w:t xml:space="preserve">contact </w:t>
      </w:r>
      <w:r>
        <w:rPr>
          <w:rStyle w:val="y2iqfc"/>
          <w:rFonts w:cstheme="minorHAnsi"/>
          <w:color w:val="202124"/>
          <w:lang w:val="en"/>
        </w:rPr>
        <w:t>to</w:t>
      </w:r>
      <w:r w:rsidRPr="005B0DA8">
        <w:rPr>
          <w:rStyle w:val="y2iqfc"/>
          <w:rFonts w:cstheme="minorHAnsi"/>
          <w:color w:val="202124"/>
          <w:lang w:val="en"/>
        </w:rPr>
        <w:t xml:space="preserve"> two people who can provide references</w:t>
      </w:r>
    </w:p>
    <w:p w14:paraId="18C6B367" w14:textId="77777777" w:rsidR="005B0DA8" w:rsidRPr="005B0DA8" w:rsidRDefault="005B0DA8" w:rsidP="005B0DA8">
      <w:pPr>
        <w:pStyle w:val="Akapitzlist"/>
        <w:numPr>
          <w:ilvl w:val="0"/>
          <w:numId w:val="3"/>
        </w:numPr>
        <w:rPr>
          <w:rStyle w:val="y2iqfc"/>
          <w:rFonts w:cstheme="minorHAnsi"/>
          <w:color w:val="202124"/>
          <w:lang w:val="en"/>
        </w:rPr>
      </w:pPr>
      <w:r w:rsidRPr="005B0DA8">
        <w:rPr>
          <w:rStyle w:val="y2iqfc"/>
          <w:rFonts w:cstheme="minorHAnsi"/>
          <w:color w:val="202124"/>
          <w:lang w:val="en"/>
        </w:rPr>
        <w:t>letter of motivation</w:t>
      </w:r>
    </w:p>
    <w:p w14:paraId="19DD252D" w14:textId="3CE26E17" w:rsidR="005B0DA8" w:rsidRPr="005B0DA8" w:rsidRDefault="005B0DA8" w:rsidP="005B0DA8">
      <w:pPr>
        <w:pStyle w:val="Akapitzlist"/>
        <w:numPr>
          <w:ilvl w:val="0"/>
          <w:numId w:val="3"/>
        </w:numPr>
        <w:rPr>
          <w:rStyle w:val="y2iqfc"/>
          <w:rFonts w:cstheme="minorHAnsi"/>
          <w:color w:val="202124"/>
          <w:lang w:val="en"/>
        </w:rPr>
      </w:pPr>
      <w:r w:rsidRPr="005B0DA8">
        <w:rPr>
          <w:rStyle w:val="y2iqfc"/>
          <w:rFonts w:cstheme="minorHAnsi"/>
          <w:color w:val="202124"/>
          <w:lang w:val="en"/>
        </w:rPr>
        <w:t>confirmed information about graduation and average grade obtained, copy of higher education diploma</w:t>
      </w:r>
      <w:r w:rsidR="009E5C41">
        <w:rPr>
          <w:rStyle w:val="y2iqfc"/>
          <w:rFonts w:cstheme="minorHAnsi"/>
          <w:color w:val="202124"/>
          <w:lang w:val="en"/>
        </w:rPr>
        <w:t xml:space="preserve"> (if available)</w:t>
      </w:r>
      <w:r w:rsidRPr="005B0DA8">
        <w:rPr>
          <w:rStyle w:val="y2iqfc"/>
          <w:rFonts w:cstheme="minorHAnsi"/>
          <w:color w:val="202124"/>
          <w:lang w:val="en"/>
        </w:rPr>
        <w:t>.</w:t>
      </w:r>
    </w:p>
    <w:p w14:paraId="53E7F003" w14:textId="77777777" w:rsidR="005B0DA8" w:rsidRPr="005B0DA8" w:rsidRDefault="005B0DA8" w:rsidP="005B0DA8">
      <w:pPr>
        <w:rPr>
          <w:rStyle w:val="y2iqfc"/>
          <w:rFonts w:cstheme="minorHAnsi"/>
          <w:color w:val="202124"/>
          <w:lang w:val="en"/>
        </w:rPr>
      </w:pPr>
    </w:p>
    <w:p w14:paraId="03EF7391" w14:textId="099A431E" w:rsidR="005B0DA8" w:rsidRPr="005B0DA8" w:rsidRDefault="005B0DA8" w:rsidP="005B0DA8">
      <w:pPr>
        <w:rPr>
          <w:rStyle w:val="y2iqfc"/>
          <w:rFonts w:cstheme="minorHAnsi"/>
          <w:color w:val="202124"/>
          <w:lang w:val="en"/>
        </w:rPr>
      </w:pPr>
      <w:r w:rsidRPr="005B0DA8">
        <w:rPr>
          <w:rStyle w:val="y2iqfc"/>
          <w:rFonts w:cstheme="minorHAnsi"/>
          <w:color w:val="202124"/>
          <w:lang w:val="en"/>
        </w:rPr>
        <w:lastRenderedPageBreak/>
        <w:t xml:space="preserve">The advertiser will contact selected candidates to arrange an interview. Interviews </w:t>
      </w:r>
      <w:r>
        <w:rPr>
          <w:rStyle w:val="y2iqfc"/>
          <w:rFonts w:cstheme="minorHAnsi"/>
          <w:color w:val="202124"/>
          <w:lang w:val="en"/>
        </w:rPr>
        <w:t xml:space="preserve">are </w:t>
      </w:r>
      <w:r w:rsidRPr="005B0DA8">
        <w:rPr>
          <w:rStyle w:val="y2iqfc"/>
          <w:rFonts w:cstheme="minorHAnsi"/>
          <w:color w:val="202124"/>
          <w:lang w:val="en"/>
        </w:rPr>
        <w:t>planned for week (</w:t>
      </w:r>
      <w:r w:rsidR="0006380D">
        <w:rPr>
          <w:rStyle w:val="y2iqfc"/>
          <w:rFonts w:cstheme="minorHAnsi"/>
          <w:color w:val="202124"/>
          <w:lang w:val="en"/>
        </w:rPr>
        <w:t>23-27</w:t>
      </w:r>
      <w:r w:rsidRPr="005B0DA8">
        <w:rPr>
          <w:rStyle w:val="y2iqfc"/>
          <w:rFonts w:cstheme="minorHAnsi"/>
          <w:color w:val="202124"/>
          <w:lang w:val="en"/>
        </w:rPr>
        <w:t>/0</w:t>
      </w:r>
      <w:r w:rsidR="00DF6376">
        <w:rPr>
          <w:rStyle w:val="y2iqfc"/>
          <w:rFonts w:cstheme="minorHAnsi"/>
          <w:color w:val="202124"/>
          <w:lang w:val="en"/>
        </w:rPr>
        <w:t>6</w:t>
      </w:r>
      <w:r w:rsidRPr="005B0DA8">
        <w:rPr>
          <w:rStyle w:val="y2iqfc"/>
          <w:rFonts w:cstheme="minorHAnsi"/>
          <w:color w:val="202124"/>
          <w:lang w:val="en"/>
        </w:rPr>
        <w:t>/202</w:t>
      </w:r>
      <w:r w:rsidR="00DF6376">
        <w:rPr>
          <w:rStyle w:val="y2iqfc"/>
          <w:rFonts w:cstheme="minorHAnsi"/>
          <w:color w:val="202124"/>
          <w:lang w:val="en"/>
        </w:rPr>
        <w:t>5</w:t>
      </w:r>
      <w:r w:rsidRPr="005B0DA8">
        <w:rPr>
          <w:rStyle w:val="y2iqfc"/>
          <w:rFonts w:cstheme="minorHAnsi"/>
          <w:color w:val="202124"/>
          <w:lang w:val="en"/>
        </w:rPr>
        <w:t xml:space="preserve">). </w:t>
      </w:r>
      <w:r w:rsidR="006454BB" w:rsidRPr="006454BB">
        <w:rPr>
          <w:rStyle w:val="y2iqfc"/>
          <w:rFonts w:cstheme="minorHAnsi"/>
          <w:color w:val="202124"/>
          <w:lang w:val="en"/>
        </w:rPr>
        <w:t>Planned date of competition settlement: 30</w:t>
      </w:r>
      <w:r w:rsidR="006454BB">
        <w:rPr>
          <w:rStyle w:val="y2iqfc"/>
          <w:rFonts w:cstheme="minorHAnsi"/>
          <w:color w:val="202124"/>
          <w:lang w:val="en"/>
        </w:rPr>
        <w:t>/</w:t>
      </w:r>
      <w:r w:rsidR="006454BB" w:rsidRPr="006454BB">
        <w:rPr>
          <w:rStyle w:val="y2iqfc"/>
          <w:rFonts w:cstheme="minorHAnsi"/>
          <w:color w:val="202124"/>
          <w:lang w:val="en"/>
        </w:rPr>
        <w:t>06</w:t>
      </w:r>
      <w:r w:rsidR="006454BB">
        <w:rPr>
          <w:rStyle w:val="y2iqfc"/>
          <w:rFonts w:cstheme="minorHAnsi"/>
          <w:color w:val="202124"/>
          <w:lang w:val="en"/>
        </w:rPr>
        <w:t>/</w:t>
      </w:r>
      <w:r w:rsidR="006454BB" w:rsidRPr="006454BB">
        <w:rPr>
          <w:rStyle w:val="y2iqfc"/>
          <w:rFonts w:cstheme="minorHAnsi"/>
          <w:color w:val="202124"/>
          <w:lang w:val="en"/>
        </w:rPr>
        <w:t>2025 r.</w:t>
      </w:r>
    </w:p>
    <w:p w14:paraId="1431384D" w14:textId="77777777" w:rsidR="005B0DA8" w:rsidRPr="005B0DA8" w:rsidRDefault="005B0DA8" w:rsidP="005B0DA8">
      <w:pPr>
        <w:rPr>
          <w:rStyle w:val="y2iqfc"/>
          <w:rFonts w:cstheme="minorHAnsi"/>
          <w:color w:val="202124"/>
          <w:lang w:val="en"/>
        </w:rPr>
      </w:pPr>
    </w:p>
    <w:p w14:paraId="3F49A569" w14:textId="77777777" w:rsidR="005B0DA8" w:rsidRPr="005B0DA8" w:rsidRDefault="005B0DA8" w:rsidP="005B0DA8">
      <w:pPr>
        <w:rPr>
          <w:rStyle w:val="y2iqfc"/>
          <w:rFonts w:cstheme="minorHAnsi"/>
          <w:lang w:val="en"/>
        </w:rPr>
      </w:pPr>
      <w:r w:rsidRPr="005B0DA8">
        <w:rPr>
          <w:rStyle w:val="y2iqfc"/>
          <w:rFonts w:cstheme="minorHAnsi"/>
          <w:color w:val="202124"/>
          <w:lang w:val="en"/>
        </w:rPr>
        <w:t xml:space="preserve">If you are interested in additional information, please contact the </w:t>
      </w:r>
      <w:r>
        <w:rPr>
          <w:rStyle w:val="y2iqfc"/>
          <w:rFonts w:cstheme="minorHAnsi"/>
          <w:color w:val="202124"/>
          <w:lang w:val="en"/>
        </w:rPr>
        <w:t>principal investigator: oleksiewiczu@ump.edu.pl.</w:t>
      </w:r>
    </w:p>
    <w:p w14:paraId="075B72E8" w14:textId="77777777" w:rsidR="005B0DA8" w:rsidRPr="005B0DA8" w:rsidRDefault="005B0DA8" w:rsidP="005B0DA8">
      <w:pPr>
        <w:rPr>
          <w:rStyle w:val="y2iqfc"/>
          <w:color w:val="202124"/>
          <w:lang w:val="en"/>
        </w:rPr>
      </w:pPr>
    </w:p>
    <w:p w14:paraId="5A53E5E0" w14:textId="77777777" w:rsidR="005B0DA8" w:rsidRDefault="005B0DA8" w:rsidP="005B0DA8">
      <w:pPr>
        <w:rPr>
          <w:rStyle w:val="y2iqfc"/>
          <w:rFonts w:cstheme="minorHAnsi"/>
          <w:color w:val="202124"/>
          <w:lang w:val="en"/>
        </w:rPr>
      </w:pPr>
      <w:r w:rsidRPr="005B0DA8">
        <w:rPr>
          <w:rStyle w:val="y2iqfc"/>
          <w:rFonts w:cstheme="minorHAnsi"/>
          <w:color w:val="202124"/>
          <w:lang w:val="en"/>
        </w:rPr>
        <w:t>Please include in your application:</w:t>
      </w:r>
      <w:r w:rsidRPr="005B0DA8">
        <w:rPr>
          <w:rStyle w:val="y2iqfc"/>
          <w:rFonts w:cstheme="minorHAnsi"/>
          <w:color w:val="202124"/>
          <w:lang w:val="en"/>
        </w:rPr>
        <w:br/>
        <w:t>Consent clause</w:t>
      </w:r>
      <w:r w:rsidRPr="005B0DA8">
        <w:rPr>
          <w:rStyle w:val="y2iqfc"/>
          <w:rFonts w:cstheme="minorHAnsi"/>
          <w:color w:val="202124"/>
          <w:lang w:val="en"/>
        </w:rPr>
        <w:br/>
        <w:t xml:space="preserve">In accordance with Article 6(1)(a) of the General Data Protection Regulation of 27 April 2016 (Journal of Laws of the EU L 119/1 of 4 May 2016) I agree to the processing of personal data other than those indicated in Article 221 of the </w:t>
      </w:r>
      <w:proofErr w:type="spellStart"/>
      <w:r w:rsidRPr="005B0DA8">
        <w:rPr>
          <w:rStyle w:val="y2iqfc"/>
          <w:rFonts w:cstheme="minorHAnsi"/>
          <w:color w:val="202124"/>
          <w:lang w:val="en"/>
        </w:rPr>
        <w:t>Labour</w:t>
      </w:r>
      <w:proofErr w:type="spellEnd"/>
      <w:r w:rsidRPr="005B0DA8">
        <w:rPr>
          <w:rStyle w:val="y2iqfc"/>
          <w:rFonts w:cstheme="minorHAnsi"/>
          <w:color w:val="202124"/>
          <w:lang w:val="en"/>
        </w:rPr>
        <w:t xml:space="preserve"> Code (name(s) and surname; parents' names; date of birth; place of residence; address for correspondence; education; previous employment), included in my job offer for the purpose of current recruitment.</w:t>
      </w:r>
      <w:r w:rsidRPr="005B0DA8">
        <w:rPr>
          <w:rStyle w:val="y2iqfc"/>
          <w:rFonts w:cstheme="minorHAnsi"/>
          <w:color w:val="202124"/>
          <w:lang w:val="en"/>
        </w:rPr>
        <w:br/>
        <w:t xml:space="preserve">date and signature </w:t>
      </w:r>
    </w:p>
    <w:p w14:paraId="5FA6BA09" w14:textId="77777777" w:rsidR="005B0DA8" w:rsidRDefault="005B0DA8" w:rsidP="005B0DA8">
      <w:pPr>
        <w:rPr>
          <w:rStyle w:val="y2iqfc"/>
          <w:rFonts w:cstheme="minorHAnsi"/>
          <w:color w:val="202124"/>
          <w:lang w:val="en"/>
        </w:rPr>
      </w:pPr>
    </w:p>
    <w:p w14:paraId="1A3BC82F" w14:textId="77777777" w:rsidR="00360C5F" w:rsidRPr="005B0DA8" w:rsidRDefault="005B0DA8" w:rsidP="005B0DA8">
      <w:pPr>
        <w:rPr>
          <w:rStyle w:val="y2iqfc"/>
          <w:rFonts w:cstheme="minorHAnsi"/>
          <w:color w:val="202124"/>
          <w:lang w:val="en"/>
        </w:rPr>
      </w:pPr>
      <w:r w:rsidRPr="005B0DA8">
        <w:rPr>
          <w:rStyle w:val="y2iqfc"/>
          <w:rFonts w:cstheme="minorHAnsi"/>
          <w:color w:val="202124"/>
          <w:lang w:val="en"/>
        </w:rPr>
        <w:t>RODO Information Clause : Pursuant to Article 13 of the General Data Protection Regulation of 27 April 2016. (Official Journal of the EU L 119 of 04.05.2016) we inform that:</w:t>
      </w:r>
      <w:r w:rsidRPr="005B0DA8">
        <w:rPr>
          <w:rStyle w:val="y2iqfc"/>
          <w:rFonts w:cstheme="minorHAnsi"/>
          <w:color w:val="202124"/>
          <w:lang w:val="en"/>
        </w:rPr>
        <w:br/>
        <w:t xml:space="preserve">1. The controller of your personal data is </w:t>
      </w:r>
      <w:proofErr w:type="spellStart"/>
      <w:r>
        <w:rPr>
          <w:rStyle w:val="y2iqfc"/>
          <w:rFonts w:cstheme="minorHAnsi"/>
          <w:color w:val="202124"/>
          <w:lang w:val="en"/>
        </w:rPr>
        <w:t>Poznań</w:t>
      </w:r>
      <w:proofErr w:type="spellEnd"/>
      <w:r>
        <w:rPr>
          <w:rStyle w:val="y2iqfc"/>
          <w:rFonts w:cstheme="minorHAnsi"/>
          <w:color w:val="202124"/>
          <w:lang w:val="en"/>
        </w:rPr>
        <w:t xml:space="preserve"> University of Medical Sciences</w:t>
      </w:r>
      <w:r w:rsidRPr="005B0DA8">
        <w:rPr>
          <w:rStyle w:val="y2iqfc"/>
          <w:rFonts w:cstheme="minorHAnsi"/>
          <w:color w:val="202124"/>
          <w:lang w:val="en"/>
        </w:rPr>
        <w:t xml:space="preserve"> with the official seat: </w:t>
      </w:r>
      <w:r>
        <w:rPr>
          <w:rStyle w:val="y2iqfc"/>
          <w:rFonts w:cstheme="minorHAnsi"/>
          <w:color w:val="202124"/>
          <w:lang w:val="en"/>
        </w:rPr>
        <w:t>Fredry Street 10</w:t>
      </w:r>
      <w:r w:rsidRPr="005B0DA8">
        <w:rPr>
          <w:rStyle w:val="y2iqfc"/>
          <w:rFonts w:cstheme="minorHAnsi"/>
          <w:color w:val="202124"/>
          <w:lang w:val="en"/>
        </w:rPr>
        <w:t xml:space="preserve">, 61 - 712 </w:t>
      </w:r>
      <w:proofErr w:type="spellStart"/>
      <w:r w:rsidRPr="005B0DA8">
        <w:rPr>
          <w:rStyle w:val="y2iqfc"/>
          <w:rFonts w:cstheme="minorHAnsi"/>
          <w:color w:val="202124"/>
          <w:lang w:val="en"/>
        </w:rPr>
        <w:t>Poznań</w:t>
      </w:r>
      <w:proofErr w:type="spellEnd"/>
      <w:r>
        <w:rPr>
          <w:rStyle w:val="y2iqfc"/>
          <w:rFonts w:cstheme="minorHAnsi"/>
          <w:color w:val="202124"/>
          <w:lang w:val="en"/>
        </w:rPr>
        <w:t>, Poland</w:t>
      </w:r>
      <w:r w:rsidRPr="005B0DA8">
        <w:rPr>
          <w:rStyle w:val="y2iqfc"/>
          <w:rFonts w:cstheme="minorHAnsi"/>
          <w:color w:val="202124"/>
          <w:lang w:val="en"/>
        </w:rPr>
        <w:t>.</w:t>
      </w:r>
      <w:r w:rsidRPr="005B0DA8">
        <w:rPr>
          <w:rStyle w:val="y2iqfc"/>
          <w:rFonts w:cstheme="minorHAnsi"/>
          <w:color w:val="202124"/>
          <w:lang w:val="en"/>
        </w:rPr>
        <w:br/>
        <w:t>2. The personal data controller has appointed a Data Protection Officer overseeing the correctness of the processing of personal data, who can be contacted via e-mail: iod@</w:t>
      </w:r>
      <w:r>
        <w:rPr>
          <w:rStyle w:val="y2iqfc"/>
          <w:rFonts w:cstheme="minorHAnsi"/>
          <w:color w:val="202124"/>
          <w:lang w:val="en"/>
        </w:rPr>
        <w:t>ump</w:t>
      </w:r>
      <w:r w:rsidRPr="005B0DA8">
        <w:rPr>
          <w:rStyle w:val="y2iqfc"/>
          <w:rFonts w:cstheme="minorHAnsi"/>
          <w:color w:val="202124"/>
          <w:lang w:val="en"/>
        </w:rPr>
        <w:t>.edu.pl.</w:t>
      </w:r>
      <w:r w:rsidRPr="005B0DA8">
        <w:rPr>
          <w:rStyle w:val="y2iqfc"/>
          <w:rFonts w:cstheme="minorHAnsi"/>
          <w:color w:val="202124"/>
          <w:lang w:val="en"/>
        </w:rPr>
        <w:br/>
        <w:t>3. The purpose of processing your personal data is to carry out the recruitment process for the indicated job position.</w:t>
      </w:r>
      <w:r w:rsidRPr="005B0DA8">
        <w:rPr>
          <w:rStyle w:val="y2iqfc"/>
          <w:rFonts w:cstheme="minorHAnsi"/>
          <w:color w:val="202124"/>
          <w:lang w:val="en"/>
        </w:rPr>
        <w:br/>
        <w:t xml:space="preserve">4. The legal basis for the processing of your personal data is Article 6(1)(a) of the General Data Protection Regulation of 27 April 2016 and the </w:t>
      </w:r>
      <w:proofErr w:type="spellStart"/>
      <w:r w:rsidRPr="005B0DA8">
        <w:rPr>
          <w:rStyle w:val="y2iqfc"/>
          <w:rFonts w:cstheme="minorHAnsi"/>
          <w:color w:val="202124"/>
          <w:lang w:val="en"/>
        </w:rPr>
        <w:t>Labour</w:t>
      </w:r>
      <w:proofErr w:type="spellEnd"/>
      <w:r w:rsidRPr="005B0DA8">
        <w:rPr>
          <w:rStyle w:val="y2iqfc"/>
          <w:rFonts w:cstheme="minorHAnsi"/>
          <w:color w:val="202124"/>
          <w:lang w:val="en"/>
        </w:rPr>
        <w:t xml:space="preserve"> Code of 26 June 1974. (Journal of Laws of 1998 N21, item 94 as amended).</w:t>
      </w:r>
      <w:r w:rsidRPr="005B0DA8">
        <w:rPr>
          <w:rStyle w:val="y2iqfc"/>
          <w:rFonts w:cstheme="minorHAnsi"/>
          <w:color w:val="202124"/>
          <w:lang w:val="en"/>
        </w:rPr>
        <w:br/>
        <w:t>5. Your personal data will be stored for a period of 6 months from the end of the recruitment process.</w:t>
      </w:r>
      <w:r w:rsidRPr="005B0DA8">
        <w:rPr>
          <w:rStyle w:val="y2iqfc"/>
          <w:rFonts w:cstheme="minorHAnsi"/>
          <w:color w:val="202124"/>
          <w:lang w:val="en"/>
        </w:rPr>
        <w:br/>
        <w:t>6. Your personal data will not be made available to other entities, with the exception of entities authorized by law. Access to your data will be given to persons authorized by the Controller to process them in the performance of their duties.</w:t>
      </w:r>
      <w:r w:rsidRPr="005B0DA8">
        <w:rPr>
          <w:rStyle w:val="y2iqfc"/>
          <w:rFonts w:cstheme="minorHAnsi"/>
          <w:color w:val="202124"/>
          <w:lang w:val="en"/>
        </w:rPr>
        <w:br/>
        <w:t>7. You have the right to access your data and, subject to the law, the right to rectification, erasure, restriction of processing, the right to data portability, the right to object to processing, the right to withdraw consent at any time.</w:t>
      </w:r>
      <w:r w:rsidRPr="005B0DA8">
        <w:rPr>
          <w:rStyle w:val="y2iqfc"/>
          <w:rFonts w:cstheme="minorHAnsi"/>
          <w:color w:val="202124"/>
          <w:lang w:val="en"/>
        </w:rPr>
        <w:br/>
        <w:t xml:space="preserve">8. You have the right to lodge a complaint to the supervisory authority - the Chairman of the Office for Personal Data Protection, </w:t>
      </w:r>
      <w:proofErr w:type="spellStart"/>
      <w:r w:rsidRPr="005B0DA8">
        <w:rPr>
          <w:rStyle w:val="y2iqfc"/>
          <w:rFonts w:cstheme="minorHAnsi"/>
          <w:color w:val="202124"/>
          <w:lang w:val="en"/>
        </w:rPr>
        <w:t>ul.Stawki</w:t>
      </w:r>
      <w:proofErr w:type="spellEnd"/>
      <w:r w:rsidRPr="005B0DA8">
        <w:rPr>
          <w:rStyle w:val="y2iqfc"/>
          <w:rFonts w:cstheme="minorHAnsi"/>
          <w:color w:val="202124"/>
          <w:lang w:val="en"/>
        </w:rPr>
        <w:t xml:space="preserve"> 2, 00 - 193 Warsaw.</w:t>
      </w:r>
      <w:r w:rsidRPr="005B0DA8">
        <w:rPr>
          <w:rStyle w:val="y2iqfc"/>
          <w:rFonts w:cstheme="minorHAnsi"/>
          <w:color w:val="202124"/>
          <w:lang w:val="en"/>
        </w:rPr>
        <w:br/>
        <w:t>9. Providing personal data is mandatory under the law, otherwise it is voluntary.</w:t>
      </w:r>
      <w:r w:rsidRPr="005B0DA8">
        <w:rPr>
          <w:rStyle w:val="y2iqfc"/>
          <w:rFonts w:cstheme="minorHAnsi"/>
          <w:color w:val="202124"/>
          <w:lang w:val="en"/>
        </w:rPr>
        <w:br/>
        <w:t>10. Your personal data will not be processed by automated means and will not be subject to profiling.</w:t>
      </w:r>
    </w:p>
    <w:sectPr w:rsidR="00360C5F" w:rsidRPr="005B0DA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FF9"/>
    <w:multiLevelType w:val="hybridMultilevel"/>
    <w:tmpl w:val="5D26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364A2"/>
    <w:multiLevelType w:val="hybridMultilevel"/>
    <w:tmpl w:val="DA6E4BAA"/>
    <w:lvl w:ilvl="0" w:tplc="6C321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34D10"/>
    <w:multiLevelType w:val="hybridMultilevel"/>
    <w:tmpl w:val="255E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bQwNzI0tjAyNjVX0lEKTi0uzszPAykwrQUAw+in8ywAAAA="/>
  </w:docVars>
  <w:rsids>
    <w:rsidRoot w:val="00804D52"/>
    <w:rsid w:val="0006380D"/>
    <w:rsid w:val="0011086E"/>
    <w:rsid w:val="001939C9"/>
    <w:rsid w:val="00310F7B"/>
    <w:rsid w:val="00360C5F"/>
    <w:rsid w:val="004A499E"/>
    <w:rsid w:val="00527A6D"/>
    <w:rsid w:val="00547B48"/>
    <w:rsid w:val="005B0DA8"/>
    <w:rsid w:val="005C4379"/>
    <w:rsid w:val="00644893"/>
    <w:rsid w:val="006454BB"/>
    <w:rsid w:val="00804D52"/>
    <w:rsid w:val="008266F6"/>
    <w:rsid w:val="009B3D04"/>
    <w:rsid w:val="009E5C41"/>
    <w:rsid w:val="00B652FC"/>
    <w:rsid w:val="00C3384C"/>
    <w:rsid w:val="00D70E14"/>
    <w:rsid w:val="00D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CD76"/>
  <w15:chartTrackingRefBased/>
  <w15:docId w15:val="{3874AC72-70EF-4F16-8487-AA0D6FF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80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04D52"/>
    <w:rPr>
      <w:rFonts w:ascii="Courier New" w:eastAsia="Times New Roman" w:hAnsi="Courier New" w:cs="Courier New"/>
      <w:sz w:val="20"/>
      <w:szCs w:val="20"/>
    </w:rPr>
  </w:style>
  <w:style w:type="character" w:customStyle="1" w:styleId="y2iqfc">
    <w:name w:val="y2iqfc"/>
    <w:basedOn w:val="Domylnaczcionkaakapitu"/>
    <w:rsid w:val="00804D52"/>
  </w:style>
  <w:style w:type="character" w:styleId="Hipercze">
    <w:name w:val="Hyperlink"/>
    <w:basedOn w:val="Domylnaczcionkaakapitu"/>
    <w:uiPriority w:val="99"/>
    <w:unhideWhenUsed/>
    <w:rsid w:val="005B0DA8"/>
    <w:rPr>
      <w:color w:val="0563C1" w:themeColor="hyperlink"/>
      <w:u w:val="single"/>
    </w:rPr>
  </w:style>
  <w:style w:type="paragraph" w:styleId="Akapitzlist">
    <w:name w:val="List Paragraph"/>
    <w:basedOn w:val="Normalny"/>
    <w:uiPriority w:val="34"/>
    <w:qFormat/>
    <w:rsid w:val="005B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40462">
      <w:bodyDiv w:val="1"/>
      <w:marLeft w:val="0"/>
      <w:marRight w:val="0"/>
      <w:marTop w:val="0"/>
      <w:marBottom w:val="0"/>
      <w:divBdr>
        <w:top w:val="none" w:sz="0" w:space="0" w:color="auto"/>
        <w:left w:val="none" w:sz="0" w:space="0" w:color="auto"/>
        <w:bottom w:val="none" w:sz="0" w:space="0" w:color="auto"/>
        <w:right w:val="none" w:sz="0" w:space="0" w:color="auto"/>
      </w:divBdr>
    </w:div>
    <w:div w:id="957178503">
      <w:bodyDiv w:val="1"/>
      <w:marLeft w:val="0"/>
      <w:marRight w:val="0"/>
      <w:marTop w:val="0"/>
      <w:marBottom w:val="0"/>
      <w:divBdr>
        <w:top w:val="none" w:sz="0" w:space="0" w:color="auto"/>
        <w:left w:val="none" w:sz="0" w:space="0" w:color="auto"/>
        <w:bottom w:val="none" w:sz="0" w:space="0" w:color="auto"/>
        <w:right w:val="none" w:sz="0" w:space="0" w:color="auto"/>
      </w:divBdr>
    </w:div>
    <w:div w:id="10595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zkoladoktorska.ump.edu.pl/rekrutacja-szkola-doktors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6257</Characters>
  <Application>Microsoft Office Word</Application>
  <DocSecurity>4</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University of Liverpool - Computing Services</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Aleksandra Lewandowska</cp:lastModifiedBy>
  <cp:revision>2</cp:revision>
  <dcterms:created xsi:type="dcterms:W3CDTF">2025-06-03T06:22:00Z</dcterms:created>
  <dcterms:modified xsi:type="dcterms:W3CDTF">2025-06-03T06:22:00Z</dcterms:modified>
</cp:coreProperties>
</file>