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89" w:rsidRPr="001D5E89" w:rsidRDefault="001D5E89" w:rsidP="001D5E89">
      <w:pPr>
        <w:suppressAutoHyphens/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u w:color="000000"/>
          <w:lang w:eastAsia="pl-PL"/>
        </w:rPr>
      </w:pPr>
    </w:p>
    <w:p w:rsidR="001D5E89" w:rsidRPr="001D5E89" w:rsidRDefault="001D5E89" w:rsidP="001D5E89">
      <w:pPr>
        <w:suppressAutoHyphens/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b/>
          <w:bCs/>
          <w:color w:val="000000"/>
          <w:u w:color="000000"/>
          <w:lang w:eastAsia="pl-PL"/>
        </w:rPr>
        <w:t>FORMULARZ DLA OGŁOSZENIODAWCÓW</w:t>
      </w:r>
    </w:p>
    <w:p w:rsidR="001D5E89" w:rsidRPr="001D5E89" w:rsidRDefault="001D5E89" w:rsidP="001D5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ahoma" w:hAnsi="Arial" w:cs="Arial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INSTYTUCJA: Uniwersytet Bielsko-Bialski, </w:t>
      </w:r>
      <w:r w:rsidR="008D1E16">
        <w:rPr>
          <w:rFonts w:ascii="Arial" w:eastAsia="Tahoma" w:hAnsi="Arial" w:cs="Arial"/>
          <w:u w:color="000000"/>
          <w:lang w:eastAsia="pl-PL"/>
        </w:rPr>
        <w:t>Wydział Zarządzania i Transportu, Katedra Marketingu i Przedsiębiorczości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ahoma" w:hAnsi="Arial" w:cs="Arial"/>
          <w:u w:color="000000"/>
          <w:lang w:eastAsia="pl-PL"/>
        </w:rPr>
      </w:pPr>
      <w:r w:rsidRPr="001D5E89">
        <w:rPr>
          <w:rFonts w:ascii="Arial" w:eastAsia="Tahoma" w:hAnsi="Arial" w:cs="Arial"/>
          <w:u w:color="000000"/>
          <w:lang w:eastAsia="pl-PL"/>
        </w:rPr>
        <w:t>MIEJSCOWOŚĆ: Bielsko-Biała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STANOWISKO: </w:t>
      </w:r>
      <w:r w:rsidR="008D1E16">
        <w:rPr>
          <w:rFonts w:ascii="Arial" w:eastAsia="Tahoma" w:hAnsi="Arial" w:cs="Arial"/>
          <w:color w:val="000000"/>
          <w:u w:color="000000"/>
          <w:lang w:eastAsia="pl-PL"/>
        </w:rPr>
        <w:t>A</w:t>
      </w:r>
      <w:r w:rsidR="008D1E16" w:rsidRPr="008D1E16">
        <w:rPr>
          <w:rFonts w:ascii="Arial" w:eastAsia="Tahoma" w:hAnsi="Arial" w:cs="Arial"/>
          <w:u w:color="000000"/>
          <w:lang w:eastAsia="pl-PL"/>
        </w:rPr>
        <w:t>systent badawczo-dydaktyczny</w:t>
      </w:r>
      <w:r w:rsidR="006B1880">
        <w:rPr>
          <w:rFonts w:ascii="Arial" w:eastAsia="Tahoma" w:hAnsi="Arial" w:cs="Arial"/>
          <w:u w:color="000000"/>
          <w:lang w:eastAsia="pl-PL"/>
        </w:rPr>
        <w:t>,</w:t>
      </w:r>
      <w:r w:rsidR="00025DC0">
        <w:rPr>
          <w:rFonts w:ascii="Arial" w:eastAsia="Tahoma" w:hAnsi="Arial" w:cs="Arial"/>
          <w:u w:color="000000"/>
          <w:lang w:eastAsia="pl-PL"/>
        </w:rPr>
        <w:t xml:space="preserve"> </w:t>
      </w:r>
      <w:r w:rsidR="006B1880">
        <w:rPr>
          <w:rFonts w:ascii="Arial" w:eastAsia="Tahoma" w:hAnsi="Arial" w:cs="Arial"/>
          <w:u w:color="000000"/>
          <w:lang w:eastAsia="pl-PL"/>
        </w:rPr>
        <w:t>1 stanowisko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>WYMIAR CZASU PRACY:</w:t>
      </w:r>
      <w:r w:rsidR="008D1E16">
        <w:rPr>
          <w:rFonts w:ascii="Arial" w:eastAsia="Tahoma" w:hAnsi="Arial" w:cs="Arial"/>
          <w:color w:val="000000"/>
          <w:u w:color="000000"/>
          <w:lang w:eastAsia="pl-PL"/>
        </w:rPr>
        <w:t xml:space="preserve"> Pełny wymiar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DYSCYPLINA NAUKOWA: </w:t>
      </w:r>
      <w:r w:rsidR="008D1E16">
        <w:rPr>
          <w:rFonts w:ascii="Arial" w:eastAsia="Tahoma" w:hAnsi="Arial" w:cs="Arial"/>
          <w:color w:val="000000"/>
          <w:u w:color="000000"/>
          <w:lang w:eastAsia="pl-PL"/>
        </w:rPr>
        <w:t>Nauki o zarządzaniu i jakości</w:t>
      </w:r>
    </w:p>
    <w:p w:rsidR="001D5E89" w:rsidRPr="00563F20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DATA OGŁOSZENIA: </w:t>
      </w:r>
      <w:r w:rsidR="00563F20" w:rsidRPr="00563F20">
        <w:rPr>
          <w:rFonts w:ascii="Arial" w:eastAsia="Tahoma" w:hAnsi="Arial" w:cs="Arial"/>
          <w:b/>
          <w:color w:val="000000"/>
          <w:u w:color="000000"/>
          <w:lang w:eastAsia="pl-PL"/>
        </w:rPr>
        <w:t>15</w:t>
      </w:r>
      <w:r w:rsidR="00937E34" w:rsidRPr="00563F20">
        <w:rPr>
          <w:rFonts w:ascii="Arial" w:eastAsia="Tahoma" w:hAnsi="Arial" w:cs="Arial"/>
          <w:b/>
          <w:color w:val="000000"/>
          <w:u w:color="000000"/>
          <w:lang w:eastAsia="pl-PL"/>
        </w:rPr>
        <w:t>.07.2025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TERMIN ZAKOŃCZENIA SKŁADANIA OFERT: </w:t>
      </w:r>
      <w:r w:rsidR="00563F20" w:rsidRPr="00563F20">
        <w:rPr>
          <w:rFonts w:ascii="Arial" w:eastAsia="Tahoma" w:hAnsi="Arial" w:cs="Arial"/>
          <w:b/>
          <w:color w:val="000000"/>
          <w:u w:color="000000"/>
          <w:lang w:eastAsia="pl-PL"/>
        </w:rPr>
        <w:t>13.08</w:t>
      </w:r>
      <w:r w:rsidR="00937E34" w:rsidRPr="00563F20">
        <w:rPr>
          <w:rFonts w:ascii="Arial" w:eastAsia="Tahoma" w:hAnsi="Arial" w:cs="Arial"/>
          <w:b/>
          <w:color w:val="000000"/>
          <w:u w:color="000000"/>
          <w:lang w:eastAsia="pl-PL"/>
        </w:rPr>
        <w:t>.2025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TERMIN ROZSTRZYGNIĘCIA KONKURSU: </w:t>
      </w:r>
      <w:r w:rsidR="00937E34" w:rsidRPr="00563F20">
        <w:rPr>
          <w:rFonts w:ascii="Arial" w:eastAsia="Tahoma" w:hAnsi="Arial" w:cs="Arial"/>
          <w:b/>
          <w:color w:val="000000"/>
          <w:u w:color="000000"/>
          <w:lang w:eastAsia="pl-PL"/>
        </w:rPr>
        <w:t>15.09.2025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PLANOWANY TERMIN ZATRUDNIENIA: </w:t>
      </w:r>
      <w:r w:rsidR="008D1E16" w:rsidRPr="00563F20">
        <w:rPr>
          <w:rFonts w:ascii="Arial" w:eastAsia="Tahoma" w:hAnsi="Arial" w:cs="Arial"/>
          <w:b/>
          <w:color w:val="000000"/>
          <w:u w:color="000000"/>
          <w:lang w:eastAsia="pl-PL"/>
        </w:rPr>
        <w:t>1.10.2025</w:t>
      </w:r>
    </w:p>
    <w:p w:rsidR="001D5E89" w:rsidRPr="001D5E89" w:rsidRDefault="001D5E89" w:rsidP="001D5E8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LINK DO STRONY: </w:t>
      </w:r>
      <w:hyperlink r:id="rId5">
        <w:r w:rsidRPr="001D5E89">
          <w:rPr>
            <w:rFonts w:ascii="Arial" w:eastAsia="Tahoma" w:hAnsi="Arial" w:cs="Arial"/>
            <w:color w:val="0000FF"/>
            <w:u w:color="000000"/>
            <w:lang w:eastAsia="pl-PL"/>
          </w:rPr>
          <w:t>https://oferty-pracy.ubb.edu.pl/</w:t>
        </w:r>
      </w:hyperlink>
    </w:p>
    <w:p w:rsidR="007023A4" w:rsidRDefault="001D5E89" w:rsidP="00E1639B">
      <w:pPr>
        <w:rPr>
          <w:rFonts w:ascii="Arial" w:eastAsia="Tahoma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>LINK DO POLITYKI OTM-R:</w:t>
      </w:r>
      <w:r w:rsidR="002047B1">
        <w:rPr>
          <w:rFonts w:ascii="Arial" w:eastAsia="Tahoma" w:hAnsi="Arial" w:cs="Arial"/>
          <w:color w:val="000000"/>
          <w:u w:color="000000"/>
          <w:lang w:eastAsia="pl-PL"/>
        </w:rPr>
        <w:t xml:space="preserve"> </w:t>
      </w:r>
      <w:r w:rsidR="007023A4" w:rsidRPr="00FD5089">
        <w:rPr>
          <w:rFonts w:ascii="Arial" w:hAnsi="Arial" w:cs="Arial"/>
        </w:rPr>
        <w:t>https://ubb.edu.pl/uczelnia/hrs4r/polityka-otm-r</w:t>
      </w:r>
      <w:r w:rsidR="007023A4" w:rsidRPr="001D5E89">
        <w:rPr>
          <w:rFonts w:ascii="Arial" w:eastAsia="Tahoma" w:hAnsi="Arial" w:cs="Arial"/>
          <w:color w:val="000000"/>
          <w:u w:color="000000"/>
          <w:lang w:eastAsia="pl-PL"/>
        </w:rPr>
        <w:t xml:space="preserve"> </w:t>
      </w:r>
    </w:p>
    <w:p w:rsidR="001D5E89" w:rsidRPr="008D1E16" w:rsidRDefault="001D5E89" w:rsidP="00E1639B">
      <w:pPr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color w:val="000000"/>
          <w:u w:color="000000"/>
          <w:lang w:eastAsia="pl-PL"/>
        </w:rPr>
        <w:t>SŁOWA KLUCZOWE:</w:t>
      </w:r>
      <w:r w:rsidRPr="001D5E89">
        <w:rPr>
          <w:rFonts w:ascii="Arial" w:eastAsia="Tahoma" w:hAnsi="Arial" w:cs="Arial"/>
          <w:b/>
          <w:bCs/>
          <w:color w:val="000000"/>
          <w:u w:color="000000"/>
          <w:lang w:eastAsia="pl-PL"/>
        </w:rPr>
        <w:t xml:space="preserve"> </w:t>
      </w:r>
      <w:r w:rsidR="008D1E16" w:rsidRPr="008D1E16">
        <w:rPr>
          <w:rFonts w:ascii="Arial" w:eastAsia="Tahoma" w:hAnsi="Arial" w:cs="Arial"/>
          <w:bCs/>
          <w:color w:val="000000"/>
          <w:u w:color="000000"/>
          <w:lang w:eastAsia="pl-PL"/>
        </w:rPr>
        <w:t xml:space="preserve">asystent, </w:t>
      </w:r>
      <w:r w:rsidR="008D1E16">
        <w:rPr>
          <w:rFonts w:ascii="Arial" w:eastAsia="Tahoma" w:hAnsi="Arial" w:cs="Arial"/>
          <w:bCs/>
          <w:color w:val="000000"/>
          <w:u w:color="000000"/>
          <w:lang w:eastAsia="pl-PL"/>
        </w:rPr>
        <w:t>turystyka, e-marketing</w:t>
      </w:r>
    </w:p>
    <w:p w:rsidR="001D5E89" w:rsidRPr="001D5E89" w:rsidRDefault="001D5E89" w:rsidP="001D5E8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1D5E89">
        <w:rPr>
          <w:rFonts w:ascii="Arial" w:eastAsia="Tahoma" w:hAnsi="Arial" w:cs="Arial"/>
          <w:b/>
          <w:bCs/>
          <w:color w:val="212529"/>
          <w:u w:color="000000"/>
          <w:lang w:eastAsia="pl-PL"/>
        </w:rPr>
        <w:t xml:space="preserve"> </w:t>
      </w:r>
    </w:p>
    <w:p w:rsidR="001D5E89" w:rsidRPr="008D1E16" w:rsidRDefault="001D5E89" w:rsidP="001D5E8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b/>
          <w:bCs/>
          <w:color w:val="000000" w:themeColor="text1"/>
          <w:u w:color="000000"/>
          <w:lang w:eastAsia="pl-PL"/>
        </w:rPr>
        <w:t>WYMAGANIA STAWIANE KANDYDATOM:</w:t>
      </w:r>
    </w:p>
    <w:p w:rsidR="005A19D5" w:rsidRPr="008D1E16" w:rsidRDefault="00A80FFD" w:rsidP="005A19D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T</w:t>
      </w:r>
      <w:r w:rsidR="005A19D5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ytuł magistra</w:t>
      </w:r>
      <w:r w:rsidR="00EE3951">
        <w:rPr>
          <w:rFonts w:ascii="Arial" w:eastAsia="Tahoma" w:hAnsi="Arial" w:cs="Arial"/>
          <w:color w:val="000000" w:themeColor="text1"/>
          <w:u w:color="000000"/>
          <w:lang w:eastAsia="pl-PL"/>
        </w:rPr>
        <w:t xml:space="preserve">, preferowany </w:t>
      </w:r>
      <w:r w:rsidR="005A19D5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w dyscyplinie nauki o zarządzaniu i jakośc</w:t>
      </w:r>
      <w:r w:rsidR="00787D0F">
        <w:rPr>
          <w:rFonts w:ascii="Arial" w:eastAsia="Tahoma" w:hAnsi="Arial" w:cs="Arial"/>
          <w:color w:val="000000" w:themeColor="text1"/>
          <w:u w:color="000000"/>
          <w:lang w:eastAsia="pl-PL"/>
        </w:rPr>
        <w:t>i lub ekonomia.</w:t>
      </w:r>
    </w:p>
    <w:p w:rsidR="005A19D5" w:rsidRPr="008D1E16" w:rsidRDefault="00A80FFD" w:rsidP="005A19D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Komunikatywna znajomość języka angielskiego.</w:t>
      </w:r>
    </w:p>
    <w:p w:rsidR="00044D92" w:rsidRPr="00566F5D" w:rsidRDefault="00044D92" w:rsidP="00044D9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566F5D">
        <w:rPr>
          <w:rFonts w:ascii="Arial" w:eastAsia="Tahoma" w:hAnsi="Arial" w:cs="Arial"/>
          <w:color w:val="000000" w:themeColor="text1"/>
          <w:u w:color="000000"/>
          <w:lang w:eastAsia="pl-PL"/>
        </w:rPr>
        <w:t xml:space="preserve">Doświadczenie zawodowe w branży turystycznej </w:t>
      </w:r>
      <w:r>
        <w:rPr>
          <w:rFonts w:ascii="Arial" w:eastAsia="Tahoma" w:hAnsi="Arial" w:cs="Arial"/>
          <w:color w:val="000000" w:themeColor="text1"/>
          <w:u w:color="000000"/>
          <w:lang w:eastAsia="pl-PL"/>
        </w:rPr>
        <w:t>i</w:t>
      </w:r>
      <w:r w:rsidRPr="00566F5D">
        <w:rPr>
          <w:rFonts w:ascii="Arial" w:eastAsia="Tahoma" w:hAnsi="Arial" w:cs="Arial"/>
          <w:color w:val="000000" w:themeColor="text1"/>
          <w:u w:color="000000"/>
          <w:lang w:eastAsia="pl-PL"/>
        </w:rPr>
        <w:t xml:space="preserve"> e-marketingu.</w:t>
      </w:r>
    </w:p>
    <w:p w:rsidR="005A19D5" w:rsidRPr="008D1E16" w:rsidRDefault="00044D92" w:rsidP="005A19D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>
        <w:rPr>
          <w:rFonts w:ascii="Arial" w:eastAsia="Tahoma" w:hAnsi="Arial" w:cs="Arial"/>
          <w:color w:val="000000" w:themeColor="text1"/>
          <w:u w:color="000000"/>
          <w:lang w:eastAsia="pl-PL"/>
        </w:rPr>
        <w:t>Preferowane d</w:t>
      </w:r>
      <w:r w:rsidR="005A19D5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 xml:space="preserve">oświadczenie w prowadzeniu zajęć </w:t>
      </w:r>
      <w:r w:rsidR="00A80FFD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akademickich lub szkoleń.</w:t>
      </w:r>
    </w:p>
    <w:p w:rsidR="005A19D5" w:rsidRPr="008D1E16" w:rsidRDefault="00A80FFD" w:rsidP="005A19D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P</w:t>
      </w:r>
      <w:r w:rsidR="005A19D5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referowany potwierdzony udział w projektach /konferencjach naukowych</w:t>
      </w: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</w:p>
    <w:p w:rsidR="00A80FFD" w:rsidRPr="008D1E16" w:rsidRDefault="00A80FFD" w:rsidP="005A19D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Preferowany dorobek publikacyjny w czasopismach naukowych.</w:t>
      </w:r>
    </w:p>
    <w:p w:rsidR="001D5E89" w:rsidRPr="008D1E16" w:rsidRDefault="001D5E89" w:rsidP="001D5E8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color="000000"/>
          <w:lang w:eastAsia="pl-PL"/>
        </w:rPr>
      </w:pPr>
    </w:p>
    <w:p w:rsidR="001D5E89" w:rsidRPr="008D1E16" w:rsidRDefault="001D5E89" w:rsidP="001D5E8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 xml:space="preserve"> </w:t>
      </w:r>
    </w:p>
    <w:p w:rsidR="001D5E89" w:rsidRPr="008D1E16" w:rsidRDefault="001D5E89" w:rsidP="001D5E89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b/>
          <w:bCs/>
          <w:color w:val="000000" w:themeColor="text1"/>
          <w:u w:color="000000"/>
          <w:lang w:eastAsia="pl-PL"/>
        </w:rPr>
        <w:t>WYMAGANE DOKUMENTY</w:t>
      </w: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:</w:t>
      </w:r>
    </w:p>
    <w:p w:rsidR="00A80FFD" w:rsidRPr="008D1E16" w:rsidRDefault="00A80FFD" w:rsidP="00A80FF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Podanie o pracę skierowanie do JM Rektora dr hab. inż. Jacka Nowakowskiego, prof. UBB wraz z listem motywacyjnym</w:t>
      </w:r>
      <w:r w:rsidR="001F0E48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ab/>
      </w:r>
    </w:p>
    <w:p w:rsidR="00A80FFD" w:rsidRPr="008D1E16" w:rsidRDefault="00A80FFD" w:rsidP="00A80FF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CV</w:t>
      </w:r>
      <w:r w:rsidR="001F0E48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</w:p>
    <w:p w:rsidR="00A80FFD" w:rsidRPr="008D1E16" w:rsidRDefault="00A80FFD" w:rsidP="00A80FF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Kopia dyplomu</w:t>
      </w:r>
      <w:r w:rsidR="001F0E48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</w:p>
    <w:p w:rsidR="00A80FFD" w:rsidRPr="008D1E16" w:rsidRDefault="00A80FFD" w:rsidP="00A80FF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Wykaz publikacji</w:t>
      </w:r>
      <w:r w:rsidR="001F0E48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</w:p>
    <w:p w:rsidR="00A80FFD" w:rsidRPr="008D1E16" w:rsidRDefault="00A80FFD" w:rsidP="00A80FF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Oświadczenie Kandydata o wyrażeniu zgody na przetwarzanie przez UBB danych osobowych wraz z treścią klauzuli informacyjnej</w:t>
      </w:r>
      <w:r w:rsidR="001F0E48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</w:p>
    <w:p w:rsidR="00A80FFD" w:rsidRPr="008D1E16" w:rsidRDefault="00A80FFD" w:rsidP="00A80FF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Arial" w:eastAsia="Tahoma" w:hAnsi="Arial" w:cs="Arial"/>
          <w:color w:val="000000" w:themeColor="text1"/>
          <w:u w:color="000000"/>
          <w:lang w:eastAsia="pl-PL"/>
        </w:rPr>
      </w:pPr>
      <w:r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Oświadczenie Kandydata stwierdzające, że Uniwersytet Bielsko-Bialski będzie jego jedynym miejscem pracy w uczelni wyższej</w:t>
      </w:r>
      <w:r w:rsidR="001F0E48" w:rsidRPr="008D1E16">
        <w:rPr>
          <w:rFonts w:ascii="Arial" w:eastAsia="Tahoma" w:hAnsi="Arial" w:cs="Arial"/>
          <w:color w:val="000000" w:themeColor="text1"/>
          <w:u w:color="000000"/>
          <w:lang w:eastAsia="pl-PL"/>
        </w:rPr>
        <w:t>.</w:t>
      </w:r>
    </w:p>
    <w:p w:rsidR="001D5E89" w:rsidRPr="001D5E89" w:rsidRDefault="001D5E89" w:rsidP="001D5E89">
      <w:pPr>
        <w:suppressAutoHyphens/>
        <w:spacing w:after="0" w:line="240" w:lineRule="auto"/>
        <w:ind w:left="720" w:right="360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0A1FCA" w:rsidRDefault="001D5E89" w:rsidP="001D5E89">
      <w:pPr>
        <w:shd w:val="clear" w:color="auto" w:fill="FFFFFF"/>
        <w:suppressAutoHyphens/>
        <w:spacing w:after="0" w:line="240" w:lineRule="auto"/>
        <w:jc w:val="both"/>
        <w:rPr>
          <w:rFonts w:ascii="Arial" w:eastAsia="Tahoma" w:hAnsi="Arial" w:cs="Arial"/>
          <w:u w:color="000000"/>
          <w:lang w:eastAsia="pl-PL"/>
        </w:rPr>
      </w:pPr>
      <w:r w:rsidRPr="001D5E89">
        <w:rPr>
          <w:rFonts w:ascii="Arial" w:eastAsia="Tahoma" w:hAnsi="Arial" w:cs="Arial"/>
          <w:b/>
          <w:bCs/>
          <w:color w:val="212529"/>
          <w:u w:color="000000"/>
          <w:lang w:eastAsia="pl-PL"/>
        </w:rPr>
        <w:t xml:space="preserve">MIEJSCE SKŁADANIA DOKUMENTÓW </w:t>
      </w:r>
      <w:r w:rsidRPr="001D5E89">
        <w:rPr>
          <w:rFonts w:ascii="Arial" w:eastAsia="Tahoma" w:hAnsi="Arial" w:cs="Arial"/>
          <w:u w:color="000000"/>
          <w:lang w:eastAsia="pl-PL"/>
        </w:rPr>
        <w:t>(dokładny adres, adres e-mail oraz nr tel., pod którym można uzyskać szczegółowe informacje):</w:t>
      </w:r>
      <w:r w:rsidR="002047B1">
        <w:rPr>
          <w:rFonts w:ascii="Arial" w:eastAsia="Tahoma" w:hAnsi="Arial" w:cs="Arial"/>
          <w:u w:color="000000"/>
          <w:lang w:eastAsia="pl-PL"/>
        </w:rPr>
        <w:t xml:space="preserve"> </w:t>
      </w:r>
    </w:p>
    <w:p w:rsidR="007F1C0B" w:rsidRDefault="007F1C0B" w:rsidP="000A1FCA">
      <w:pPr>
        <w:ind w:left="360"/>
        <w:jc w:val="both"/>
        <w:rPr>
          <w:rFonts w:ascii="Arial" w:hAnsi="Arial" w:cs="Arial"/>
        </w:rPr>
      </w:pPr>
    </w:p>
    <w:p w:rsidR="000A1FCA" w:rsidRPr="007F1C0B" w:rsidRDefault="000A1FCA" w:rsidP="007F1C0B">
      <w:pPr>
        <w:jc w:val="both"/>
        <w:rPr>
          <w:rFonts w:ascii="Arial" w:hAnsi="Arial" w:cs="Arial"/>
        </w:rPr>
      </w:pPr>
      <w:r w:rsidRPr="007F1C0B">
        <w:rPr>
          <w:rFonts w:ascii="Arial" w:hAnsi="Arial" w:cs="Arial"/>
        </w:rPr>
        <w:t>Kandydaci proszeni są o złożenie wymaganych dokumentów w terminie do dnia</w:t>
      </w:r>
      <w:r w:rsidR="00937E34">
        <w:rPr>
          <w:rFonts w:ascii="Arial" w:hAnsi="Arial" w:cs="Arial"/>
        </w:rPr>
        <w:t xml:space="preserve"> </w:t>
      </w:r>
      <w:r w:rsidR="00563F20" w:rsidRPr="00563F20">
        <w:rPr>
          <w:rFonts w:ascii="Arial" w:hAnsi="Arial" w:cs="Arial"/>
          <w:b/>
        </w:rPr>
        <w:t>13.08</w:t>
      </w:r>
      <w:r w:rsidR="00937E34" w:rsidRPr="00563F20">
        <w:rPr>
          <w:rFonts w:ascii="Arial" w:hAnsi="Arial" w:cs="Arial"/>
          <w:b/>
        </w:rPr>
        <w:t>.2025</w:t>
      </w:r>
      <w:r w:rsidR="00937E34">
        <w:rPr>
          <w:rFonts w:ascii="Arial" w:hAnsi="Arial" w:cs="Arial"/>
        </w:rPr>
        <w:t xml:space="preserve"> </w:t>
      </w:r>
      <w:r w:rsidR="00563F20">
        <w:rPr>
          <w:rFonts w:ascii="Arial" w:hAnsi="Arial" w:cs="Arial"/>
        </w:rPr>
        <w:br/>
      </w:r>
      <w:r w:rsidRPr="007F1C0B">
        <w:rPr>
          <w:rFonts w:ascii="Arial" w:hAnsi="Arial" w:cs="Arial"/>
        </w:rPr>
        <w:t xml:space="preserve">w Dziekanacie Wydziału Zarządzania i Transportu Uniwersytetu Bielsko-Bialskiego, Bielsko-Biała, ul. Willowa 2, </w:t>
      </w:r>
      <w:r w:rsidRPr="007F1C0B">
        <w:rPr>
          <w:rFonts w:ascii="Arial" w:hAnsi="Arial" w:cs="Arial"/>
          <w:b/>
        </w:rPr>
        <w:t>budynek L, pok. 204</w:t>
      </w:r>
      <w:r w:rsidR="007F1C0B">
        <w:rPr>
          <w:rFonts w:ascii="Arial" w:hAnsi="Arial" w:cs="Arial"/>
        </w:rPr>
        <w:t>.</w:t>
      </w:r>
    </w:p>
    <w:p w:rsidR="000A1FCA" w:rsidRPr="007F1C0B" w:rsidRDefault="000A1FCA" w:rsidP="007F1C0B">
      <w:pPr>
        <w:rPr>
          <w:rFonts w:ascii="Arial" w:hAnsi="Arial" w:cs="Arial"/>
        </w:rPr>
      </w:pPr>
      <w:r w:rsidRPr="007F1C0B">
        <w:rPr>
          <w:rFonts w:ascii="Arial" w:hAnsi="Arial" w:cs="Arial"/>
        </w:rPr>
        <w:t xml:space="preserve">Szczegółowe informacje można uzyskać w Katedrze </w:t>
      </w:r>
      <w:r w:rsidR="007F1C0B">
        <w:rPr>
          <w:rFonts w:ascii="Arial" w:hAnsi="Arial" w:cs="Arial"/>
        </w:rPr>
        <w:t>Marketingu i Przedsiębiorczości</w:t>
      </w:r>
      <w:r w:rsidRPr="007F1C0B">
        <w:rPr>
          <w:rFonts w:ascii="Arial" w:hAnsi="Arial" w:cs="Arial"/>
        </w:rPr>
        <w:t xml:space="preserve"> (Bielsko-Biała, ul. Willowa 2, bud. </w:t>
      </w:r>
      <w:r w:rsidR="007F1C0B">
        <w:rPr>
          <w:rFonts w:ascii="Arial" w:hAnsi="Arial" w:cs="Arial"/>
        </w:rPr>
        <w:t>A</w:t>
      </w:r>
      <w:r w:rsidRPr="007F1C0B">
        <w:rPr>
          <w:rFonts w:ascii="Arial" w:hAnsi="Arial" w:cs="Arial"/>
        </w:rPr>
        <w:t>, pok. 1</w:t>
      </w:r>
      <w:r w:rsidR="007F1C0B">
        <w:rPr>
          <w:rFonts w:ascii="Arial" w:hAnsi="Arial" w:cs="Arial"/>
        </w:rPr>
        <w:t>23</w:t>
      </w:r>
      <w:r w:rsidRPr="007F1C0B">
        <w:rPr>
          <w:rFonts w:ascii="Arial" w:hAnsi="Arial" w:cs="Arial"/>
        </w:rPr>
        <w:t>, tel. 33-82792</w:t>
      </w:r>
      <w:r w:rsidR="007F1C0B">
        <w:rPr>
          <w:rFonts w:ascii="Arial" w:hAnsi="Arial" w:cs="Arial"/>
        </w:rPr>
        <w:t>31</w:t>
      </w:r>
      <w:r w:rsidRPr="007F1C0B">
        <w:rPr>
          <w:rFonts w:ascii="Arial" w:hAnsi="Arial" w:cs="Arial"/>
        </w:rPr>
        <w:t>)</w:t>
      </w:r>
      <w:r w:rsidR="00E21AD3">
        <w:rPr>
          <w:rFonts w:ascii="Arial" w:hAnsi="Arial" w:cs="Arial"/>
        </w:rPr>
        <w:t>.</w:t>
      </w:r>
    </w:p>
    <w:p w:rsidR="00760780" w:rsidRDefault="00760780" w:rsidP="00F86A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7D5C36" w:rsidRDefault="007D5C36" w:rsidP="00F86A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7D5C36" w:rsidRDefault="007D5C36" w:rsidP="00F86A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7D5C36" w:rsidRDefault="007D5C36" w:rsidP="00F86A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7D5C36" w:rsidRDefault="007D5C36" w:rsidP="00F86A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:rsidR="007D5C36" w:rsidRPr="00EC75D2" w:rsidRDefault="007D5C36" w:rsidP="007D5C36">
      <w:pPr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lastRenderedPageBreak/>
        <w:t>Zgodnie z art. 13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Administratorem Pani/Pana danych osobowych przetwarzanych w ramach procesu rekrutacji jest Uniwersytet Bielsko-Bialski, z siedzibą przy ul. Willowej 2, 43-309 Bielsko-Biała; 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 wyznaczył Inspektora Ochrony Danych, </w:t>
      </w:r>
      <w:r w:rsidRPr="003233C5">
        <w:rPr>
          <w:rFonts w:ascii="Arial" w:eastAsia="Tahoma" w:hAnsi="Arial" w:cs="Arial"/>
          <w:sz w:val="22"/>
          <w:szCs w:val="22"/>
        </w:rPr>
        <w:t>z którym może się Pani/Pan</w:t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 xml:space="preserve">kontaktować mailowo: </w:t>
      </w:r>
      <w:hyperlink r:id="rId6">
        <w:r w:rsidRPr="003E30D9">
          <w:rPr>
            <w:rStyle w:val="Hipercze"/>
            <w:rFonts w:ascii="Arial" w:eastAsia="Tahoma" w:hAnsi="Arial" w:cs="Arial"/>
            <w:sz w:val="22"/>
            <w:szCs w:val="22"/>
          </w:rPr>
          <w:t>iod@ubb.edu.pl</w:t>
        </w:r>
      </w:hyperlink>
      <w:r w:rsidRPr="00EC75D2">
        <w:rPr>
          <w:rFonts w:ascii="Arial" w:eastAsia="Tahoma" w:hAnsi="Arial" w:cs="Arial"/>
          <w:sz w:val="22"/>
          <w:szCs w:val="22"/>
        </w:rPr>
        <w:t xml:space="preserve"> lub telefonicznie 33 8279344;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</w:t>
      </w:r>
      <w:r>
        <w:rPr>
          <w:rFonts w:ascii="Arial" w:eastAsia="Tahoma" w:hAnsi="Arial" w:cs="Arial"/>
          <w:sz w:val="22"/>
          <w:szCs w:val="22"/>
        </w:rPr>
        <w:t>szkolnictwie wyższym i nauce (t</w:t>
      </w:r>
      <w:r w:rsidRPr="00EC75D2">
        <w:rPr>
          <w:rFonts w:ascii="Arial" w:eastAsia="Tahoma" w:hAnsi="Arial" w:cs="Arial"/>
          <w:sz w:val="22"/>
          <w:szCs w:val="22"/>
        </w:rPr>
        <w:t xml:space="preserve">j. Dz. U.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 xml:space="preserve">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</w:t>
      </w:r>
      <w:r>
        <w:rPr>
          <w:rFonts w:ascii="Arial" w:eastAsia="Tahoma" w:hAnsi="Arial" w:cs="Arial"/>
          <w:sz w:val="22"/>
          <w:szCs w:val="22"/>
        </w:rPr>
        <w:t>–</w:t>
      </w:r>
      <w:r w:rsidRPr="00EC75D2">
        <w:rPr>
          <w:rFonts w:ascii="Arial" w:eastAsia="Tahoma" w:hAnsi="Arial" w:cs="Arial"/>
          <w:sz w:val="22"/>
          <w:szCs w:val="22"/>
        </w:rPr>
        <w:t xml:space="preserve">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Odbiorcami Pani/Pana danych osobowych będą:</w:t>
      </w:r>
    </w:p>
    <w:p w:rsidR="007D5C36" w:rsidRPr="00167F1A" w:rsidRDefault="007D5C36" w:rsidP="007D5C36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podmioty upoważnione do uzyskania danych osobowych na podstawie przepisów prawa,</w:t>
      </w:r>
    </w:p>
    <w:p w:rsidR="007D5C36" w:rsidRPr="00167F1A" w:rsidRDefault="007D5C36" w:rsidP="007D5C36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osoby upoważnione przez Administratora do przetwarzania danych w ramach wykonywania swoich obowiązków służbowych,</w:t>
      </w:r>
    </w:p>
    <w:p w:rsidR="007D5C36" w:rsidRPr="00167F1A" w:rsidRDefault="007D5C36" w:rsidP="007D5C36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 xml:space="preserve">podmioty, z którymi Administrator zawarł stosowne umowy powierzenia przetwarzania </w:t>
      </w:r>
      <w:r>
        <w:rPr>
          <w:rFonts w:ascii="Arial" w:eastAsia="Tahoma" w:hAnsi="Arial" w:cs="Arial"/>
          <w:sz w:val="22"/>
          <w:szCs w:val="22"/>
        </w:rPr>
        <w:t xml:space="preserve"> danych;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Pani/Pana dane osobowe zgromadzone w procesie rekrutacyjnym przechowywane będą do momentu zakończenia procesu rekrutacji.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Posiada Pani/Pan prawo dostępu do treści danych oraz ich sprostowania, usunięcia lub ograniczenia przetwarzania, a także prawo sprzeciwu, żądania zaprzestania przetwarzania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i przenoszenia danych, jak również prawo do cofnięcia zgody w dowolnym momencie;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Dane osobowe udostępnione przez Panią/Pana nie będą poddawane zautomatyzowanemu podejmowaniu decyzji, w tym profilowaniu;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Administrator nie ma zamiaru przekazywania danych osobowych poza Europejski Obszar Gospodarczy (EOG);</w:t>
      </w:r>
    </w:p>
    <w:p w:rsidR="007D5C36" w:rsidRPr="00EC75D2" w:rsidRDefault="007D5C36" w:rsidP="007D5C36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:rsidR="007D5C36" w:rsidRDefault="007D5C36" w:rsidP="007D5C36">
      <w:pPr>
        <w:ind w:left="720"/>
        <w:jc w:val="both"/>
        <w:rPr>
          <w:rFonts w:ascii="Arial" w:eastAsia="Tahoma" w:hAnsi="Arial" w:cs="Arial"/>
        </w:rPr>
      </w:pPr>
    </w:p>
    <w:p w:rsidR="007D5C36" w:rsidRDefault="007D5C36" w:rsidP="007D5C36">
      <w:pPr>
        <w:ind w:left="720"/>
        <w:jc w:val="both"/>
        <w:rPr>
          <w:rFonts w:ascii="Arial" w:eastAsia="Tahoma" w:hAnsi="Arial" w:cs="Arial"/>
        </w:rPr>
      </w:pPr>
    </w:p>
    <w:p w:rsidR="007D5C36" w:rsidRDefault="007D5C36" w:rsidP="007D5C36">
      <w:pPr>
        <w:ind w:left="720"/>
        <w:jc w:val="both"/>
        <w:rPr>
          <w:rFonts w:ascii="Arial" w:eastAsia="Tahoma" w:hAnsi="Arial" w:cs="Arial"/>
        </w:rPr>
      </w:pPr>
    </w:p>
    <w:p w:rsidR="007D5C36" w:rsidRDefault="007D5C36" w:rsidP="007D5C36">
      <w:pPr>
        <w:ind w:left="720"/>
        <w:jc w:val="both"/>
        <w:rPr>
          <w:rFonts w:ascii="Arial" w:eastAsia="Tahoma" w:hAnsi="Arial" w:cs="Arial"/>
        </w:rPr>
      </w:pPr>
    </w:p>
    <w:p w:rsidR="007D5C36" w:rsidRPr="00EC75D2" w:rsidRDefault="007D5C36" w:rsidP="007D5C36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</w:t>
      </w:r>
    </w:p>
    <w:p w:rsidR="007D5C36" w:rsidRPr="00EC75D2" w:rsidRDefault="007D5C36" w:rsidP="007D5C36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……………………………………</w:t>
      </w:r>
    </w:p>
    <w:p w:rsidR="007D5C36" w:rsidRPr="00EC75D2" w:rsidRDefault="007D5C36" w:rsidP="007D5C36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imię/imiona i nazwisko</w:t>
      </w:r>
    </w:p>
    <w:p w:rsidR="007D5C36" w:rsidRPr="00EC75D2" w:rsidRDefault="007D5C36" w:rsidP="007D5C36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>Oświadczenie</w:t>
      </w:r>
    </w:p>
    <w:p w:rsidR="007D5C36" w:rsidRPr="00EC75D2" w:rsidRDefault="007D5C36" w:rsidP="007D5C36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 xml:space="preserve"> </w:t>
      </w:r>
      <w:r w:rsidRPr="00EC75D2">
        <w:rPr>
          <w:rFonts w:ascii="Arial" w:eastAsia="Tahoma" w:hAnsi="Arial" w:cs="Arial"/>
        </w:rPr>
        <w:t>Po zapozna</w:t>
      </w:r>
      <w:r>
        <w:rPr>
          <w:rFonts w:ascii="Arial" w:eastAsia="Tahoma" w:hAnsi="Arial" w:cs="Arial"/>
        </w:rPr>
        <w:t>niu się z klauzulą informacyjna</w:t>
      </w:r>
      <w:r w:rsidRPr="00EC75D2">
        <w:rPr>
          <w:rFonts w:ascii="Arial" w:eastAsia="Tahoma" w:hAnsi="Arial" w:cs="Arial"/>
        </w:rPr>
        <w:t xml:space="preserve">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:rsidR="007D5C36" w:rsidRPr="00EC75D2" w:rsidRDefault="007D5C36" w:rsidP="007D5C36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 </w:t>
      </w:r>
      <w:r>
        <w:rPr>
          <w:rFonts w:ascii="Arial" w:eastAsia="Tahoma" w:hAnsi="Arial" w:cs="Arial"/>
        </w:rPr>
        <w:t xml:space="preserve">                                              </w:t>
      </w:r>
      <w:r w:rsidRPr="00EC75D2">
        <w:rPr>
          <w:rFonts w:ascii="Arial" w:eastAsia="Tahoma" w:hAnsi="Arial" w:cs="Arial"/>
        </w:rPr>
        <w:t>……………………………………………</w:t>
      </w:r>
    </w:p>
    <w:p w:rsidR="007D5C36" w:rsidRPr="00F11FE5" w:rsidRDefault="007D5C36" w:rsidP="007D5C36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podpis kandydata</w:t>
      </w:r>
    </w:p>
    <w:p w:rsidR="007D5C36" w:rsidRDefault="007D5C36" w:rsidP="007D5C36">
      <w:pPr>
        <w:jc w:val="both"/>
        <w:rPr>
          <w:sz w:val="26"/>
          <w:szCs w:val="26"/>
        </w:rPr>
      </w:pPr>
    </w:p>
    <w:p w:rsidR="007D5C36" w:rsidRPr="00F86A0C" w:rsidRDefault="007D5C36" w:rsidP="00F86A0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  <w:bookmarkStart w:id="0" w:name="_GoBack"/>
      <w:bookmarkEnd w:id="0"/>
    </w:p>
    <w:sectPr w:rsidR="007D5C36" w:rsidRPr="00F86A0C" w:rsidSect="00E1639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6D622"/>
    <w:multiLevelType w:val="hybridMultilevel"/>
    <w:tmpl w:val="7EF28CF2"/>
    <w:lvl w:ilvl="0" w:tplc="BFB06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0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0A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220C"/>
    <w:multiLevelType w:val="hybridMultilevel"/>
    <w:tmpl w:val="AB4C1AB2"/>
    <w:lvl w:ilvl="0" w:tplc="98A69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2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C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2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F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89"/>
    <w:rsid w:val="00025DC0"/>
    <w:rsid w:val="00044D92"/>
    <w:rsid w:val="000A1FCA"/>
    <w:rsid w:val="00132ECD"/>
    <w:rsid w:val="001A6C1F"/>
    <w:rsid w:val="001A707F"/>
    <w:rsid w:val="001D5E89"/>
    <w:rsid w:val="001F0E48"/>
    <w:rsid w:val="002047B1"/>
    <w:rsid w:val="002B3D67"/>
    <w:rsid w:val="00393CDF"/>
    <w:rsid w:val="00563F20"/>
    <w:rsid w:val="00566F5D"/>
    <w:rsid w:val="005A19D5"/>
    <w:rsid w:val="006B1880"/>
    <w:rsid w:val="006F065E"/>
    <w:rsid w:val="007023A4"/>
    <w:rsid w:val="00760780"/>
    <w:rsid w:val="00787D0F"/>
    <w:rsid w:val="007D5C36"/>
    <w:rsid w:val="007F1C0B"/>
    <w:rsid w:val="008D1E16"/>
    <w:rsid w:val="00937E34"/>
    <w:rsid w:val="00A80FFD"/>
    <w:rsid w:val="00B206BE"/>
    <w:rsid w:val="00D76C15"/>
    <w:rsid w:val="00E1639B"/>
    <w:rsid w:val="00E21AD3"/>
    <w:rsid w:val="00EE3951"/>
    <w:rsid w:val="00F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A9D6"/>
  <w15:chartTrackingRefBased/>
  <w15:docId w15:val="{0767FFA6-1A68-4171-9D95-B49861B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1F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1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Żyminkowska</dc:creator>
  <cp:keywords/>
  <dc:description/>
  <cp:lastModifiedBy>Ewa Mroczkowska</cp:lastModifiedBy>
  <cp:revision>3</cp:revision>
  <cp:lastPrinted>2025-07-11T11:04:00Z</cp:lastPrinted>
  <dcterms:created xsi:type="dcterms:W3CDTF">2025-07-11T11:05:00Z</dcterms:created>
  <dcterms:modified xsi:type="dcterms:W3CDTF">2025-07-14T05:51:00Z</dcterms:modified>
</cp:coreProperties>
</file>