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663AFD98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9C1313" w:rsidRPr="00E674A2">
        <w:rPr>
          <w:rFonts w:ascii="Arial" w:hAnsi="Arial" w:cs="Arial"/>
        </w:rPr>
        <w:t>18</w:t>
      </w:r>
      <w:r w:rsidRPr="00E674A2">
        <w:rPr>
          <w:rFonts w:ascii="Arial" w:hAnsi="Arial" w:cs="Arial"/>
        </w:rPr>
        <w:t>/202</w:t>
      </w:r>
      <w:r w:rsidR="004D78B2" w:rsidRPr="00E674A2">
        <w:rPr>
          <w:rFonts w:ascii="Arial" w:hAnsi="Arial" w:cs="Arial"/>
        </w:rPr>
        <w:t>5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C63E1CF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23CCDBF0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1</w:t>
            </w:r>
            <w:r w:rsidR="009C1313" w:rsidRPr="00E674A2">
              <w:rPr>
                <w:rFonts w:ascii="Arial" w:hAnsi="Arial" w:cs="Arial"/>
                <w:sz w:val="24"/>
              </w:rPr>
              <w:t>3</w:t>
            </w:r>
            <w:r w:rsidR="00FF1B30" w:rsidRPr="00E674A2">
              <w:rPr>
                <w:rFonts w:ascii="Arial" w:hAnsi="Arial" w:cs="Arial"/>
                <w:sz w:val="24"/>
              </w:rPr>
              <w:t>.</w:t>
            </w:r>
            <w:r w:rsidR="004D78B2" w:rsidRPr="00E674A2">
              <w:rPr>
                <w:rFonts w:ascii="Arial" w:hAnsi="Arial" w:cs="Arial"/>
                <w:sz w:val="24"/>
              </w:rPr>
              <w:t>11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07855C38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1</w:t>
            </w:r>
            <w:r w:rsidR="001E34C9">
              <w:rPr>
                <w:rFonts w:ascii="Arial" w:hAnsi="Arial" w:cs="Arial"/>
                <w:sz w:val="24"/>
              </w:rPr>
              <w:t>3</w:t>
            </w:r>
            <w:r w:rsidR="00C755DB" w:rsidRPr="00E674A2">
              <w:rPr>
                <w:rFonts w:ascii="Arial" w:hAnsi="Arial" w:cs="Arial"/>
                <w:sz w:val="24"/>
              </w:rPr>
              <w:t>.1</w:t>
            </w:r>
            <w:r w:rsidR="004D78B2" w:rsidRPr="00E674A2">
              <w:rPr>
                <w:rFonts w:ascii="Arial" w:hAnsi="Arial" w:cs="Arial"/>
                <w:sz w:val="24"/>
              </w:rPr>
              <w:t>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2832556B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1</w:t>
            </w:r>
            <w:r w:rsidR="009C1313" w:rsidRPr="00E674A2">
              <w:rPr>
                <w:rFonts w:ascii="Arial" w:hAnsi="Arial" w:cs="Arial"/>
                <w:sz w:val="24"/>
              </w:rPr>
              <w:t>9</w:t>
            </w:r>
            <w:r w:rsidR="00C755DB" w:rsidRPr="00E674A2">
              <w:rPr>
                <w:rFonts w:ascii="Arial" w:hAnsi="Arial" w:cs="Arial"/>
                <w:sz w:val="24"/>
              </w:rPr>
              <w:t>.</w:t>
            </w:r>
            <w:r w:rsidR="004D78B2" w:rsidRPr="00E674A2">
              <w:rPr>
                <w:rFonts w:ascii="Arial" w:hAnsi="Arial" w:cs="Arial"/>
                <w:sz w:val="24"/>
              </w:rPr>
              <w:t>12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87719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2042911A" w:rsidR="007C325C" w:rsidRPr="00E674A2" w:rsidRDefault="004D78B2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Choroby wewnętrzne 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71A04F9D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4D78B2" w:rsidRPr="00E674A2">
              <w:rPr>
                <w:rFonts w:ascii="Arial" w:hAnsi="Arial" w:cs="Arial"/>
                <w:sz w:val="24"/>
              </w:rPr>
              <w:t>chorób wewnętrznych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0233B061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2023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poz. 742</w:t>
            </w:r>
            <w:r w:rsidRPr="00E674A2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późn.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236CB43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1BE6CB35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FDKP.1101-2.1</w:t>
    </w:r>
    <w:r>
      <w:rPr>
        <w:rFonts w:ascii="Arial" w:hAnsi="Arial" w:cs="Arial"/>
      </w:rPr>
      <w:t>9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E674A2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13</cp:revision>
  <cp:lastPrinted>2025-11-06T22:47:00Z</cp:lastPrinted>
  <dcterms:created xsi:type="dcterms:W3CDTF">2025-11-06T22:48:00Z</dcterms:created>
  <dcterms:modified xsi:type="dcterms:W3CDTF">2025-11-14T07:40:00Z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