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E8ADD" w14:textId="77777777" w:rsidR="00A777C2" w:rsidRPr="00A777C2" w:rsidRDefault="00A777C2" w:rsidP="003F01A1">
      <w:pPr>
        <w:pStyle w:val="Tekstpodstawowy"/>
        <w:spacing w:after="0" w:line="360" w:lineRule="auto"/>
        <w:ind w:right="1767"/>
        <w:jc w:val="center"/>
        <w:rPr>
          <w:rFonts w:ascii="Arial" w:hAnsi="Arial" w:cs="Arial"/>
          <w:b/>
        </w:rPr>
      </w:pPr>
      <w:r w:rsidRPr="00A777C2">
        <w:rPr>
          <w:rFonts w:ascii="Arial" w:hAnsi="Arial" w:cs="Arial"/>
          <w:b/>
        </w:rPr>
        <w:t>OGŁOSZENIE</w:t>
      </w:r>
      <w:r w:rsidRPr="00A777C2">
        <w:rPr>
          <w:rFonts w:ascii="Arial" w:hAnsi="Arial" w:cs="Arial"/>
          <w:b/>
          <w:spacing w:val="-5"/>
        </w:rPr>
        <w:t xml:space="preserve"> </w:t>
      </w:r>
      <w:r w:rsidRPr="00A777C2">
        <w:rPr>
          <w:rFonts w:ascii="Arial" w:hAnsi="Arial" w:cs="Arial"/>
          <w:b/>
        </w:rPr>
        <w:t>O</w:t>
      </w:r>
      <w:r w:rsidRPr="00A777C2">
        <w:rPr>
          <w:rFonts w:ascii="Arial" w:hAnsi="Arial" w:cs="Arial"/>
          <w:b/>
          <w:spacing w:val="-3"/>
        </w:rPr>
        <w:t xml:space="preserve"> </w:t>
      </w:r>
      <w:r w:rsidRPr="00A777C2">
        <w:rPr>
          <w:rFonts w:ascii="Arial" w:hAnsi="Arial" w:cs="Arial"/>
          <w:b/>
        </w:rPr>
        <w:t>KONKURSIE</w:t>
      </w:r>
    </w:p>
    <w:p w14:paraId="3801FBC7" w14:textId="01DF9819" w:rsidR="00A777C2" w:rsidRDefault="00A777C2" w:rsidP="003F01A1">
      <w:pPr>
        <w:pStyle w:val="Tekstpodstawowy"/>
        <w:spacing w:before="22" w:after="0" w:line="360" w:lineRule="auto"/>
        <w:ind w:right="1780"/>
        <w:jc w:val="center"/>
        <w:rPr>
          <w:rFonts w:ascii="Arial" w:hAnsi="Arial" w:cs="Arial"/>
          <w:b/>
        </w:rPr>
      </w:pPr>
      <w:r w:rsidRPr="00A777C2">
        <w:rPr>
          <w:rFonts w:ascii="Arial" w:hAnsi="Arial" w:cs="Arial"/>
          <w:b/>
        </w:rPr>
        <w:t>W SPRAWIE ZATRUDNIENIA NAUCZYCIELA AKADEMICKIEGO</w:t>
      </w:r>
      <w:r w:rsidRPr="00A777C2">
        <w:rPr>
          <w:rFonts w:ascii="Arial" w:hAnsi="Arial" w:cs="Arial"/>
          <w:b/>
          <w:spacing w:val="-58"/>
        </w:rPr>
        <w:t xml:space="preserve"> </w:t>
      </w:r>
      <w:r w:rsidR="00D575D0">
        <w:rPr>
          <w:rFonts w:ascii="Arial" w:hAnsi="Arial" w:cs="Arial"/>
          <w:b/>
          <w:spacing w:val="-58"/>
        </w:rPr>
        <w:t xml:space="preserve">      </w:t>
      </w:r>
      <w:r w:rsidRPr="00A777C2">
        <w:rPr>
          <w:rFonts w:ascii="Arial" w:hAnsi="Arial" w:cs="Arial"/>
          <w:b/>
        </w:rPr>
        <w:t>KONKURS</w:t>
      </w:r>
      <w:r w:rsidRPr="00A777C2">
        <w:rPr>
          <w:rFonts w:ascii="Arial" w:hAnsi="Arial" w:cs="Arial"/>
          <w:b/>
          <w:spacing w:val="-1"/>
        </w:rPr>
        <w:t xml:space="preserve"> </w:t>
      </w:r>
      <w:r w:rsidRPr="00A777C2">
        <w:rPr>
          <w:rFonts w:ascii="Arial" w:hAnsi="Arial" w:cs="Arial"/>
          <w:b/>
        </w:rPr>
        <w:t>NR</w:t>
      </w:r>
      <w:r w:rsidRPr="00A777C2"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1/2026</w:t>
      </w:r>
    </w:p>
    <w:tbl>
      <w:tblPr>
        <w:tblStyle w:val="TableNormal"/>
        <w:tblW w:w="10031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075C15" w:rsidRPr="00A777C2" w14:paraId="5F9DE611" w14:textId="77777777" w:rsidTr="00FC233A">
        <w:trPr>
          <w:trHeight w:val="349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9FEED" w14:textId="77777777" w:rsidR="00075C15" w:rsidRPr="00A777C2" w:rsidRDefault="009A68F6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</w:rPr>
              <w:t>Instytucja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5B2ED" w14:textId="44BEF6EE" w:rsidR="00075C15" w:rsidRPr="00A777C2" w:rsidRDefault="004376A4" w:rsidP="00A777C2">
            <w:pPr>
              <w:pStyle w:val="Tekstpodstawowy"/>
              <w:spacing w:after="0"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Akademia Nauk Stosowanych</w:t>
            </w:r>
            <w:r w:rsidR="009A68F6" w:rsidRPr="00A777C2">
              <w:rPr>
                <w:rFonts w:ascii="Arial" w:hAnsi="Arial" w:cs="Arial"/>
              </w:rPr>
              <w:t xml:space="preserve"> w Nowym Targu</w:t>
            </w:r>
          </w:p>
        </w:tc>
      </w:tr>
      <w:tr w:rsidR="00075C15" w:rsidRPr="00A777C2" w14:paraId="228947A4" w14:textId="77777777">
        <w:trPr>
          <w:trHeight w:val="300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00E51" w14:textId="77777777" w:rsidR="00075C15" w:rsidRPr="00A777C2" w:rsidRDefault="009A68F6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</w:rPr>
              <w:t>Jednostka organizacyjna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201BA" w14:textId="30A8BC69" w:rsidR="00075C15" w:rsidRPr="00A777C2" w:rsidRDefault="00021C68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 xml:space="preserve">Centrum </w:t>
            </w:r>
            <w:r w:rsidR="00E54CA3" w:rsidRPr="00A777C2">
              <w:rPr>
                <w:rFonts w:ascii="Arial" w:hAnsi="Arial" w:cs="Arial"/>
              </w:rPr>
              <w:t>Językowe</w:t>
            </w:r>
          </w:p>
        </w:tc>
      </w:tr>
      <w:tr w:rsidR="00075C15" w:rsidRPr="00A777C2" w14:paraId="77C188DE" w14:textId="77777777">
        <w:trPr>
          <w:trHeight w:val="300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E16DA" w14:textId="77777777" w:rsidR="00075C15" w:rsidRPr="00A777C2" w:rsidRDefault="009A68F6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</w:rPr>
              <w:t>Stanowisko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F6C7A" w14:textId="3379F8C0" w:rsidR="00075C15" w:rsidRPr="00A777C2" w:rsidRDefault="00C275A4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L</w:t>
            </w:r>
            <w:r w:rsidR="00E54CA3" w:rsidRPr="00A777C2">
              <w:rPr>
                <w:rFonts w:ascii="Arial" w:hAnsi="Arial" w:cs="Arial"/>
              </w:rPr>
              <w:t>ektor</w:t>
            </w:r>
            <w:r>
              <w:rPr>
                <w:rFonts w:ascii="Arial" w:hAnsi="Arial" w:cs="Arial"/>
              </w:rPr>
              <w:t xml:space="preserve">   K/M</w:t>
            </w:r>
            <w:bookmarkStart w:id="0" w:name="_GoBack"/>
            <w:bookmarkEnd w:id="0"/>
          </w:p>
        </w:tc>
      </w:tr>
      <w:tr w:rsidR="00075C15" w:rsidRPr="00A777C2" w14:paraId="0C82F7BE" w14:textId="77777777">
        <w:trPr>
          <w:trHeight w:val="300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C92ED" w14:textId="77777777" w:rsidR="00075C15" w:rsidRPr="00A777C2" w:rsidRDefault="009A68F6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</w:rPr>
              <w:t>Grupa pracownik</w:t>
            </w:r>
            <w:r w:rsidRPr="00A777C2">
              <w:rPr>
                <w:rFonts w:ascii="Arial" w:hAnsi="Arial" w:cs="Arial"/>
                <w:b/>
                <w:bCs/>
                <w:lang w:val="es-ES_tradnl"/>
              </w:rPr>
              <w:t>ó</w:t>
            </w:r>
            <w:r w:rsidRPr="00A777C2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D65B1" w14:textId="77777777" w:rsidR="00075C15" w:rsidRPr="00A777C2" w:rsidRDefault="009A68F6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dydaktyczny</w:t>
            </w:r>
          </w:p>
        </w:tc>
      </w:tr>
      <w:tr w:rsidR="00075C15" w:rsidRPr="00A777C2" w14:paraId="6CBE7C90" w14:textId="77777777">
        <w:trPr>
          <w:trHeight w:val="300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EF98" w14:textId="77777777" w:rsidR="00075C15" w:rsidRPr="00A777C2" w:rsidRDefault="009A68F6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</w:rPr>
              <w:t>Dyscyplina naukowa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25D34" w14:textId="79BE0369" w:rsidR="00075C15" w:rsidRPr="00A777C2" w:rsidRDefault="00E54CA3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językoznawstwo</w:t>
            </w:r>
          </w:p>
        </w:tc>
      </w:tr>
      <w:tr w:rsidR="00075C15" w:rsidRPr="00A777C2" w14:paraId="7DC68066" w14:textId="77777777">
        <w:trPr>
          <w:trHeight w:val="300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D96FF" w14:textId="2105EAE8" w:rsidR="00075C15" w:rsidRPr="00A777C2" w:rsidRDefault="009A68F6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  <w:lang w:val="it-IT"/>
              </w:rPr>
              <w:t xml:space="preserve">Data </w:t>
            </w:r>
            <w:r w:rsidR="00CC03E1" w:rsidRPr="00A777C2">
              <w:rPr>
                <w:rFonts w:ascii="Arial" w:hAnsi="Arial" w:cs="Arial"/>
                <w:b/>
                <w:bCs/>
                <w:lang w:val="it-IT"/>
              </w:rPr>
              <w:t>ogłoszenia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6AA0D" w14:textId="268DC9B6" w:rsidR="00075C15" w:rsidRPr="00A777C2" w:rsidRDefault="00873A15" w:rsidP="00A777C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20.02.2026</w:t>
            </w:r>
          </w:p>
        </w:tc>
      </w:tr>
      <w:tr w:rsidR="00075C15" w:rsidRPr="00A777C2" w14:paraId="3BCA2DF6" w14:textId="77777777">
        <w:trPr>
          <w:trHeight w:val="600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8B46D" w14:textId="49F4EB0A" w:rsidR="00075C15" w:rsidRPr="00A777C2" w:rsidRDefault="009A68F6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  <w:lang w:val="da-DK"/>
              </w:rPr>
              <w:t xml:space="preserve">Termin </w:t>
            </w:r>
            <w:r w:rsidR="00CC03E1" w:rsidRPr="00A777C2">
              <w:rPr>
                <w:rFonts w:ascii="Arial" w:hAnsi="Arial" w:cs="Arial"/>
                <w:b/>
                <w:bCs/>
                <w:lang w:val="da-DK"/>
              </w:rPr>
              <w:t>składania</w:t>
            </w:r>
            <w:r w:rsidRPr="00A777C2">
              <w:rPr>
                <w:rFonts w:ascii="Arial" w:hAnsi="Arial" w:cs="Arial"/>
                <w:b/>
                <w:bCs/>
              </w:rPr>
              <w:t xml:space="preserve"> dokument</w:t>
            </w:r>
            <w:r w:rsidRPr="00A777C2">
              <w:rPr>
                <w:rFonts w:ascii="Arial" w:hAnsi="Arial" w:cs="Arial"/>
                <w:b/>
                <w:bCs/>
                <w:lang w:val="es-ES_tradnl"/>
              </w:rPr>
              <w:t>ó</w:t>
            </w:r>
            <w:r w:rsidRPr="00A777C2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E9EAC" w14:textId="6D22D067" w:rsidR="00075C15" w:rsidRPr="00A777C2" w:rsidRDefault="00873A15" w:rsidP="00A777C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22.03.2026</w:t>
            </w:r>
          </w:p>
        </w:tc>
      </w:tr>
      <w:tr w:rsidR="00075C15" w:rsidRPr="00A777C2" w14:paraId="412AEE7C" w14:textId="77777777" w:rsidTr="00FC233A">
        <w:trPr>
          <w:trHeight w:val="1052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20B69" w14:textId="77777777" w:rsidR="00075C15" w:rsidRPr="00A777C2" w:rsidRDefault="009A68F6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</w:rPr>
              <w:t>Termin rozstrzygnięcia konkursu i ogłoszenia wynik</w:t>
            </w:r>
            <w:r w:rsidRPr="00A777C2">
              <w:rPr>
                <w:rFonts w:ascii="Arial" w:hAnsi="Arial" w:cs="Arial"/>
                <w:b/>
                <w:bCs/>
                <w:lang w:val="es-ES_tradnl"/>
              </w:rPr>
              <w:t>ó</w:t>
            </w:r>
            <w:r w:rsidRPr="00A777C2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C9B34" w14:textId="31BAEA42" w:rsidR="00075C15" w:rsidRPr="00A777C2" w:rsidRDefault="00873A15" w:rsidP="00A777C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31.03.2026</w:t>
            </w:r>
          </w:p>
        </w:tc>
      </w:tr>
      <w:tr w:rsidR="00075C15" w:rsidRPr="00A777C2" w14:paraId="6AB1280E" w14:textId="77777777" w:rsidTr="00FC233A">
        <w:trPr>
          <w:trHeight w:val="208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BE7A9" w14:textId="77777777" w:rsidR="00075C15" w:rsidRPr="00A777C2" w:rsidRDefault="009A68F6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</w:rPr>
              <w:t>Wymiar czasu pracy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3055B" w14:textId="6555C050" w:rsidR="00075C15" w:rsidRPr="00A777C2" w:rsidRDefault="003B77BB" w:rsidP="00A777C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¾ etatu</w:t>
            </w:r>
          </w:p>
        </w:tc>
      </w:tr>
      <w:tr w:rsidR="00075C15" w:rsidRPr="00A777C2" w14:paraId="6B873AB1" w14:textId="77777777" w:rsidTr="00FC233A">
        <w:trPr>
          <w:trHeight w:val="613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AA38A" w14:textId="39E83229" w:rsidR="00075C15" w:rsidRPr="00A777C2" w:rsidRDefault="00FC233A" w:rsidP="00A777C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Wymóg</w:t>
            </w:r>
            <w:r w:rsidR="009A68F6" w:rsidRPr="00A777C2">
              <w:rPr>
                <w:rFonts w:ascii="Arial" w:hAnsi="Arial" w:cs="Arial"/>
                <w:b/>
                <w:bCs/>
              </w:rPr>
              <w:t xml:space="preserve"> zatrudnienia w podstawowym miejscu pracy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545B1" w14:textId="77777777" w:rsidR="00FC233A" w:rsidRPr="00327F63" w:rsidRDefault="00FC233A" w:rsidP="00FC233A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1540A1AE" w14:textId="333F83B9" w:rsidR="00075C15" w:rsidRPr="00A777C2" w:rsidRDefault="00FC233A" w:rsidP="00FC233A">
            <w:pPr>
              <w:spacing w:line="360" w:lineRule="auto"/>
              <w:rPr>
                <w:rFonts w:ascii="Arial" w:hAnsi="Arial" w:cs="Arial"/>
              </w:rPr>
            </w:pPr>
            <w:r w:rsidRPr="00E674A2">
              <w:rPr>
                <w:rFonts w:ascii="Arial" w:hAnsi="Arial" w:cs="Arial"/>
                <w:b/>
                <w:bCs/>
                <w:w w:val="110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</w:rPr>
              <w:t>nie</w:t>
            </w:r>
          </w:p>
        </w:tc>
      </w:tr>
      <w:tr w:rsidR="00075C15" w:rsidRPr="00A777C2" w14:paraId="1B033573" w14:textId="77777777">
        <w:trPr>
          <w:trHeight w:val="300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39821" w14:textId="77777777" w:rsidR="00075C15" w:rsidRPr="00A777C2" w:rsidRDefault="009A68F6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</w:rPr>
              <w:t>Link do strony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FFF54" w14:textId="169C2075" w:rsidR="00075C15" w:rsidRPr="00A777C2" w:rsidRDefault="00C275A4" w:rsidP="00A777C2">
            <w:pPr>
              <w:spacing w:line="360" w:lineRule="auto"/>
              <w:rPr>
                <w:rFonts w:ascii="Arial" w:hAnsi="Arial" w:cs="Arial"/>
              </w:rPr>
            </w:pPr>
            <w:hyperlink r:id="rId8" w:history="1">
              <w:r w:rsidR="00B22288" w:rsidRPr="00A777C2">
                <w:rPr>
                  <w:rStyle w:val="Hipercze"/>
                  <w:rFonts w:ascii="Arial" w:hAnsi="Arial" w:cs="Arial"/>
                </w:rPr>
                <w:t>www.ans-nt.edu.pl</w:t>
              </w:r>
            </w:hyperlink>
          </w:p>
        </w:tc>
      </w:tr>
      <w:tr w:rsidR="00E54CA3" w:rsidRPr="00A777C2" w14:paraId="12069EAF" w14:textId="77777777">
        <w:trPr>
          <w:trHeight w:val="1200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640E3" w14:textId="77777777" w:rsidR="00E54CA3" w:rsidRPr="00A777C2" w:rsidRDefault="00E54CA3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  <w:lang w:val="nl-NL"/>
              </w:rPr>
              <w:t>Opis</w:t>
            </w:r>
            <w:r w:rsidRPr="00A777C2">
              <w:rPr>
                <w:rFonts w:ascii="Arial" w:hAnsi="Arial" w:cs="Arial"/>
              </w:rPr>
              <w:t xml:space="preserve"> (tematyka, oczekiwania, uwagi)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EB8B1" w14:textId="77777777" w:rsidR="00E54CA3" w:rsidRPr="00A777C2" w:rsidRDefault="00E54CA3" w:rsidP="00A777C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Prowadzenie zajęć dydaktycznych wraz z przygotowywaniem dokumentacji dotyczącej procesu dydaktycznego.</w:t>
            </w:r>
          </w:p>
          <w:p w14:paraId="542034B1" w14:textId="77777777" w:rsidR="00E54CA3" w:rsidRPr="00A777C2" w:rsidRDefault="00E54CA3" w:rsidP="00A777C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Praca organizacyjna na rzecz ANS w Nowym Targu.</w:t>
            </w:r>
          </w:p>
          <w:p w14:paraId="535F81E2" w14:textId="729254B2" w:rsidR="00E54CA3" w:rsidRPr="00A777C2" w:rsidRDefault="00E54CA3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Popularyzacja język</w:t>
            </w:r>
            <w:r w:rsidRPr="00A777C2">
              <w:rPr>
                <w:rFonts w:ascii="Arial" w:hAnsi="Arial" w:cs="Arial"/>
                <w:lang w:val="es-ES_tradnl"/>
              </w:rPr>
              <w:t>ó</w:t>
            </w:r>
            <w:r w:rsidRPr="00A777C2">
              <w:rPr>
                <w:rFonts w:ascii="Arial" w:hAnsi="Arial" w:cs="Arial"/>
              </w:rPr>
              <w:t>w obcych.</w:t>
            </w:r>
          </w:p>
        </w:tc>
      </w:tr>
      <w:tr w:rsidR="00E54CA3" w:rsidRPr="00A777C2" w14:paraId="09EE3C6D" w14:textId="77777777">
        <w:trPr>
          <w:trHeight w:val="900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626A" w14:textId="77777777" w:rsidR="00E54CA3" w:rsidRPr="00A777C2" w:rsidRDefault="00E54CA3" w:rsidP="00A777C2">
            <w:p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</w:rPr>
              <w:t>Wymagania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00B0E" w14:textId="77777777" w:rsidR="00E54CA3" w:rsidRPr="00A777C2" w:rsidRDefault="00E54CA3" w:rsidP="00A777C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Tytuł magistra filologii angielskiej.</w:t>
            </w:r>
          </w:p>
          <w:p w14:paraId="0AD4CD10" w14:textId="77777777" w:rsidR="00E54CA3" w:rsidRPr="00A777C2" w:rsidRDefault="00E54CA3" w:rsidP="00A777C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Minimum 10 lat doświadczenia na stanowisku dydaktycznym.</w:t>
            </w:r>
          </w:p>
          <w:p w14:paraId="20CBA266" w14:textId="77777777" w:rsidR="00E54CA3" w:rsidRPr="00A777C2" w:rsidRDefault="00E54CA3" w:rsidP="00A777C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Minimum 5 lat doświadczenia pedagogicznego.</w:t>
            </w:r>
          </w:p>
          <w:p w14:paraId="100E26AC" w14:textId="72C82E2B" w:rsidR="00E54CA3" w:rsidRPr="00A777C2" w:rsidRDefault="00E54CA3" w:rsidP="00A777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75C15" w:rsidRPr="00A777C2" w14:paraId="4C323B29" w14:textId="77777777">
        <w:trPr>
          <w:trHeight w:val="4200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0CDF5" w14:textId="77777777" w:rsidR="00075C15" w:rsidRPr="00A777C2" w:rsidRDefault="009A68F6" w:rsidP="00A777C2">
            <w:pPr>
              <w:pStyle w:val="Tekstpodstawowyzwciciem2"/>
              <w:spacing w:after="0" w:line="360" w:lineRule="auto"/>
              <w:ind w:left="0" w:firstLine="0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</w:rPr>
              <w:lastRenderedPageBreak/>
              <w:t>Wykaz dokument</w:t>
            </w:r>
            <w:r w:rsidRPr="00A777C2">
              <w:rPr>
                <w:rFonts w:ascii="Arial" w:hAnsi="Arial" w:cs="Arial"/>
                <w:b/>
                <w:bCs/>
                <w:lang w:val="es-ES_tradnl"/>
              </w:rPr>
              <w:t>ó</w:t>
            </w:r>
            <w:r w:rsidRPr="00A777C2">
              <w:rPr>
                <w:rFonts w:ascii="Arial" w:hAnsi="Arial" w:cs="Arial"/>
                <w:b/>
                <w:bCs/>
              </w:rPr>
              <w:t>w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F7DC" w14:textId="77777777" w:rsidR="00075C15" w:rsidRPr="00A777C2" w:rsidRDefault="009A68F6" w:rsidP="00A777C2">
            <w:pPr>
              <w:pStyle w:val="Tekstpodstawowyzwciciem2"/>
              <w:spacing w:after="0" w:line="360" w:lineRule="auto"/>
              <w:ind w:left="0" w:firstLine="0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Kandydaci przystępujący do konkursu zobowiązani są złożyć następujące dokumenty:</w:t>
            </w:r>
          </w:p>
          <w:p w14:paraId="0BE6942F" w14:textId="1E6F9924" w:rsidR="00075C15" w:rsidRPr="00A777C2" w:rsidRDefault="009A68F6" w:rsidP="00A777C2">
            <w:pPr>
              <w:pStyle w:val="Lista2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Oświadczenie o spełnianiu wymagań art. 113 ustawy z dnia 20 lipca 2018 r. Prawo o szkolnictwie wyższym i nauce (</w:t>
            </w:r>
            <w:proofErr w:type="spellStart"/>
            <w:r w:rsidRPr="00A777C2">
              <w:rPr>
                <w:rFonts w:ascii="Arial" w:hAnsi="Arial" w:cs="Arial"/>
              </w:rPr>
              <w:t>t.j</w:t>
            </w:r>
            <w:proofErr w:type="spellEnd"/>
            <w:r w:rsidRPr="00A777C2">
              <w:rPr>
                <w:rFonts w:ascii="Arial" w:hAnsi="Arial" w:cs="Arial"/>
              </w:rPr>
              <w:t>. Dz.U. z 202</w:t>
            </w:r>
            <w:r w:rsidR="00A42352" w:rsidRPr="00A777C2">
              <w:rPr>
                <w:rFonts w:ascii="Arial" w:hAnsi="Arial" w:cs="Arial"/>
              </w:rPr>
              <w:t>4</w:t>
            </w:r>
            <w:r w:rsidRPr="00A777C2">
              <w:rPr>
                <w:rFonts w:ascii="Arial" w:hAnsi="Arial" w:cs="Arial"/>
              </w:rPr>
              <w:t xml:space="preserve"> r. poz. </w:t>
            </w:r>
            <w:r w:rsidR="00A42352" w:rsidRPr="00A777C2">
              <w:rPr>
                <w:rFonts w:ascii="Arial" w:hAnsi="Arial" w:cs="Arial"/>
              </w:rPr>
              <w:t>1571</w:t>
            </w:r>
            <w:r w:rsidRPr="00A777C2">
              <w:rPr>
                <w:rFonts w:ascii="Arial" w:hAnsi="Arial" w:cs="Arial"/>
              </w:rPr>
              <w:t>)</w:t>
            </w:r>
            <w:r w:rsidR="00A42352" w:rsidRPr="00A777C2">
              <w:rPr>
                <w:rFonts w:ascii="Arial" w:hAnsi="Arial" w:cs="Arial"/>
              </w:rPr>
              <w:t xml:space="preserve"> - wzór w załączeniu</w:t>
            </w:r>
            <w:r w:rsidRPr="00A777C2">
              <w:rPr>
                <w:rFonts w:ascii="Arial" w:hAnsi="Arial" w:cs="Arial"/>
              </w:rPr>
              <w:t>;</w:t>
            </w:r>
          </w:p>
          <w:p w14:paraId="27CF79B6" w14:textId="357B235B" w:rsidR="00075C15" w:rsidRPr="00A777C2" w:rsidRDefault="009A68F6" w:rsidP="00A777C2">
            <w:pPr>
              <w:pStyle w:val="Lista2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Wniosek o zatrudnienie</w:t>
            </w:r>
            <w:r w:rsidR="00A42352" w:rsidRPr="00A777C2">
              <w:rPr>
                <w:rFonts w:ascii="Arial" w:hAnsi="Arial" w:cs="Arial"/>
              </w:rPr>
              <w:t>- wzór w załączeniu;</w:t>
            </w:r>
          </w:p>
          <w:p w14:paraId="5D7CFC27" w14:textId="77777777" w:rsidR="00075C15" w:rsidRPr="00A777C2" w:rsidRDefault="009A68F6" w:rsidP="00A777C2">
            <w:pPr>
              <w:pStyle w:val="Lista2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Życiorys;</w:t>
            </w:r>
          </w:p>
          <w:p w14:paraId="1EE2577C" w14:textId="646E5F3A" w:rsidR="00075C15" w:rsidRPr="00A777C2" w:rsidRDefault="009A68F6" w:rsidP="00A777C2">
            <w:pPr>
              <w:pStyle w:val="Lista2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Kwestionariusz osobowy</w:t>
            </w:r>
            <w:r w:rsidR="00A42352" w:rsidRPr="00A777C2">
              <w:rPr>
                <w:rFonts w:ascii="Arial" w:hAnsi="Arial" w:cs="Arial"/>
              </w:rPr>
              <w:t>- wzór w załączeniu;</w:t>
            </w:r>
            <w:r w:rsidRPr="00A777C2">
              <w:rPr>
                <w:rFonts w:ascii="Arial" w:hAnsi="Arial" w:cs="Arial"/>
              </w:rPr>
              <w:t xml:space="preserve"> </w:t>
            </w:r>
          </w:p>
          <w:p w14:paraId="6C42F86D" w14:textId="5EDF9792" w:rsidR="00075C15" w:rsidRPr="00A777C2" w:rsidRDefault="009A68F6" w:rsidP="00A777C2">
            <w:pPr>
              <w:pStyle w:val="Lista2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Oświadczenie zgody na przetwarzanie danych osobowych</w:t>
            </w:r>
            <w:r w:rsidR="00A42352" w:rsidRPr="00A777C2">
              <w:rPr>
                <w:rFonts w:ascii="Arial" w:hAnsi="Arial" w:cs="Arial"/>
              </w:rPr>
              <w:t>- wzór w załączeniu;</w:t>
            </w:r>
          </w:p>
          <w:p w14:paraId="60415945" w14:textId="2F81AAAE" w:rsidR="00075C15" w:rsidRPr="00A777C2" w:rsidRDefault="009A68F6" w:rsidP="00A777C2">
            <w:pPr>
              <w:pStyle w:val="Lista2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Kopie dokument</w:t>
            </w:r>
            <w:r w:rsidRPr="00A777C2">
              <w:rPr>
                <w:rFonts w:ascii="Arial" w:hAnsi="Arial" w:cs="Arial"/>
                <w:lang w:val="es-ES_tradnl"/>
              </w:rPr>
              <w:t>ó</w:t>
            </w:r>
            <w:r w:rsidRPr="00A777C2">
              <w:rPr>
                <w:rFonts w:ascii="Arial" w:hAnsi="Arial" w:cs="Arial"/>
              </w:rPr>
              <w:t xml:space="preserve">w stwierdzających uzyskanie tytułu zawodowego lub </w:t>
            </w:r>
            <w:r w:rsidR="00090FE0">
              <w:rPr>
                <w:rFonts w:ascii="Arial" w:hAnsi="Arial" w:cs="Arial"/>
              </w:rPr>
              <w:t>równorzędnego</w:t>
            </w:r>
            <w:r w:rsidRPr="00A777C2">
              <w:rPr>
                <w:rFonts w:ascii="Arial" w:hAnsi="Arial" w:cs="Arial"/>
              </w:rPr>
              <w:t>;</w:t>
            </w:r>
          </w:p>
          <w:p w14:paraId="460A86A8" w14:textId="77B66AA0" w:rsidR="00075C15" w:rsidRPr="00A777C2" w:rsidRDefault="00A42352" w:rsidP="00A777C2">
            <w:pPr>
              <w:pStyle w:val="Lista2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I</w:t>
            </w:r>
            <w:r w:rsidR="009A68F6" w:rsidRPr="00A777C2">
              <w:rPr>
                <w:rFonts w:ascii="Arial" w:hAnsi="Arial" w:cs="Arial"/>
              </w:rPr>
              <w:t>nformacje o dorobku naukowym i dydaktycznym;</w:t>
            </w:r>
          </w:p>
          <w:p w14:paraId="79A9A5C9" w14:textId="141E3FB3" w:rsidR="00075C15" w:rsidRPr="00A777C2" w:rsidRDefault="00A42352" w:rsidP="00A777C2">
            <w:pPr>
              <w:pStyle w:val="Lista2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D</w:t>
            </w:r>
            <w:r w:rsidR="009A68F6" w:rsidRPr="00A777C2">
              <w:rPr>
                <w:rFonts w:ascii="Arial" w:hAnsi="Arial" w:cs="Arial"/>
              </w:rPr>
              <w:t>okumenty poświadczają</w:t>
            </w:r>
            <w:r w:rsidR="009A68F6" w:rsidRPr="00A777C2">
              <w:rPr>
                <w:rFonts w:ascii="Arial" w:hAnsi="Arial" w:cs="Arial"/>
                <w:lang w:val="fr-FR"/>
              </w:rPr>
              <w:t>ce do</w:t>
            </w:r>
            <w:r w:rsidR="009A68F6" w:rsidRPr="00A777C2">
              <w:rPr>
                <w:rFonts w:ascii="Arial" w:hAnsi="Arial" w:cs="Arial"/>
              </w:rPr>
              <w:t>świadczenie zawodowe;</w:t>
            </w:r>
          </w:p>
          <w:p w14:paraId="57CC1AF0" w14:textId="590E97C9" w:rsidR="004B2489" w:rsidRPr="00A777C2" w:rsidRDefault="00A42352" w:rsidP="00A777C2">
            <w:pPr>
              <w:pStyle w:val="Lista2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>O</w:t>
            </w:r>
            <w:r w:rsidR="004B2489" w:rsidRPr="00A777C2">
              <w:rPr>
                <w:rFonts w:ascii="Arial" w:hAnsi="Arial" w:cs="Arial"/>
              </w:rPr>
              <w:t>świadczenie o podstawowym miejscu pracy</w:t>
            </w:r>
            <w:r w:rsidRPr="00A777C2">
              <w:rPr>
                <w:rFonts w:ascii="Arial" w:hAnsi="Arial" w:cs="Arial"/>
              </w:rPr>
              <w:t xml:space="preserve"> - wzór w załączeniu;</w:t>
            </w:r>
          </w:p>
        </w:tc>
      </w:tr>
      <w:tr w:rsidR="00075C15" w:rsidRPr="00A777C2" w14:paraId="0BFEABCF" w14:textId="77777777">
        <w:trPr>
          <w:trHeight w:val="6300"/>
          <w:jc w:val="right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462CB" w14:textId="77777777" w:rsidR="00075C15" w:rsidRPr="00A777C2" w:rsidRDefault="00075C15" w:rsidP="00A777C2">
            <w:pPr>
              <w:pStyle w:val="Tekstpodstawowyzwciciem2"/>
              <w:spacing w:after="0" w:line="360" w:lineRule="auto"/>
              <w:ind w:left="0" w:firstLine="0"/>
              <w:rPr>
                <w:rFonts w:ascii="Arial" w:hAnsi="Arial" w:cs="Arial"/>
              </w:rPr>
            </w:pPr>
          </w:p>
          <w:p w14:paraId="2F1EE9DA" w14:textId="77777777" w:rsidR="00075C15" w:rsidRPr="00A777C2" w:rsidRDefault="009A68F6" w:rsidP="00A777C2">
            <w:pPr>
              <w:pStyle w:val="Tekstpodstawowyzwciciem2"/>
              <w:spacing w:after="0" w:line="360" w:lineRule="auto"/>
              <w:ind w:left="0" w:firstLine="0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  <w:b/>
                <w:bCs/>
                <w:lang w:val="de-DE"/>
              </w:rPr>
              <w:t>INFORMACJA: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E1D72" w14:textId="209D3F21" w:rsidR="00075C15" w:rsidRPr="00A777C2" w:rsidRDefault="009A68F6" w:rsidP="00A777C2">
            <w:pPr>
              <w:pStyle w:val="Tekstpodstawowyzwciciem2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 xml:space="preserve">Kandydat może też złożyć inne dokumenty lub podać informacje, </w:t>
            </w:r>
            <w:r w:rsidR="00090FE0">
              <w:rPr>
                <w:rFonts w:ascii="Arial" w:hAnsi="Arial" w:cs="Arial"/>
              </w:rPr>
              <w:t>które</w:t>
            </w:r>
            <w:r w:rsidRPr="00A777C2">
              <w:rPr>
                <w:rFonts w:ascii="Arial" w:hAnsi="Arial" w:cs="Arial"/>
              </w:rPr>
              <w:t xml:space="preserve"> w jego ocenie mogą być przydatne w rozstrzygnięciu konkursu.</w:t>
            </w:r>
          </w:p>
          <w:p w14:paraId="62BC82AB" w14:textId="7F7D15A8" w:rsidR="00075C15" w:rsidRPr="00A777C2" w:rsidRDefault="009A68F6" w:rsidP="00A777C2">
            <w:pPr>
              <w:pStyle w:val="Tekstpodstawowyzwciciem2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 xml:space="preserve">Dokumenty </w:t>
            </w:r>
            <w:r w:rsidR="00090FE0">
              <w:rPr>
                <w:rFonts w:ascii="Arial" w:hAnsi="Arial" w:cs="Arial"/>
              </w:rPr>
              <w:t>można</w:t>
            </w:r>
            <w:r w:rsidRPr="00A777C2">
              <w:rPr>
                <w:rFonts w:ascii="Arial" w:hAnsi="Arial" w:cs="Arial"/>
                <w:lang w:val="sv-SE"/>
              </w:rPr>
              <w:t xml:space="preserve"> sk</w:t>
            </w:r>
            <w:r w:rsidRPr="00A777C2">
              <w:rPr>
                <w:rFonts w:ascii="Arial" w:hAnsi="Arial" w:cs="Arial"/>
              </w:rPr>
              <w:t>ł</w:t>
            </w:r>
            <w:r w:rsidRPr="00A777C2">
              <w:rPr>
                <w:rFonts w:ascii="Arial" w:hAnsi="Arial" w:cs="Arial"/>
                <w:lang w:val="es-ES_tradnl"/>
              </w:rPr>
              <w:t>ada</w:t>
            </w:r>
            <w:r w:rsidRPr="00A777C2">
              <w:rPr>
                <w:rFonts w:ascii="Arial" w:hAnsi="Arial" w:cs="Arial"/>
              </w:rPr>
              <w:t xml:space="preserve">ć osobiście lub przesłać na adres: </w:t>
            </w:r>
            <w:r w:rsidR="00CA7AA5" w:rsidRPr="00A777C2">
              <w:rPr>
                <w:rFonts w:ascii="Arial" w:hAnsi="Arial" w:cs="Arial"/>
              </w:rPr>
              <w:t>Akademia Nauk Stosowanych</w:t>
            </w:r>
            <w:r w:rsidRPr="00A777C2">
              <w:rPr>
                <w:rFonts w:ascii="Arial" w:hAnsi="Arial" w:cs="Arial"/>
              </w:rPr>
              <w:t xml:space="preserve"> w Nowym Targu, ul. </w:t>
            </w:r>
            <w:r w:rsidR="00090FE0">
              <w:rPr>
                <w:rFonts w:ascii="Arial" w:hAnsi="Arial" w:cs="Arial"/>
              </w:rPr>
              <w:t>Kokoszków</w:t>
            </w:r>
            <w:r w:rsidRPr="00A777C2">
              <w:rPr>
                <w:rFonts w:ascii="Arial" w:hAnsi="Arial" w:cs="Arial"/>
              </w:rPr>
              <w:t xml:space="preserve"> 71, 34-400 Nowy Targ, </w:t>
            </w:r>
            <w:r w:rsidR="004B2489" w:rsidRPr="00A777C2">
              <w:rPr>
                <w:rFonts w:ascii="Arial" w:hAnsi="Arial" w:cs="Arial"/>
              </w:rPr>
              <w:t>Dział Kadr i Płac</w:t>
            </w:r>
            <w:r w:rsidRPr="00A777C2">
              <w:rPr>
                <w:rFonts w:ascii="Arial" w:hAnsi="Arial" w:cs="Arial"/>
              </w:rPr>
              <w:t>.</w:t>
            </w:r>
          </w:p>
          <w:p w14:paraId="74EDB54E" w14:textId="77777777" w:rsidR="00075C15" w:rsidRPr="00A777C2" w:rsidRDefault="009A68F6" w:rsidP="00A777C2">
            <w:pPr>
              <w:pStyle w:val="Tekstpodstawowyzwciciem2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 xml:space="preserve">Jeżeli zgłoszenie nastąpiło pocztą o terminie zgłoszenia udziału w konkursie rozstrzyga data wpływu zgłoszenia do Uczelni. </w:t>
            </w:r>
          </w:p>
          <w:p w14:paraId="5E5173B6" w14:textId="77777777" w:rsidR="00075C15" w:rsidRPr="00A777C2" w:rsidRDefault="009A68F6" w:rsidP="00A777C2">
            <w:pPr>
              <w:pStyle w:val="Tekstpodstawowyzwciciem2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 xml:space="preserve">Komisja konkursowa zastrzega sobie prawo do przeprowadzenia rozmowy kwalifikacyjnej z kandydatami spełniającymi wymagane kryteria kwalifikacyjne. </w:t>
            </w:r>
          </w:p>
          <w:p w14:paraId="75D0E90D" w14:textId="1DD87516" w:rsidR="00075C15" w:rsidRPr="00A777C2" w:rsidRDefault="009A68F6" w:rsidP="00A777C2">
            <w:pPr>
              <w:pStyle w:val="Tekstpodstawowyzwciciem2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 xml:space="preserve">Zastrzega się możliwość niezawierania umowy o pracę </w:t>
            </w:r>
            <w:r w:rsidRPr="00A777C2">
              <w:rPr>
                <w:rFonts w:ascii="Arial" w:hAnsi="Arial" w:cs="Arial"/>
              </w:rPr>
              <w:br/>
              <w:t xml:space="preserve">z osobą, </w:t>
            </w:r>
            <w:r w:rsidR="00090FE0">
              <w:rPr>
                <w:rFonts w:ascii="Arial" w:hAnsi="Arial" w:cs="Arial"/>
              </w:rPr>
              <w:t>która</w:t>
            </w:r>
            <w:r w:rsidRPr="00A777C2">
              <w:rPr>
                <w:rFonts w:ascii="Arial" w:hAnsi="Arial" w:cs="Arial"/>
              </w:rPr>
              <w:t xml:space="preserve"> wygrała konkurs w przypadku braku </w:t>
            </w:r>
            <w:r w:rsidR="00090FE0">
              <w:rPr>
                <w:rFonts w:ascii="Arial" w:hAnsi="Arial" w:cs="Arial"/>
              </w:rPr>
              <w:lastRenderedPageBreak/>
              <w:t>osiągnięcia</w:t>
            </w:r>
            <w:r w:rsidRPr="00A777C2">
              <w:rPr>
                <w:rFonts w:ascii="Arial" w:hAnsi="Arial" w:cs="Arial"/>
              </w:rPr>
              <w:t xml:space="preserve"> poziomu oczekiwanej rekrutacji w roku akademickim 202</w:t>
            </w:r>
            <w:r w:rsidR="00021C68" w:rsidRPr="00A777C2">
              <w:rPr>
                <w:rFonts w:ascii="Arial" w:hAnsi="Arial" w:cs="Arial"/>
              </w:rPr>
              <w:t>5</w:t>
            </w:r>
            <w:r w:rsidRPr="00A777C2">
              <w:rPr>
                <w:rFonts w:ascii="Arial" w:hAnsi="Arial" w:cs="Arial"/>
              </w:rPr>
              <w:t>/202</w:t>
            </w:r>
            <w:r w:rsidR="00021C68" w:rsidRPr="00A777C2">
              <w:rPr>
                <w:rFonts w:ascii="Arial" w:hAnsi="Arial" w:cs="Arial"/>
              </w:rPr>
              <w:t>6</w:t>
            </w:r>
            <w:r w:rsidRPr="00A777C2">
              <w:rPr>
                <w:rFonts w:ascii="Arial" w:hAnsi="Arial" w:cs="Arial"/>
              </w:rPr>
              <w:t>.</w:t>
            </w:r>
          </w:p>
          <w:p w14:paraId="6A89930D" w14:textId="505CCCE0" w:rsidR="00075C15" w:rsidRPr="00A777C2" w:rsidRDefault="009A68F6" w:rsidP="00A777C2">
            <w:pPr>
              <w:pStyle w:val="Tekstpodstawowyzwciciem2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A777C2">
              <w:rPr>
                <w:rFonts w:ascii="Arial" w:hAnsi="Arial" w:cs="Arial"/>
              </w:rPr>
              <w:t xml:space="preserve">Zgłoszenia nie spełniające </w:t>
            </w:r>
            <w:r w:rsidR="00090FE0">
              <w:rPr>
                <w:rFonts w:ascii="Arial" w:hAnsi="Arial" w:cs="Arial"/>
              </w:rPr>
              <w:t>warunków</w:t>
            </w:r>
            <w:r w:rsidRPr="00A777C2">
              <w:rPr>
                <w:rFonts w:ascii="Arial" w:hAnsi="Arial" w:cs="Arial"/>
              </w:rPr>
              <w:t xml:space="preserve"> formalnych oraz przekazane po terminie nie będą rozpatrywane.</w:t>
            </w:r>
          </w:p>
          <w:p w14:paraId="14E1780C" w14:textId="77777777" w:rsidR="0085600F" w:rsidRPr="0085600F" w:rsidRDefault="009A68F6" w:rsidP="0085600F">
            <w:pPr>
              <w:pStyle w:val="Tekstpodstawowyzwciciem2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85600F">
              <w:rPr>
                <w:rFonts w:ascii="Arial" w:hAnsi="Arial" w:cs="Arial"/>
              </w:rPr>
              <w:t>Zastrzega się możliwość unieważnienia postępowania konkursowego bez podania przyczyny.</w:t>
            </w:r>
          </w:p>
          <w:p w14:paraId="1BB080B4" w14:textId="2726C1B1" w:rsidR="0085600F" w:rsidRPr="0085600F" w:rsidRDefault="0085600F" w:rsidP="003B77BB">
            <w:pPr>
              <w:pStyle w:val="Tekstpodstawowyzwciciem2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85600F">
              <w:rPr>
                <w:rFonts w:ascii="Arial" w:hAnsi="Arial" w:cs="Arial"/>
              </w:rPr>
              <w:t>Oferujemy:</w:t>
            </w:r>
          </w:p>
          <w:p w14:paraId="5D4638A1" w14:textId="007DD351" w:rsidR="0085600F" w:rsidRPr="0085600F" w:rsidRDefault="0085600F" w:rsidP="003B77BB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od </w:t>
            </w:r>
            <w:r w:rsidR="008116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3.604,50</w:t>
            </w: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 </w:t>
            </w:r>
            <w:r w:rsidR="0081167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4.437,75</w:t>
            </w: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ustalane indywidualnie w zależności od posiadanych kwalifikacji i doświadczenia zawodowego.</w:t>
            </w:r>
          </w:p>
          <w:p w14:paraId="69F75E04" w14:textId="77777777" w:rsidR="0085600F" w:rsidRPr="0085600F" w:rsidRDefault="0085600F" w:rsidP="003B77BB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51DE9E03" w14:textId="77777777" w:rsidR="0085600F" w:rsidRPr="0085600F" w:rsidRDefault="0085600F" w:rsidP="003B77BB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6460BBC5" w14:textId="77777777" w:rsidR="0085600F" w:rsidRPr="0085600F" w:rsidRDefault="0085600F" w:rsidP="003B77BB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6E1056DF" w14:textId="77777777" w:rsidR="0085600F" w:rsidRPr="0085600F" w:rsidRDefault="0085600F" w:rsidP="003B77BB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03E18ED8" w14:textId="77777777" w:rsidR="0085600F" w:rsidRPr="0085600F" w:rsidRDefault="0085600F" w:rsidP="003B77BB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7F31A23F" w14:textId="77777777" w:rsidR="0085600F" w:rsidRPr="0085600F" w:rsidRDefault="0085600F" w:rsidP="003B77BB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2E2A4A6B" w14:textId="77777777" w:rsidR="0085600F" w:rsidRPr="0085600F" w:rsidRDefault="0085600F" w:rsidP="003B77BB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2775A458" w14:textId="77777777" w:rsidR="0085600F" w:rsidRPr="0085600F" w:rsidRDefault="0085600F" w:rsidP="003B77BB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672E83A8" w14:textId="77777777" w:rsidR="0085600F" w:rsidRPr="0085600F" w:rsidRDefault="0085600F" w:rsidP="003B77BB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7E7DAD01" w14:textId="77777777" w:rsidR="0085600F" w:rsidRPr="0085600F" w:rsidRDefault="0085600F" w:rsidP="003B77BB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3662EB90" w14:textId="77777777" w:rsidR="0085600F" w:rsidRPr="0085600F" w:rsidRDefault="0085600F" w:rsidP="003B77BB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0BF3B1E2" w14:textId="77777777" w:rsidR="0085600F" w:rsidRPr="0085600F" w:rsidRDefault="0085600F" w:rsidP="003B77BB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1EFBD1EB" w14:textId="77777777" w:rsidR="0085600F" w:rsidRPr="0085600F" w:rsidRDefault="0085600F" w:rsidP="003B77BB">
            <w:pPr>
              <w:pStyle w:val="Akapitzlist"/>
              <w:numPr>
                <w:ilvl w:val="0"/>
                <w:numId w:val="10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3DB0DB4B" w14:textId="77777777" w:rsidR="0085600F" w:rsidRPr="0085600F" w:rsidRDefault="0085600F" w:rsidP="003B77B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600F">
              <w:rPr>
                <w:rFonts w:ascii="Arial" w:hAnsi="Arial" w:cs="Arial"/>
                <w:sz w:val="24"/>
                <w:szCs w:val="24"/>
              </w:rPr>
              <w:lastRenderedPageBreak/>
              <w:t xml:space="preserve">Osobom uprawnionym </w:t>
            </w: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85600F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44D9AB8E" w14:textId="77777777" w:rsidR="0085600F" w:rsidRPr="0085600F" w:rsidRDefault="0085600F" w:rsidP="003B77BB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600F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6D974239" w14:textId="77777777" w:rsidR="0085600F" w:rsidRPr="0085600F" w:rsidRDefault="0085600F" w:rsidP="003B77BB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600F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5ED4642A" w14:textId="77777777" w:rsidR="0085600F" w:rsidRPr="0085600F" w:rsidRDefault="0085600F" w:rsidP="003B77BB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600F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151388FC" w14:textId="77777777" w:rsidR="0085600F" w:rsidRPr="0085600F" w:rsidRDefault="0085600F" w:rsidP="003B77BB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600F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297AEA57" w14:textId="77777777" w:rsidR="0085600F" w:rsidRPr="0085600F" w:rsidRDefault="0085600F" w:rsidP="003B77BB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600F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6B7CC752" w14:textId="77777777" w:rsidR="0085600F" w:rsidRPr="0085600F" w:rsidRDefault="0085600F" w:rsidP="003B77B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600F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2CF78C14" w14:textId="77777777" w:rsidR="0085600F" w:rsidRPr="0085600F" w:rsidRDefault="0085600F" w:rsidP="003B77B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5600F">
              <w:rPr>
                <w:rFonts w:ascii="Arial" w:hAnsi="Arial" w:cs="Arial"/>
                <w:sz w:val="24"/>
                <w:szCs w:val="24"/>
              </w:rPr>
              <w:t>Pracownik może otrzymać nagrodę zgodnie z zapisami określonymi w Regulaminie przyznawania nagród, stanowiącym załącznik nr 9 do Regulaminu wynagradzania pracowników.</w:t>
            </w:r>
          </w:p>
          <w:p w14:paraId="3ADB5954" w14:textId="7199A8BA" w:rsidR="00E84505" w:rsidRPr="003B77BB" w:rsidRDefault="0085600F" w:rsidP="003B77BB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85600F">
              <w:rPr>
                <w:rFonts w:ascii="Arial" w:hAnsi="Arial" w:cs="Arial"/>
              </w:rPr>
              <w:t xml:space="preserve"> </w:t>
            </w:r>
            <w:r w:rsidRPr="0085600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4411D1D5" w14:textId="77777777" w:rsidR="00075C15" w:rsidRPr="00A777C2" w:rsidRDefault="00075C15" w:rsidP="00A777C2">
      <w:pPr>
        <w:pStyle w:val="Nagwek2"/>
        <w:spacing w:before="0" w:after="0" w:line="360" w:lineRule="auto"/>
        <w:rPr>
          <w:rFonts w:ascii="Arial" w:eastAsia="Times New Roman" w:hAnsi="Arial" w:cs="Arial"/>
          <w:i w:val="0"/>
          <w:iCs w:val="0"/>
          <w:sz w:val="24"/>
          <w:szCs w:val="24"/>
        </w:rPr>
      </w:pPr>
    </w:p>
    <w:p w14:paraId="7AABA39B" w14:textId="77777777" w:rsidR="00075C15" w:rsidRPr="00A777C2" w:rsidRDefault="00075C15" w:rsidP="00A777C2">
      <w:pPr>
        <w:pStyle w:val="Nagwek2"/>
        <w:spacing w:before="0" w:after="0" w:line="360" w:lineRule="auto"/>
        <w:rPr>
          <w:rFonts w:ascii="Arial" w:eastAsia="Times New Roman" w:hAnsi="Arial" w:cs="Arial"/>
          <w:i w:val="0"/>
          <w:iCs w:val="0"/>
          <w:sz w:val="24"/>
          <w:szCs w:val="24"/>
        </w:rPr>
      </w:pPr>
    </w:p>
    <w:p w14:paraId="25B0593C" w14:textId="01C1863C" w:rsidR="00075C15" w:rsidRPr="00A777C2" w:rsidRDefault="009A68F6" w:rsidP="00A777C2">
      <w:pPr>
        <w:pStyle w:val="Nagwek2"/>
        <w:spacing w:before="0" w:after="0" w:line="360" w:lineRule="auto"/>
        <w:rPr>
          <w:rFonts w:ascii="Arial" w:eastAsia="Times New Roman" w:hAnsi="Arial" w:cs="Arial"/>
          <w:i w:val="0"/>
          <w:iCs w:val="0"/>
          <w:sz w:val="24"/>
          <w:szCs w:val="24"/>
        </w:rPr>
      </w:pPr>
      <w:r w:rsidRPr="00A777C2">
        <w:rPr>
          <w:rFonts w:ascii="Arial" w:hAnsi="Arial" w:cs="Arial"/>
          <w:i w:val="0"/>
          <w:iCs w:val="0"/>
          <w:sz w:val="24"/>
          <w:szCs w:val="24"/>
        </w:rPr>
        <w:t xml:space="preserve">Rektor </w:t>
      </w:r>
      <w:r w:rsidR="00CA7AA5" w:rsidRPr="00A777C2">
        <w:rPr>
          <w:rFonts w:ascii="Arial" w:hAnsi="Arial" w:cs="Arial"/>
          <w:i w:val="0"/>
          <w:iCs w:val="0"/>
          <w:sz w:val="24"/>
          <w:szCs w:val="24"/>
        </w:rPr>
        <w:t>ANS</w:t>
      </w:r>
      <w:r w:rsidRPr="00A777C2">
        <w:rPr>
          <w:rFonts w:ascii="Arial" w:hAnsi="Arial" w:cs="Arial"/>
          <w:i w:val="0"/>
          <w:iCs w:val="0"/>
          <w:sz w:val="24"/>
          <w:szCs w:val="24"/>
        </w:rPr>
        <w:t xml:space="preserve"> w Nowym Targu</w:t>
      </w:r>
    </w:p>
    <w:p w14:paraId="795C2A3C" w14:textId="77777777" w:rsidR="00075C15" w:rsidRPr="00A777C2" w:rsidRDefault="009A68F6" w:rsidP="00A777C2">
      <w:pPr>
        <w:pStyle w:val="Nagwek2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A777C2"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  <w:t xml:space="preserve"> </w:t>
      </w:r>
    </w:p>
    <w:sectPr w:rsidR="00075C15" w:rsidRPr="00A777C2">
      <w:headerReference w:type="default" r:id="rId9"/>
      <w:pgSz w:w="11900" w:h="16840"/>
      <w:pgMar w:top="1417" w:right="991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6E142" w14:textId="77777777" w:rsidR="006E1D6F" w:rsidRDefault="006E1D6F">
      <w:r>
        <w:separator/>
      </w:r>
    </w:p>
  </w:endnote>
  <w:endnote w:type="continuationSeparator" w:id="0">
    <w:p w14:paraId="1E6B06BA" w14:textId="77777777" w:rsidR="006E1D6F" w:rsidRDefault="006E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23DF1" w14:textId="77777777" w:rsidR="006E1D6F" w:rsidRDefault="006E1D6F">
      <w:r>
        <w:separator/>
      </w:r>
    </w:p>
  </w:footnote>
  <w:footnote w:type="continuationSeparator" w:id="0">
    <w:p w14:paraId="28A76D06" w14:textId="77777777" w:rsidR="006E1D6F" w:rsidRDefault="006E1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04A15" w14:textId="1A6AE0EA" w:rsidR="00186701" w:rsidRDefault="00186701">
    <w:pPr>
      <w:pStyle w:val="Nagwek"/>
    </w:pPr>
    <w:r>
      <w:t>FDKP.1101-2.1.2026</w:t>
    </w:r>
  </w:p>
  <w:p w14:paraId="114337D1" w14:textId="77777777" w:rsidR="00186701" w:rsidRDefault="001867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8B3520"/>
    <w:multiLevelType w:val="hybridMultilevel"/>
    <w:tmpl w:val="7646E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77628"/>
    <w:multiLevelType w:val="hybridMultilevel"/>
    <w:tmpl w:val="5B3439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BF2EC1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40631D"/>
    <w:multiLevelType w:val="hybridMultilevel"/>
    <w:tmpl w:val="15AEFD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A817B1"/>
    <w:multiLevelType w:val="hybridMultilevel"/>
    <w:tmpl w:val="13367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5F3B03"/>
    <w:multiLevelType w:val="hybridMultilevel"/>
    <w:tmpl w:val="49A6F714"/>
    <w:lvl w:ilvl="0" w:tplc="799E477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E70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C2166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E67A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B2F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52ABB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0C8E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7434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F2C6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15"/>
    <w:rsid w:val="00021C68"/>
    <w:rsid w:val="00075C15"/>
    <w:rsid w:val="00090FE0"/>
    <w:rsid w:val="00186701"/>
    <w:rsid w:val="00230BF9"/>
    <w:rsid w:val="003B77BB"/>
    <w:rsid w:val="003B7AAE"/>
    <w:rsid w:val="003F01A1"/>
    <w:rsid w:val="004376A4"/>
    <w:rsid w:val="00446D2A"/>
    <w:rsid w:val="004B2489"/>
    <w:rsid w:val="00544F91"/>
    <w:rsid w:val="0060694B"/>
    <w:rsid w:val="006E1D6F"/>
    <w:rsid w:val="0071149E"/>
    <w:rsid w:val="0081167C"/>
    <w:rsid w:val="0085600F"/>
    <w:rsid w:val="00873A15"/>
    <w:rsid w:val="008B5678"/>
    <w:rsid w:val="008F37BF"/>
    <w:rsid w:val="00957B98"/>
    <w:rsid w:val="009A68F6"/>
    <w:rsid w:val="009B303F"/>
    <w:rsid w:val="00A2497A"/>
    <w:rsid w:val="00A42352"/>
    <w:rsid w:val="00A777C2"/>
    <w:rsid w:val="00A92E7E"/>
    <w:rsid w:val="00AD0ECA"/>
    <w:rsid w:val="00B22288"/>
    <w:rsid w:val="00B77613"/>
    <w:rsid w:val="00C153DF"/>
    <w:rsid w:val="00C275A4"/>
    <w:rsid w:val="00C30F60"/>
    <w:rsid w:val="00C452B4"/>
    <w:rsid w:val="00CA7AA5"/>
    <w:rsid w:val="00CC03E1"/>
    <w:rsid w:val="00CD0C25"/>
    <w:rsid w:val="00D575D0"/>
    <w:rsid w:val="00E54CA3"/>
    <w:rsid w:val="00E84505"/>
    <w:rsid w:val="00EB799D"/>
    <w:rsid w:val="00F16A1A"/>
    <w:rsid w:val="00FC233A"/>
    <w:rsid w:val="00FC6244"/>
    <w:rsid w:val="00FD3FAB"/>
    <w:rsid w:val="00FE3FFF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F6CA"/>
  <w15:docId w15:val="{1C2C80BA-4665-4049-8903-DF943513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2">
    <w:name w:val="heading 2"/>
    <w:next w:val="Normalny"/>
    <w:pPr>
      <w:keepNext/>
      <w:widowControl w:val="0"/>
      <w:suppressAutoHyphens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zwciciem2">
    <w:name w:val="Body Text First Indent 2"/>
    <w:pPr>
      <w:widowControl w:val="0"/>
      <w:suppressAutoHyphens/>
      <w:spacing w:after="120"/>
      <w:ind w:left="283" w:firstLine="210"/>
    </w:pPr>
    <w:rPr>
      <w:rFonts w:eastAsia="Times New Roman"/>
      <w:color w:val="000000"/>
      <w:sz w:val="24"/>
      <w:szCs w:val="24"/>
      <w:u w:color="000000"/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rFonts w:ascii="Times New Roman" w:eastAsia="Times New Roman" w:hAnsi="Times New Roman" w:cs="Times New Roman"/>
      <w:outline w:val="0"/>
      <w:color w:val="000000"/>
      <w:u w:val="single" w:color="000000"/>
    </w:rPr>
  </w:style>
  <w:style w:type="paragraph" w:styleId="Lista2">
    <w:name w:val="List 2"/>
    <w:pPr>
      <w:widowControl w:val="0"/>
      <w:suppressAutoHyphens/>
      <w:ind w:left="566" w:hanging="283"/>
    </w:pPr>
    <w:rPr>
      <w:rFonts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0F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F60"/>
    <w:rPr>
      <w:rFonts w:ascii="Segoe UI" w:hAnsi="Segoe UI" w:cs="Segoe UI"/>
      <w:color w:val="000000"/>
      <w:sz w:val="18"/>
      <w:szCs w:val="18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228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8450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FC23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ind w:left="32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867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01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186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0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s-nt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FA1B-9097-41C8-9FE2-689B56DD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643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Fryźlewicz Joanna</cp:lastModifiedBy>
  <cp:revision>26</cp:revision>
  <cp:lastPrinted>2026-02-20T08:37:00Z</cp:lastPrinted>
  <dcterms:created xsi:type="dcterms:W3CDTF">2026-01-07T13:55:00Z</dcterms:created>
  <dcterms:modified xsi:type="dcterms:W3CDTF">2026-02-20T10:10:00Z</dcterms:modified>
</cp:coreProperties>
</file>