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565" w14:textId="77777777" w:rsidR="000E56F8" w:rsidRDefault="000E56F8" w:rsidP="00111F99">
      <w:pPr>
        <w:pStyle w:val="Tekstblokowy"/>
        <w:ind w:left="-425" w:right="-567"/>
        <w:jc w:val="center"/>
        <w:outlineLvl w:val="0"/>
        <w:rPr>
          <w:bCs w:val="0"/>
          <w:sz w:val="22"/>
          <w:szCs w:val="22"/>
        </w:rPr>
      </w:pPr>
    </w:p>
    <w:p w14:paraId="735DAF67" w14:textId="74A1DBBD" w:rsidR="00111F99" w:rsidRPr="008D3281" w:rsidRDefault="00111F99" w:rsidP="00111F99">
      <w:pPr>
        <w:pStyle w:val="Tekstblokowy"/>
        <w:ind w:left="-425" w:right="-567"/>
        <w:jc w:val="center"/>
        <w:outlineLvl w:val="0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DZIEKAN WYDZIAŁU </w:t>
      </w:r>
      <w:r>
        <w:rPr>
          <w:bCs w:val="0"/>
          <w:sz w:val="22"/>
          <w:szCs w:val="22"/>
        </w:rPr>
        <w:t>HUMANISTYCZNEGO</w:t>
      </w:r>
    </w:p>
    <w:p w14:paraId="6C1F052A" w14:textId="77777777" w:rsidR="00111F99" w:rsidRPr="008D3281" w:rsidRDefault="00111F99" w:rsidP="00111F99">
      <w:pPr>
        <w:pStyle w:val="Tekstblokowy"/>
        <w:ind w:left="-425" w:right="-567"/>
        <w:jc w:val="center"/>
        <w:outlineLvl w:val="0"/>
        <w:rPr>
          <w:sz w:val="22"/>
          <w:szCs w:val="22"/>
        </w:rPr>
      </w:pPr>
      <w:r w:rsidRPr="008D3281">
        <w:rPr>
          <w:sz w:val="22"/>
          <w:szCs w:val="22"/>
        </w:rPr>
        <w:t>UNIWERSYTETU WARMIŃSKO-MAZURSKIEGO W OLSZTYNIE</w:t>
      </w:r>
    </w:p>
    <w:p w14:paraId="7D161B1C" w14:textId="77777777" w:rsidR="00111F99" w:rsidRPr="008D3281" w:rsidRDefault="00111F99" w:rsidP="00111F99">
      <w:pPr>
        <w:pStyle w:val="Tekstblokowy"/>
        <w:ind w:left="-425" w:right="-567"/>
        <w:jc w:val="center"/>
        <w:rPr>
          <w:b w:val="0"/>
          <w:sz w:val="22"/>
          <w:szCs w:val="22"/>
        </w:rPr>
      </w:pPr>
      <w:r w:rsidRPr="008D3281">
        <w:rPr>
          <w:b w:val="0"/>
          <w:sz w:val="22"/>
          <w:szCs w:val="22"/>
        </w:rPr>
        <w:t xml:space="preserve">ogłasza konkurs </w:t>
      </w:r>
    </w:p>
    <w:p w14:paraId="541AEEF1" w14:textId="7AC039B8" w:rsidR="00111F99" w:rsidRPr="008D3281" w:rsidRDefault="00111F99" w:rsidP="00111F99">
      <w:pPr>
        <w:pStyle w:val="Tekstblokowy"/>
        <w:ind w:left="-425" w:right="-567"/>
        <w:jc w:val="center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na </w:t>
      </w:r>
      <w:r w:rsidRPr="00AA3D01">
        <w:rPr>
          <w:bCs w:val="0"/>
          <w:sz w:val="22"/>
          <w:szCs w:val="22"/>
        </w:rPr>
        <w:t xml:space="preserve">stanowisko </w:t>
      </w:r>
      <w:r>
        <w:rPr>
          <w:bCs w:val="0"/>
          <w:sz w:val="22"/>
          <w:szCs w:val="22"/>
        </w:rPr>
        <w:t>ADIUNKTA (K/M)</w:t>
      </w:r>
      <w:r w:rsidRPr="00AA3D01">
        <w:rPr>
          <w:bCs w:val="0"/>
          <w:sz w:val="22"/>
          <w:szCs w:val="22"/>
        </w:rPr>
        <w:t xml:space="preserve"> w </w:t>
      </w:r>
      <w:r w:rsidRPr="008D3281">
        <w:rPr>
          <w:bCs w:val="0"/>
          <w:sz w:val="22"/>
          <w:szCs w:val="22"/>
        </w:rPr>
        <w:t xml:space="preserve">grupie </w:t>
      </w:r>
      <w:r>
        <w:rPr>
          <w:bCs w:val="0"/>
          <w:sz w:val="22"/>
          <w:szCs w:val="22"/>
        </w:rPr>
        <w:t xml:space="preserve">pracowników </w:t>
      </w:r>
      <w:r w:rsidRPr="00111F99">
        <w:rPr>
          <w:bCs w:val="0"/>
          <w:sz w:val="22"/>
          <w:szCs w:val="22"/>
        </w:rPr>
        <w:t>badawczo-dydaktycznych</w:t>
      </w:r>
    </w:p>
    <w:p w14:paraId="284D7170" w14:textId="2A067462" w:rsidR="00111F99" w:rsidRDefault="00111F99" w:rsidP="00111F99">
      <w:pPr>
        <w:pStyle w:val="Tekstblokowy"/>
        <w:ind w:left="-425" w:right="-567"/>
        <w:jc w:val="center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w Katedrze </w:t>
      </w:r>
      <w:r>
        <w:rPr>
          <w:bCs w:val="0"/>
          <w:sz w:val="22"/>
          <w:szCs w:val="22"/>
        </w:rPr>
        <w:t>Lingwistyki Stosowanej</w:t>
      </w:r>
    </w:p>
    <w:p w14:paraId="5A15BDD0" w14:textId="77777777" w:rsidR="000E56F8" w:rsidRPr="008D3281" w:rsidRDefault="000E56F8" w:rsidP="00111F99">
      <w:pPr>
        <w:pStyle w:val="Tekstblokowy"/>
        <w:ind w:left="-425" w:right="-567"/>
        <w:jc w:val="center"/>
        <w:rPr>
          <w:bCs w:val="0"/>
          <w:sz w:val="22"/>
          <w:szCs w:val="22"/>
        </w:rPr>
      </w:pPr>
    </w:p>
    <w:p w14:paraId="3E05A004" w14:textId="77777777" w:rsidR="00111F99" w:rsidRPr="008D3281" w:rsidRDefault="00111F99" w:rsidP="00111F99">
      <w:pPr>
        <w:pStyle w:val="Tekstblokowy"/>
        <w:ind w:left="0" w:right="-567"/>
        <w:rPr>
          <w:bCs w:val="0"/>
          <w:sz w:val="8"/>
          <w:szCs w:val="8"/>
        </w:rPr>
      </w:pPr>
    </w:p>
    <w:p w14:paraId="28AB6981" w14:textId="380606BB" w:rsidR="00111F99" w:rsidRDefault="00111F99" w:rsidP="000E56F8">
      <w:pPr>
        <w:pStyle w:val="Tekstblokowy"/>
        <w:ind w:left="-426" w:right="-567"/>
        <w:jc w:val="both"/>
        <w:rPr>
          <w:bCs w:val="0"/>
          <w:sz w:val="20"/>
          <w:szCs w:val="20"/>
        </w:rPr>
      </w:pPr>
      <w:r w:rsidRPr="008D3281">
        <w:rPr>
          <w:bCs w:val="0"/>
          <w:sz w:val="20"/>
          <w:szCs w:val="20"/>
        </w:rPr>
        <w:t>Do konkursu mogą przystąpić osoby, które spełniają</w:t>
      </w:r>
      <w:r>
        <w:rPr>
          <w:bCs w:val="0"/>
          <w:sz w:val="20"/>
          <w:szCs w:val="20"/>
        </w:rPr>
        <w:t xml:space="preserve"> kryteria</w:t>
      </w:r>
      <w:r w:rsidRPr="008D3281">
        <w:rPr>
          <w:bCs w:val="0"/>
          <w:sz w:val="20"/>
          <w:szCs w:val="20"/>
        </w:rPr>
        <w:t xml:space="preserve"> określone w art. 113</w:t>
      </w:r>
      <w:r>
        <w:rPr>
          <w:bCs w:val="0"/>
          <w:sz w:val="20"/>
          <w:szCs w:val="20"/>
        </w:rPr>
        <w:t xml:space="preserve"> i 116</w:t>
      </w:r>
      <w:r w:rsidRPr="008D3281">
        <w:rPr>
          <w:bCs w:val="0"/>
          <w:sz w:val="20"/>
          <w:szCs w:val="20"/>
        </w:rPr>
        <w:t xml:space="preserve"> ustawy z dnia 20 lipca 2018 r. Prawo </w:t>
      </w:r>
      <w:r w:rsidR="000E56F8">
        <w:rPr>
          <w:bCs w:val="0"/>
          <w:sz w:val="20"/>
          <w:szCs w:val="20"/>
        </w:rPr>
        <w:t xml:space="preserve">                   </w:t>
      </w:r>
      <w:r w:rsidRPr="008D3281">
        <w:rPr>
          <w:bCs w:val="0"/>
          <w:sz w:val="20"/>
          <w:szCs w:val="20"/>
        </w:rPr>
        <w:t>o szkolnictwie wyższym i nauce (t. j. Dz. U. z 202</w:t>
      </w:r>
      <w:r>
        <w:rPr>
          <w:bCs w:val="0"/>
          <w:sz w:val="20"/>
          <w:szCs w:val="20"/>
        </w:rPr>
        <w:t>4</w:t>
      </w:r>
      <w:r w:rsidRPr="008D3281">
        <w:rPr>
          <w:bCs w:val="0"/>
          <w:sz w:val="20"/>
          <w:szCs w:val="20"/>
        </w:rPr>
        <w:t xml:space="preserve">, poz. </w:t>
      </w:r>
      <w:r>
        <w:rPr>
          <w:bCs w:val="0"/>
          <w:sz w:val="20"/>
          <w:szCs w:val="20"/>
        </w:rPr>
        <w:t>1571</w:t>
      </w:r>
      <w:r w:rsidRPr="008D3281">
        <w:rPr>
          <w:bCs w:val="0"/>
          <w:sz w:val="20"/>
          <w:szCs w:val="20"/>
        </w:rPr>
        <w:t>, ze zm.)</w:t>
      </w:r>
      <w:r>
        <w:rPr>
          <w:bCs w:val="0"/>
          <w:sz w:val="20"/>
          <w:szCs w:val="20"/>
        </w:rPr>
        <w:t xml:space="preserve"> oraz Tabeli </w:t>
      </w:r>
      <w:r w:rsidRPr="00111F99">
        <w:rPr>
          <w:bCs w:val="0"/>
          <w:sz w:val="20"/>
          <w:szCs w:val="20"/>
        </w:rPr>
        <w:t>4a</w:t>
      </w:r>
      <w:r>
        <w:rPr>
          <w:bCs w:val="0"/>
          <w:sz w:val="20"/>
          <w:szCs w:val="20"/>
        </w:rPr>
        <w:t xml:space="preserve"> w załączniku Nr 4 do Statutu Uniwersytetu Warmińsko-Mazurskiego w </w:t>
      </w:r>
      <w:r w:rsidRPr="00AA3D01">
        <w:rPr>
          <w:bCs w:val="0"/>
          <w:sz w:val="20"/>
          <w:szCs w:val="20"/>
        </w:rPr>
        <w:t>Olsztynie, stanowiącego załącznik do Uchwały Nr 494 Senatu Uniwersytetu Warmińsko-Mazurskiego w Olsztynie z dnia 21 maja 2019 r. w sprawie Statutu Uniwersytetu Warmińsko-Mazurskiego w Olsztynie ze zm.</w:t>
      </w:r>
    </w:p>
    <w:p w14:paraId="7282F324" w14:textId="77777777" w:rsidR="000E56F8" w:rsidRPr="0088181F" w:rsidRDefault="000E56F8" w:rsidP="000E56F8">
      <w:pPr>
        <w:pStyle w:val="Tekstblokowy"/>
        <w:ind w:left="-426" w:right="-567"/>
        <w:jc w:val="both"/>
        <w:rPr>
          <w:sz w:val="16"/>
          <w:szCs w:val="16"/>
        </w:rPr>
      </w:pPr>
    </w:p>
    <w:p w14:paraId="52FB476A" w14:textId="4AC2AF27" w:rsidR="00111F99" w:rsidRPr="00E41F84" w:rsidRDefault="000E56F8" w:rsidP="00111F99">
      <w:pPr>
        <w:pStyle w:val="NormalnyWeb"/>
        <w:tabs>
          <w:tab w:val="left" w:pos="5812"/>
        </w:tabs>
        <w:spacing w:before="0" w:beforeAutospacing="0" w:after="0" w:afterAutospacing="0"/>
        <w:ind w:left="-426" w:right="-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111F99" w:rsidRPr="00111F99">
        <w:rPr>
          <w:b/>
          <w:bCs/>
          <w:sz w:val="22"/>
          <w:szCs w:val="22"/>
        </w:rPr>
        <w:t>ymogi obowiązkowe:</w:t>
      </w:r>
    </w:p>
    <w:p w14:paraId="63CBDDCA" w14:textId="77777777" w:rsidR="00C9285E" w:rsidRPr="00635210" w:rsidRDefault="00C9285E" w:rsidP="00C9285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35210">
        <w:rPr>
          <w:color w:val="000000" w:themeColor="text1"/>
          <w:sz w:val="22"/>
          <w:szCs w:val="22"/>
        </w:rPr>
        <w:t xml:space="preserve">stopień doktora nauk humanistycznych w dyscyplinie językoznawstwo oraz tytuł zawodowy magistra </w:t>
      </w:r>
      <w:r>
        <w:rPr>
          <w:color w:val="000000" w:themeColor="text1"/>
          <w:sz w:val="22"/>
          <w:szCs w:val="22"/>
        </w:rPr>
        <w:t xml:space="preserve">                   </w:t>
      </w:r>
      <w:r w:rsidRPr="00635210">
        <w:rPr>
          <w:color w:val="000000" w:themeColor="text1"/>
          <w:sz w:val="22"/>
          <w:szCs w:val="22"/>
        </w:rPr>
        <w:t>w zakresie filologii lub lingwistyki,</w:t>
      </w:r>
    </w:p>
    <w:p w14:paraId="1F0871BD" w14:textId="77777777" w:rsidR="00C9285E" w:rsidRPr="00635210" w:rsidRDefault="00C9285E" w:rsidP="00C9285E">
      <w:pPr>
        <w:pStyle w:val="NormalnyWeb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635210">
        <w:rPr>
          <w:color w:val="000000" w:themeColor="text1"/>
          <w:sz w:val="22"/>
          <w:szCs w:val="22"/>
        </w:rPr>
        <w:t>dorobek naukowy w zakresie językoznawstwa, potwierdzony publikacjami naukowymi,</w:t>
      </w:r>
    </w:p>
    <w:p w14:paraId="220033F5" w14:textId="77777777" w:rsidR="00C9285E" w:rsidRPr="00635210" w:rsidRDefault="00C9285E" w:rsidP="00C9285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 w:themeColor="text1"/>
          <w:sz w:val="22"/>
          <w:szCs w:val="22"/>
        </w:rPr>
      </w:pPr>
      <w:r w:rsidRPr="00635210">
        <w:rPr>
          <w:color w:val="000000" w:themeColor="text1"/>
          <w:sz w:val="22"/>
          <w:szCs w:val="22"/>
        </w:rPr>
        <w:t>spełnienie wymagań kwalifikacyjnych na stanowisko adiunkta (w grupie pracowników badawczo-dydaktycznych), określonych w Załączniku nr 4 (tabela 4a) do Statutu UWM w Olsztynie,</w:t>
      </w:r>
    </w:p>
    <w:p w14:paraId="7CD5FEBD" w14:textId="77777777" w:rsidR="00C9285E" w:rsidRPr="00635210" w:rsidRDefault="00C9285E" w:rsidP="00C9285E">
      <w:pPr>
        <w:pStyle w:val="NormalnyWeb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635210">
        <w:rPr>
          <w:sz w:val="22"/>
          <w:szCs w:val="22"/>
        </w:rPr>
        <w:t>doświadczenie dydaktyczne w zakresie nauczania w szkolnictwie wyższym,</w:t>
      </w:r>
    </w:p>
    <w:p w14:paraId="389A9677" w14:textId="77777777" w:rsidR="00C9285E" w:rsidRPr="00635210" w:rsidRDefault="00C9285E" w:rsidP="00C9285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 w:themeColor="text1"/>
          <w:sz w:val="22"/>
          <w:szCs w:val="22"/>
        </w:rPr>
      </w:pPr>
      <w:r w:rsidRPr="00635210">
        <w:rPr>
          <w:color w:val="000000" w:themeColor="text1"/>
          <w:sz w:val="22"/>
          <w:szCs w:val="22"/>
        </w:rPr>
        <w:t>udokumentowana aktywność organizacyjna</w:t>
      </w:r>
      <w:r w:rsidRPr="00635210">
        <w:t xml:space="preserve"> </w:t>
      </w:r>
      <w:r w:rsidRPr="00635210">
        <w:rPr>
          <w:color w:val="000000" w:themeColor="text1"/>
          <w:sz w:val="22"/>
          <w:szCs w:val="22"/>
        </w:rPr>
        <w:t>w jednostce naukowej lub dydaktycznej,</w:t>
      </w:r>
    </w:p>
    <w:p w14:paraId="79C4B8DD" w14:textId="27DDB1A5" w:rsidR="00111F99" w:rsidRPr="000E56F8" w:rsidRDefault="00C9285E" w:rsidP="000E56F8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 w:themeColor="text1"/>
          <w:sz w:val="22"/>
          <w:szCs w:val="22"/>
        </w:rPr>
      </w:pPr>
      <w:r w:rsidRPr="00635210">
        <w:rPr>
          <w:color w:val="000000" w:themeColor="text1"/>
          <w:sz w:val="22"/>
          <w:szCs w:val="22"/>
        </w:rPr>
        <w:t>biegła znajomość języka polskiego w mowie i piśmie.</w:t>
      </w:r>
    </w:p>
    <w:p w14:paraId="0AF4E5A2" w14:textId="77777777" w:rsidR="00111F99" w:rsidRPr="0062523B" w:rsidRDefault="00111F99" w:rsidP="00111F99">
      <w:pPr>
        <w:pStyle w:val="Tekstblokowy"/>
        <w:ind w:left="-426" w:right="-567"/>
        <w:jc w:val="both"/>
        <w:outlineLvl w:val="0"/>
        <w:rPr>
          <w:sz w:val="22"/>
          <w:szCs w:val="22"/>
        </w:rPr>
      </w:pPr>
      <w:r w:rsidRPr="0062523B">
        <w:rPr>
          <w:sz w:val="22"/>
          <w:szCs w:val="22"/>
        </w:rPr>
        <w:t>Wykaz wymaganych dokumentów:</w:t>
      </w:r>
    </w:p>
    <w:p w14:paraId="5C18DBAB" w14:textId="77777777" w:rsidR="00C9285E" w:rsidRPr="000E56F8" w:rsidRDefault="00C9285E" w:rsidP="00C9285E">
      <w:pPr>
        <w:pStyle w:val="NormalnyWeb"/>
        <w:numPr>
          <w:ilvl w:val="0"/>
          <w:numId w:val="6"/>
        </w:numPr>
        <w:tabs>
          <w:tab w:val="num" w:pos="851"/>
        </w:tabs>
        <w:spacing w:before="0" w:beforeAutospacing="0" w:after="0" w:afterAutospacing="0"/>
        <w:ind w:left="567" w:hanging="141"/>
        <w:jc w:val="both"/>
        <w:rPr>
          <w:rFonts w:eastAsiaTheme="majorEastAsia"/>
        </w:rPr>
      </w:pPr>
      <w:r w:rsidRPr="000E56F8">
        <w:rPr>
          <w:spacing w:val="5"/>
          <w:sz w:val="22"/>
          <w:szCs w:val="22"/>
        </w:rPr>
        <w:t>Podanie kierowane do Rektora UWM w Olsztynie.</w:t>
      </w:r>
    </w:p>
    <w:p w14:paraId="40B003F1" w14:textId="77777777" w:rsidR="00C9285E" w:rsidRPr="000E56F8" w:rsidRDefault="00C9285E" w:rsidP="00C9285E">
      <w:pPr>
        <w:pStyle w:val="NormalnyWeb"/>
        <w:numPr>
          <w:ilvl w:val="0"/>
          <w:numId w:val="6"/>
        </w:numPr>
        <w:tabs>
          <w:tab w:val="num" w:pos="851"/>
        </w:tabs>
        <w:spacing w:before="0" w:beforeAutospacing="0"/>
        <w:ind w:left="567" w:hanging="141"/>
        <w:jc w:val="both"/>
        <w:rPr>
          <w:rFonts w:eastAsiaTheme="majorEastAsia"/>
          <w:sz w:val="22"/>
          <w:szCs w:val="22"/>
        </w:rPr>
      </w:pPr>
      <w:r w:rsidRPr="000E56F8">
        <w:rPr>
          <w:sz w:val="22"/>
          <w:szCs w:val="22"/>
        </w:rPr>
        <w:t>Wykaz osiągnięć w pracy naukowej i organizacyjnej (zgodnie  z załącznikiem 4, tab. 4a Statutu UWM)</w:t>
      </w:r>
      <w:r w:rsidRPr="000E56F8">
        <w:rPr>
          <w:b/>
          <w:bCs/>
          <w:color w:val="FF0000"/>
          <w:sz w:val="22"/>
          <w:szCs w:val="22"/>
        </w:rPr>
        <w:t>*</w:t>
      </w:r>
      <w:r w:rsidRPr="000E56F8">
        <w:rPr>
          <w:sz w:val="22"/>
          <w:szCs w:val="22"/>
        </w:rPr>
        <w:t>.</w:t>
      </w:r>
    </w:p>
    <w:p w14:paraId="3B93FFB4" w14:textId="77777777" w:rsidR="00C9285E" w:rsidRPr="000E56F8" w:rsidRDefault="00C9285E" w:rsidP="00C9285E">
      <w:pPr>
        <w:pStyle w:val="NormalnyWeb"/>
        <w:numPr>
          <w:ilvl w:val="0"/>
          <w:numId w:val="6"/>
        </w:numPr>
        <w:tabs>
          <w:tab w:val="num" w:pos="851"/>
        </w:tabs>
        <w:ind w:left="567" w:hanging="141"/>
        <w:jc w:val="both"/>
        <w:rPr>
          <w:rFonts w:eastAsiaTheme="majorEastAsia"/>
          <w:sz w:val="22"/>
          <w:szCs w:val="22"/>
        </w:rPr>
      </w:pPr>
      <w:r w:rsidRPr="000E56F8">
        <w:rPr>
          <w:sz w:val="22"/>
          <w:szCs w:val="22"/>
        </w:rPr>
        <w:t>Życiorys (CV)</w:t>
      </w:r>
    </w:p>
    <w:p w14:paraId="37C57D59" w14:textId="77777777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  <w:color w:val="FF0000"/>
        </w:rPr>
      </w:pPr>
      <w:r w:rsidRPr="000E56F8">
        <w:rPr>
          <w:rFonts w:ascii="Times New Roman" w:hAnsi="Times New Roman" w:cs="Times New Roman"/>
          <w:spacing w:val="5"/>
        </w:rPr>
        <w:t>Kwestionariusz osobowy</w:t>
      </w:r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>.</w:t>
      </w:r>
    </w:p>
    <w:p w14:paraId="2E669AD2" w14:textId="77777777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Odpisy dyplomów potwierdzających wykształcenie.</w:t>
      </w:r>
    </w:p>
    <w:p w14:paraId="314E3BD0" w14:textId="77777777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 xml:space="preserve">Inne dokumenty potwierdzające kwalifikacje. </w:t>
      </w:r>
    </w:p>
    <w:p w14:paraId="21596604" w14:textId="3D26E7FE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 xml:space="preserve">Deklaracja prowadzenia działalności naukowej w dyscyplinie językoznawstwo oraz zaliczenia </w:t>
      </w:r>
      <w:r w:rsidR="000E56F8">
        <w:rPr>
          <w:rFonts w:ascii="Times New Roman" w:hAnsi="Times New Roman" w:cs="Times New Roman"/>
          <w:spacing w:val="5"/>
        </w:rPr>
        <w:t xml:space="preserve">           </w:t>
      </w:r>
      <w:r w:rsidRPr="000E56F8">
        <w:rPr>
          <w:rFonts w:ascii="Times New Roman" w:hAnsi="Times New Roman" w:cs="Times New Roman"/>
          <w:spacing w:val="5"/>
        </w:rPr>
        <w:t>do liczby („N”) pracowników prowadzących działalność naukową w ramach ww. dyscypliny naukowej</w:t>
      </w:r>
      <w:r w:rsidRPr="000E56F8">
        <w:rPr>
          <w:rFonts w:ascii="Times New Roman" w:hAnsi="Times New Roman" w:cs="Times New Roman"/>
          <w:color w:val="EE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>.</w:t>
      </w:r>
    </w:p>
    <w:p w14:paraId="7DAB7DEB" w14:textId="3E672E6F" w:rsidR="00C9285E" w:rsidRPr="000E56F8" w:rsidRDefault="00C9285E" w:rsidP="000E56F8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Oświadczenie o stanie zdrowia pozwalającym na wykonywanie pracy na stanowisku określonym</w:t>
      </w:r>
      <w:r w:rsidR="000E56F8">
        <w:rPr>
          <w:rFonts w:ascii="Times New Roman" w:hAnsi="Times New Roman" w:cs="Times New Roman"/>
          <w:spacing w:val="5"/>
        </w:rPr>
        <w:t xml:space="preserve">         </w:t>
      </w:r>
      <w:r w:rsidRPr="000E56F8">
        <w:rPr>
          <w:rFonts w:ascii="Times New Roman" w:hAnsi="Times New Roman" w:cs="Times New Roman"/>
          <w:spacing w:val="5"/>
        </w:rPr>
        <w:t>w ogłoszeniu o konkursie</w:t>
      </w:r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</w:rPr>
        <w:t>.</w:t>
      </w:r>
    </w:p>
    <w:p w14:paraId="370A91BD" w14:textId="77777777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0E56F8">
        <w:rPr>
          <w:rFonts w:ascii="Times New Roman" w:hAnsi="Times New Roman" w:cs="Times New Roman"/>
          <w:color w:val="000000" w:themeColor="text1"/>
        </w:rPr>
        <w:t>Świadectwo pracy z opinią z poprzedniego miejsca zatrudnienia (dotyczy osób spoza UWM)</w:t>
      </w:r>
      <w:r w:rsidRPr="000E56F8">
        <w:rPr>
          <w:rFonts w:ascii="Times New Roman" w:hAnsi="Times New Roman" w:cs="Times New Roman"/>
        </w:rPr>
        <w:t xml:space="preserve"> .</w:t>
      </w:r>
    </w:p>
    <w:p w14:paraId="2B85D2C2" w14:textId="77777777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Zgoda na przetwarzanie danych osobowych</w:t>
      </w:r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</w:rPr>
        <w:t>.</w:t>
      </w:r>
    </w:p>
    <w:p w14:paraId="47F320D0" w14:textId="7891DCE2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Oświadczenie o niekaralności w zakresie przestępstw określonych w rozdziale XIX i XXV Kodeksu karnego, w art.189a i art. 207 Kodeksu karnego (</w:t>
      </w:r>
      <w:proofErr w:type="spellStart"/>
      <w:r w:rsidRPr="000E56F8">
        <w:rPr>
          <w:rFonts w:ascii="Times New Roman" w:hAnsi="Times New Roman" w:cs="Times New Roman"/>
          <w:spacing w:val="5"/>
        </w:rPr>
        <w:t>t.j</w:t>
      </w:r>
      <w:proofErr w:type="spellEnd"/>
      <w:r w:rsidRPr="000E56F8">
        <w:rPr>
          <w:rFonts w:ascii="Times New Roman" w:hAnsi="Times New Roman" w:cs="Times New Roman"/>
          <w:spacing w:val="5"/>
        </w:rPr>
        <w:t>. Dz.U. z 2024 r. poz. 17 ze zm.) oraz w ustawie</w:t>
      </w:r>
      <w:r w:rsidR="000E56F8">
        <w:rPr>
          <w:rFonts w:ascii="Times New Roman" w:hAnsi="Times New Roman" w:cs="Times New Roman"/>
          <w:spacing w:val="5"/>
        </w:rPr>
        <w:t xml:space="preserve">            </w:t>
      </w:r>
      <w:r w:rsidRPr="000E56F8">
        <w:rPr>
          <w:rFonts w:ascii="Times New Roman" w:hAnsi="Times New Roman" w:cs="Times New Roman"/>
          <w:spacing w:val="5"/>
        </w:rPr>
        <w:t xml:space="preserve"> z dnia 29 lipca 2005 r. o przeciwdziałaniu narkomanii (Dz.U. z 2023 r. poz. 172 oraz 2022 r. poz. 2600), lub za odpowiadające tym przestępstwom czyny zabronione określone</w:t>
      </w:r>
      <w:r w:rsidR="000E56F8">
        <w:rPr>
          <w:rFonts w:ascii="Times New Roman" w:hAnsi="Times New Roman" w:cs="Times New Roman"/>
          <w:spacing w:val="5"/>
        </w:rPr>
        <w:t xml:space="preserve"> </w:t>
      </w:r>
      <w:r w:rsidRPr="000E56F8">
        <w:rPr>
          <w:rFonts w:ascii="Times New Roman" w:hAnsi="Times New Roman" w:cs="Times New Roman"/>
          <w:spacing w:val="5"/>
        </w:rPr>
        <w:t>w przepisach prawa obcego.</w:t>
      </w:r>
    </w:p>
    <w:p w14:paraId="5D6248DA" w14:textId="0DDB1A29" w:rsidR="00C9285E" w:rsidRPr="000E56F8" w:rsidRDefault="00C9285E" w:rsidP="00C9285E">
      <w:pPr>
        <w:numPr>
          <w:ilvl w:val="0"/>
          <w:numId w:val="6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 xml:space="preserve">Deklaracja złożenia oświadczenia, że UWM w Olsztynie będzie podstawowym miejscem pracy </w:t>
      </w:r>
      <w:r w:rsidR="000E56F8">
        <w:rPr>
          <w:rFonts w:ascii="Times New Roman" w:hAnsi="Times New Roman" w:cs="Times New Roman"/>
          <w:spacing w:val="5"/>
        </w:rPr>
        <w:t xml:space="preserve">          </w:t>
      </w:r>
      <w:r w:rsidRPr="000E56F8">
        <w:rPr>
          <w:rFonts w:ascii="Times New Roman" w:hAnsi="Times New Roman" w:cs="Times New Roman"/>
          <w:spacing w:val="5"/>
        </w:rPr>
        <w:t xml:space="preserve"> w rozumieniu art. 120 ww. ustawy</w:t>
      </w:r>
      <w:r w:rsidRPr="000E56F8">
        <w:rPr>
          <w:rFonts w:ascii="Times New Roman" w:hAnsi="Times New Roman" w:cs="Times New Roman"/>
          <w:color w:val="EE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>.</w:t>
      </w:r>
    </w:p>
    <w:p w14:paraId="1D232D9E" w14:textId="238CC03A" w:rsidR="00111F99" w:rsidRPr="000E56F8" w:rsidRDefault="00C9285E" w:rsidP="000E56F8">
      <w:pPr>
        <w:numPr>
          <w:ilvl w:val="0"/>
          <w:numId w:val="6"/>
        </w:numPr>
        <w:tabs>
          <w:tab w:val="num" w:pos="851"/>
        </w:tabs>
        <w:spacing w:before="100" w:beforeAutospacing="1" w:after="0" w:line="240" w:lineRule="auto"/>
        <w:ind w:left="567" w:hanging="141"/>
        <w:jc w:val="both"/>
        <w:rPr>
          <w:rFonts w:ascii="Times New Roman" w:hAnsi="Times New Roman" w:cs="Times New Roman"/>
          <w:b/>
        </w:rPr>
      </w:pPr>
      <w:bookmarkStart w:id="0" w:name="_Hlk180484837"/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 xml:space="preserve">wykaz załączników znajduje się pod adresem: </w:t>
      </w:r>
      <w:hyperlink r:id="rId5" w:history="1">
        <w:r w:rsidRPr="000E56F8">
          <w:rPr>
            <w:rStyle w:val="Hipercze"/>
            <w:rFonts w:ascii="Times New Roman" w:eastAsiaTheme="majorEastAsia" w:hAnsi="Times New Roman" w:cs="Times New Roman"/>
            <w:spacing w:val="5"/>
          </w:rPr>
          <w:t>https://wh.uwm.edu.pl/pracownicy/baza-dokumentow</w:t>
        </w:r>
      </w:hyperlink>
      <w:bookmarkEnd w:id="0"/>
    </w:p>
    <w:p w14:paraId="6999B6A6" w14:textId="77777777" w:rsidR="00111F99" w:rsidRPr="0062523B" w:rsidRDefault="00111F99" w:rsidP="00111F99">
      <w:pPr>
        <w:pStyle w:val="Tekstblokowy"/>
        <w:ind w:left="-426" w:right="-567"/>
        <w:jc w:val="both"/>
        <w:rPr>
          <w:b w:val="0"/>
          <w:bCs w:val="0"/>
          <w:sz w:val="22"/>
          <w:szCs w:val="22"/>
        </w:rPr>
      </w:pPr>
      <w:r w:rsidRPr="0062523B">
        <w:rPr>
          <w:sz w:val="22"/>
          <w:szCs w:val="22"/>
        </w:rPr>
        <w:t>Informacje</w:t>
      </w:r>
      <w:r w:rsidRPr="0062523B">
        <w:rPr>
          <w:b w:val="0"/>
          <w:bCs w:val="0"/>
          <w:sz w:val="22"/>
          <w:szCs w:val="22"/>
        </w:rPr>
        <w:t>:</w:t>
      </w:r>
    </w:p>
    <w:p w14:paraId="0D20F4E3" w14:textId="77777777" w:rsidR="000E56F8" w:rsidRPr="000E56F8" w:rsidRDefault="000E56F8" w:rsidP="000E56F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Uniwersytet Warmińsko-Mazurski w Olsztynie będzie podstawowym miejscem pracy w rozumieniu przepisu art. 120 ustawy z dnia 20 lipca 2018 roku Prawo o szkolnictwie wyższym i nauce (</w:t>
      </w:r>
      <w:proofErr w:type="spellStart"/>
      <w:r w:rsidRPr="000E56F8">
        <w:rPr>
          <w:rFonts w:ascii="Times New Roman" w:hAnsi="Times New Roman" w:cs="Times New Roman"/>
        </w:rPr>
        <w:t>t.j</w:t>
      </w:r>
      <w:proofErr w:type="spellEnd"/>
      <w:r w:rsidRPr="000E56F8">
        <w:rPr>
          <w:rFonts w:ascii="Times New Roman" w:hAnsi="Times New Roman" w:cs="Times New Roman"/>
        </w:rPr>
        <w:t xml:space="preserve">. Dz.U. z 2024 r. poz. 1571 z </w:t>
      </w:r>
      <w:proofErr w:type="spellStart"/>
      <w:r w:rsidRPr="000E56F8">
        <w:rPr>
          <w:rFonts w:ascii="Times New Roman" w:hAnsi="Times New Roman" w:cs="Times New Roman"/>
        </w:rPr>
        <w:t>późn</w:t>
      </w:r>
      <w:proofErr w:type="spellEnd"/>
      <w:r w:rsidRPr="000E56F8">
        <w:rPr>
          <w:rFonts w:ascii="Times New Roman" w:hAnsi="Times New Roman" w:cs="Times New Roman"/>
        </w:rPr>
        <w:t>. zm.).</w:t>
      </w:r>
    </w:p>
    <w:p w14:paraId="445F62AF" w14:textId="77777777" w:rsidR="000E56F8" w:rsidRPr="000E56F8" w:rsidRDefault="000E56F8" w:rsidP="000E56F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Uniwersytet Warmińsko-Mazurski w Olsztynie zastrzega sobie prawo unieważnienia konkursu przez Rektora bez podania przyczyn.</w:t>
      </w:r>
    </w:p>
    <w:p w14:paraId="1A59B296" w14:textId="77777777" w:rsidR="000E56F8" w:rsidRPr="000E56F8" w:rsidRDefault="000E56F8" w:rsidP="000E56F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Niepoinformowanie kandydata o wynikach konkursu jest równoznaczne z odrzuceniem jego oferty.</w:t>
      </w:r>
    </w:p>
    <w:p w14:paraId="7E24E441" w14:textId="77777777" w:rsidR="000E56F8" w:rsidRPr="000E56F8" w:rsidRDefault="000E56F8" w:rsidP="000E56F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E56F8">
        <w:rPr>
          <w:rFonts w:ascii="Times New Roman" w:hAnsi="Times New Roman" w:cs="Times New Roman"/>
        </w:rPr>
        <w:t>Wynagrodzenie dla stanowiska wymienionego w konkursie wynosi 6841 PLN.</w:t>
      </w:r>
    </w:p>
    <w:p w14:paraId="6855818E" w14:textId="25AACFAD" w:rsidR="000E56F8" w:rsidRPr="000E56F8" w:rsidRDefault="000E56F8" w:rsidP="000E56F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 xml:space="preserve">Zgłoszenia  udziału  w  konkursie  należy  składać  w  Biurze Dziekana Wydziału  Humanistycznego, ul. K. </w:t>
      </w:r>
      <w:proofErr w:type="spellStart"/>
      <w:r w:rsidRPr="000E56F8">
        <w:rPr>
          <w:rFonts w:ascii="Times New Roman" w:hAnsi="Times New Roman" w:cs="Times New Roman"/>
        </w:rPr>
        <w:t>Obitza</w:t>
      </w:r>
      <w:proofErr w:type="spellEnd"/>
      <w:r w:rsidRPr="000E56F8">
        <w:rPr>
          <w:rFonts w:ascii="Times New Roman" w:hAnsi="Times New Roman" w:cs="Times New Roman"/>
        </w:rPr>
        <w:t xml:space="preserve"> 1 , 10-725 Olsztyn, w terminie do </w:t>
      </w:r>
      <w:r w:rsidR="004C0C72">
        <w:rPr>
          <w:rFonts w:ascii="Times New Roman" w:hAnsi="Times New Roman" w:cs="Times New Roman"/>
          <w:b/>
          <w:bCs/>
        </w:rPr>
        <w:t>30</w:t>
      </w:r>
      <w:r w:rsidR="00082553">
        <w:rPr>
          <w:rFonts w:ascii="Times New Roman" w:hAnsi="Times New Roman" w:cs="Times New Roman"/>
          <w:b/>
          <w:bCs/>
        </w:rPr>
        <w:t xml:space="preserve"> </w:t>
      </w:r>
      <w:r w:rsidR="004C0C72">
        <w:rPr>
          <w:rFonts w:ascii="Times New Roman" w:hAnsi="Times New Roman" w:cs="Times New Roman"/>
          <w:b/>
          <w:bCs/>
        </w:rPr>
        <w:t>kwietnia</w:t>
      </w:r>
      <w:r w:rsidR="00082553">
        <w:rPr>
          <w:rFonts w:ascii="Times New Roman" w:hAnsi="Times New Roman" w:cs="Times New Roman"/>
          <w:b/>
          <w:bCs/>
        </w:rPr>
        <w:t xml:space="preserve"> </w:t>
      </w:r>
      <w:r w:rsidRPr="000E56F8">
        <w:rPr>
          <w:rFonts w:ascii="Times New Roman" w:hAnsi="Times New Roman" w:cs="Times New Roman"/>
          <w:b/>
          <w:bCs/>
        </w:rPr>
        <w:t>2026</w:t>
      </w:r>
      <w:r w:rsidRPr="000E56F8">
        <w:rPr>
          <w:rFonts w:ascii="Times New Roman" w:hAnsi="Times New Roman" w:cs="Times New Roman"/>
        </w:rPr>
        <w:t>.</w:t>
      </w:r>
      <w:r w:rsidRPr="000E56F8">
        <w:rPr>
          <w:rFonts w:ascii="Times New Roman" w:hAnsi="Times New Roman" w:cs="Times New Roman"/>
          <w:color w:val="FF0000"/>
        </w:rPr>
        <w:t xml:space="preserve"> </w:t>
      </w:r>
      <w:r w:rsidRPr="000E56F8">
        <w:rPr>
          <w:rFonts w:ascii="Times New Roman" w:hAnsi="Times New Roman" w:cs="Times New Roman"/>
          <w:b/>
          <w:color w:val="FF0000"/>
        </w:rPr>
        <w:t xml:space="preserve"> </w:t>
      </w:r>
      <w:r w:rsidRPr="000E56F8">
        <w:rPr>
          <w:rFonts w:ascii="Times New Roman" w:hAnsi="Times New Roman" w:cs="Times New Roman"/>
        </w:rPr>
        <w:t xml:space="preserve">Rozstrzygnięcie konkursu nastąpi do </w:t>
      </w:r>
      <w:r w:rsidR="00693F2C">
        <w:rPr>
          <w:rFonts w:ascii="Times New Roman" w:hAnsi="Times New Roman" w:cs="Times New Roman"/>
        </w:rPr>
        <w:t>1</w:t>
      </w:r>
      <w:r w:rsidR="00082553">
        <w:rPr>
          <w:rFonts w:ascii="Times New Roman" w:hAnsi="Times New Roman" w:cs="Times New Roman"/>
        </w:rPr>
        <w:t xml:space="preserve"> czerwca</w:t>
      </w:r>
      <w:r w:rsidRPr="000E56F8">
        <w:rPr>
          <w:rFonts w:ascii="Times New Roman" w:hAnsi="Times New Roman" w:cs="Times New Roman"/>
        </w:rPr>
        <w:t xml:space="preserve"> 2026 roku.</w:t>
      </w:r>
    </w:p>
    <w:p w14:paraId="33580CD0" w14:textId="77777777" w:rsidR="000E56F8" w:rsidRPr="000E56F8" w:rsidRDefault="000E56F8" w:rsidP="000E56F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 xml:space="preserve">Informujemy, że w Uniwersytecie Warmińsko-Mazurskim w Olsztynie obowiązuje procedura dokonywania zgłoszeń naruszeń prawa i podejmowania działań następczych w Uniwersytecie Warmińsko-Mazurskim              w Olsztynie. Szczegóły znajdują się w Zarządzeniu Nr 76/2024 Rektora Uniwersytetu Warmińsko-Mazurskiego w Olsztynie z dnia 17 września 2024 roku: </w:t>
      </w:r>
      <w:hyperlink r:id="rId6" w:history="1">
        <w:r w:rsidRPr="000E56F8">
          <w:rPr>
            <w:rStyle w:val="Hipercze"/>
            <w:rFonts w:ascii="Times New Roman" w:eastAsiaTheme="majorEastAsia" w:hAnsi="Times New Roman" w:cs="Times New Roman"/>
          </w:rPr>
          <w:t>https://bip.uwm.edu.pl/artykuly/zarzadzenia-rektora/zarzadzenia-rektora-76-2024/</w:t>
        </w:r>
      </w:hyperlink>
    </w:p>
    <w:p w14:paraId="6F6F13C9" w14:textId="77777777" w:rsidR="000E56F8" w:rsidRDefault="000E56F8" w:rsidP="000E56F8">
      <w:pPr>
        <w:ind w:left="6372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 xml:space="preserve">  </w:t>
      </w:r>
    </w:p>
    <w:p w14:paraId="45E43477" w14:textId="1356F837" w:rsidR="000E56F8" w:rsidRPr="000E56F8" w:rsidRDefault="000E56F8" w:rsidP="000E56F8">
      <w:pPr>
        <w:spacing w:after="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E56F8">
        <w:rPr>
          <w:rFonts w:ascii="Times New Roman" w:hAnsi="Times New Roman" w:cs="Times New Roman"/>
        </w:rPr>
        <w:t xml:space="preserve">  Dziekan </w:t>
      </w:r>
    </w:p>
    <w:p w14:paraId="5EBD82A9" w14:textId="77777777" w:rsidR="000E56F8" w:rsidRPr="000E56F8" w:rsidRDefault="000E56F8" w:rsidP="000E56F8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Wydziału Humanistycznego</w:t>
      </w:r>
    </w:p>
    <w:p w14:paraId="274A6789" w14:textId="77777777" w:rsidR="000E56F8" w:rsidRPr="000E56F8" w:rsidRDefault="000E56F8" w:rsidP="000E56F8">
      <w:pPr>
        <w:ind w:left="2124" w:firstLine="708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ab/>
      </w:r>
      <w:r w:rsidRPr="000E56F8">
        <w:rPr>
          <w:rFonts w:ascii="Times New Roman" w:hAnsi="Times New Roman" w:cs="Times New Roman"/>
        </w:rPr>
        <w:tab/>
      </w:r>
      <w:r w:rsidRPr="000E56F8">
        <w:rPr>
          <w:rFonts w:ascii="Times New Roman" w:hAnsi="Times New Roman" w:cs="Times New Roman"/>
        </w:rPr>
        <w:tab/>
        <w:t xml:space="preserve">  </w:t>
      </w:r>
    </w:p>
    <w:p w14:paraId="6EDDE54A" w14:textId="2D2CD41A" w:rsidR="003204E9" w:rsidRPr="000E56F8" w:rsidRDefault="000E56F8" w:rsidP="00F1122B">
      <w:pPr>
        <w:ind w:left="2124" w:firstLine="708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i/>
          <w:iCs/>
        </w:rPr>
        <w:t xml:space="preserve">                                                 prof. dr hab. Mariusz Rutkowski</w:t>
      </w:r>
    </w:p>
    <w:sectPr w:rsidR="003204E9" w:rsidRPr="000E56F8" w:rsidSect="000E56F8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4E48"/>
    <w:multiLevelType w:val="hybridMultilevel"/>
    <w:tmpl w:val="F1B443E0"/>
    <w:lvl w:ilvl="0" w:tplc="52C2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02E2"/>
    <w:multiLevelType w:val="hybridMultilevel"/>
    <w:tmpl w:val="7D362530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ED2519"/>
    <w:multiLevelType w:val="hybridMultilevel"/>
    <w:tmpl w:val="5C0A6126"/>
    <w:lvl w:ilvl="0" w:tplc="6E5AC9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EFD59D9"/>
    <w:multiLevelType w:val="hybridMultilevel"/>
    <w:tmpl w:val="2AA8C846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DCA40E7"/>
    <w:multiLevelType w:val="hybridMultilevel"/>
    <w:tmpl w:val="3B8A92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B71790"/>
    <w:multiLevelType w:val="hybridMultilevel"/>
    <w:tmpl w:val="4F8E5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C7E12"/>
    <w:multiLevelType w:val="hybridMultilevel"/>
    <w:tmpl w:val="BAE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7874">
    <w:abstractNumId w:val="5"/>
  </w:num>
  <w:num w:numId="2" w16cid:durableId="557589369">
    <w:abstractNumId w:val="4"/>
  </w:num>
  <w:num w:numId="3" w16cid:durableId="652756921">
    <w:abstractNumId w:val="3"/>
  </w:num>
  <w:num w:numId="4" w16cid:durableId="267079054">
    <w:abstractNumId w:val="1"/>
  </w:num>
  <w:num w:numId="5" w16cid:durableId="162278479">
    <w:abstractNumId w:val="6"/>
  </w:num>
  <w:num w:numId="6" w16cid:durableId="465437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9479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87"/>
    <w:rsid w:val="00082553"/>
    <w:rsid w:val="000E56F8"/>
    <w:rsid w:val="00111F99"/>
    <w:rsid w:val="00234C67"/>
    <w:rsid w:val="002734F2"/>
    <w:rsid w:val="003204E9"/>
    <w:rsid w:val="004C0C72"/>
    <w:rsid w:val="00563127"/>
    <w:rsid w:val="00607482"/>
    <w:rsid w:val="0063422C"/>
    <w:rsid w:val="00651C37"/>
    <w:rsid w:val="00693F2C"/>
    <w:rsid w:val="007F7C7A"/>
    <w:rsid w:val="00B13C87"/>
    <w:rsid w:val="00B62140"/>
    <w:rsid w:val="00C40451"/>
    <w:rsid w:val="00C9285E"/>
    <w:rsid w:val="00F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EE03"/>
  <w15:chartTrackingRefBased/>
  <w15:docId w15:val="{7F1E3379-838B-467A-9491-6E2A5BEE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F99"/>
    <w:rPr>
      <w:rFonts w:asciiTheme="minorHAnsi" w:hAnsiTheme="minorHAnsi" w:cstheme="minorBidi"/>
      <w:color w:val="auto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C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3C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3C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3C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3C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3C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3C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3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3C8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3C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3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3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3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3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3C87"/>
    <w:rPr>
      <w:b/>
      <w:bCs/>
      <w:smallCaps/>
      <w:color w:val="0F4761" w:themeColor="accent1" w:themeShade="BF"/>
      <w:spacing w:val="5"/>
    </w:rPr>
  </w:style>
  <w:style w:type="paragraph" w:styleId="Tekstblokowy">
    <w:name w:val="Block Text"/>
    <w:basedOn w:val="Normalny"/>
    <w:rsid w:val="00111F99"/>
    <w:pPr>
      <w:spacing w:after="0" w:line="240" w:lineRule="auto"/>
      <w:ind w:left="-180" w:right="-468"/>
    </w:pPr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1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F99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1F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wm.edu.pl/artykuly/zarzadzenia-rektora/zarzadzenia-rektora-76-2024/" TargetMode="External"/><Relationship Id="rId5" Type="http://schemas.openxmlformats.org/officeDocument/2006/relationships/hyperlink" Target="https://wh.uwm.edu.pl/pracownicy/baza-dokumen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Wołosewicz-Świerczyńska</dc:creator>
  <cp:keywords/>
  <dc:description/>
  <cp:lastModifiedBy>Izabela Wołosewicz-Świerczyńska</cp:lastModifiedBy>
  <cp:revision>10</cp:revision>
  <dcterms:created xsi:type="dcterms:W3CDTF">2026-03-26T11:47:00Z</dcterms:created>
  <dcterms:modified xsi:type="dcterms:W3CDTF">2026-03-26T13:37:00Z</dcterms:modified>
</cp:coreProperties>
</file>