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86" w:type="dxa"/>
        <w:tblInd w:w="-426" w:type="dxa"/>
        <w:tblLook w:val="01E0" w:firstRow="1" w:lastRow="1" w:firstColumn="1" w:lastColumn="1" w:noHBand="0" w:noVBand="0"/>
      </w:tblPr>
      <w:tblGrid>
        <w:gridCol w:w="6003"/>
        <w:gridCol w:w="6383"/>
      </w:tblGrid>
      <w:tr w:rsidR="00E54B17" w:rsidRPr="00B11EA4" w14:paraId="107BC8BF" w14:textId="77777777" w:rsidTr="006B6F62">
        <w:tc>
          <w:tcPr>
            <w:tcW w:w="6003" w:type="dxa"/>
          </w:tcPr>
          <w:p w14:paraId="18879781" w14:textId="338583F6" w:rsidR="00E54B17" w:rsidRPr="000D5546" w:rsidRDefault="00E54B17" w:rsidP="00640A16">
            <w:pPr>
              <w:spacing w:after="120"/>
              <w:rPr>
                <w:b/>
                <w:sz w:val="24"/>
                <w:szCs w:val="24"/>
              </w:rPr>
            </w:pPr>
            <w:r w:rsidRPr="000D5546">
              <w:rPr>
                <w:rFonts w:ascii="Arial Narrow" w:hAnsi="Arial Narrow" w:cs="Arial"/>
                <w:b/>
                <w:bCs/>
                <w:sz w:val="24"/>
                <w:szCs w:val="24"/>
              </w:rPr>
              <w:t>Załącznik nr 2</w:t>
            </w:r>
            <w:r w:rsidR="007208F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7208FF" w:rsidRPr="00A771F2">
              <w:rPr>
                <w:rFonts w:ascii="Arial Narrow" w:hAnsi="Arial Narrow" w:cs="Arial"/>
                <w:bCs/>
                <w:sz w:val="24"/>
                <w:szCs w:val="24"/>
              </w:rPr>
              <w:t xml:space="preserve">do </w:t>
            </w:r>
            <w:r w:rsidR="008D56D7" w:rsidRPr="00A771F2">
              <w:rPr>
                <w:rFonts w:ascii="Arial Narrow" w:hAnsi="Arial Narrow" w:cs="Arial"/>
                <w:bCs/>
                <w:sz w:val="24"/>
                <w:szCs w:val="24"/>
              </w:rPr>
              <w:t>Zasad polityki kadrowej</w:t>
            </w:r>
          </w:p>
        </w:tc>
        <w:tc>
          <w:tcPr>
            <w:tcW w:w="6383" w:type="dxa"/>
          </w:tcPr>
          <w:p w14:paraId="24CBDF12" w14:textId="77777777" w:rsidR="00E54B17" w:rsidRPr="003E4AF6" w:rsidRDefault="00E54B17" w:rsidP="006E1267">
            <w:pPr>
              <w:ind w:right="28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FCB36B" w14:textId="77777777" w:rsidR="00E54B17" w:rsidRPr="003E4AF6" w:rsidRDefault="00E54B17" w:rsidP="00722C30">
            <w:pPr>
              <w:ind w:right="235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4AF6">
              <w:rPr>
                <w:rFonts w:ascii="Arial Narrow" w:hAnsi="Arial Narrow" w:cs="Arial"/>
                <w:sz w:val="22"/>
                <w:szCs w:val="22"/>
              </w:rPr>
              <w:t>Poznań, dnia…………………</w:t>
            </w:r>
            <w:r w:rsidR="00A8254C">
              <w:rPr>
                <w:rFonts w:ascii="Arial Narrow" w:hAnsi="Arial Narrow" w:cs="Arial"/>
                <w:sz w:val="22"/>
                <w:szCs w:val="22"/>
              </w:rPr>
              <w:t>…..</w:t>
            </w:r>
          </w:p>
        </w:tc>
      </w:tr>
      <w:tr w:rsidR="00E54B17" w:rsidRPr="003E4AF6" w14:paraId="2DD70BCC" w14:textId="77777777" w:rsidTr="006B6F62">
        <w:tc>
          <w:tcPr>
            <w:tcW w:w="6003" w:type="dxa"/>
          </w:tcPr>
          <w:p w14:paraId="00D959C8" w14:textId="1595CDCE" w:rsidR="00722C30" w:rsidRPr="00722C30" w:rsidRDefault="00E54B17" w:rsidP="006E1267">
            <w:pPr>
              <w:ind w:right="281"/>
              <w:rPr>
                <w:rFonts w:ascii="Arial Narrow" w:hAnsi="Arial Narrow"/>
              </w:rPr>
            </w:pPr>
            <w:r w:rsidRPr="00722C30">
              <w:rPr>
                <w:rFonts w:ascii="Arial Narrow" w:hAnsi="Arial Narrow"/>
              </w:rPr>
              <w:br w:type="page"/>
            </w:r>
          </w:p>
          <w:p w14:paraId="77D0F5B0" w14:textId="0A5BDA7B" w:rsidR="00E54B17" w:rsidRPr="00722C30" w:rsidRDefault="007D6733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/>
              </w:rPr>
              <w:t>………………………………………………………….</w:t>
            </w:r>
          </w:p>
          <w:p w14:paraId="266E6AE2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               (tytuł/stopień, imię i nazwisko)</w:t>
            </w:r>
          </w:p>
        </w:tc>
        <w:tc>
          <w:tcPr>
            <w:tcW w:w="6383" w:type="dxa"/>
            <w:vMerge w:val="restart"/>
          </w:tcPr>
          <w:p w14:paraId="7507230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4B17" w:rsidRPr="003E4AF6" w14:paraId="75E92489" w14:textId="77777777" w:rsidTr="006B6F62">
        <w:tc>
          <w:tcPr>
            <w:tcW w:w="6003" w:type="dxa"/>
          </w:tcPr>
          <w:p w14:paraId="2DEC658E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6100C74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  <w:tr w:rsidR="00E54B17" w:rsidRPr="003E4AF6" w14:paraId="5537DEDB" w14:textId="77777777" w:rsidTr="006B6F62">
        <w:tc>
          <w:tcPr>
            <w:tcW w:w="6003" w:type="dxa"/>
          </w:tcPr>
          <w:p w14:paraId="0C2B9BC0" w14:textId="1164D7F4" w:rsidR="00E54B17" w:rsidRPr="00722C30" w:rsidRDefault="007D6733" w:rsidP="00640A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50C5ECF1" w14:textId="74B528DF" w:rsidR="00E54B17" w:rsidRDefault="00E54B17" w:rsidP="006E1267">
            <w:pPr>
              <w:ind w:left="792"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(stanowisko i jednostka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  <w:r w:rsidRPr="00722C30">
              <w:rPr>
                <w:rFonts w:ascii="Arial Narrow" w:hAnsi="Arial Narrow" w:cs="Arial"/>
              </w:rPr>
              <w:t xml:space="preserve"> </w:t>
            </w:r>
          </w:p>
          <w:p w14:paraId="64EDE5CD" w14:textId="77777777" w:rsidR="000B0916" w:rsidRDefault="000B0916" w:rsidP="006E1267">
            <w:pPr>
              <w:ind w:left="792" w:right="281"/>
              <w:rPr>
                <w:rFonts w:ascii="Arial Narrow" w:hAnsi="Arial Narrow" w:cs="Arial"/>
              </w:rPr>
            </w:pPr>
          </w:p>
          <w:p w14:paraId="541FAAC6" w14:textId="77777777" w:rsidR="000B0916" w:rsidRPr="00722C30" w:rsidRDefault="000B0916" w:rsidP="000B09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4F15D53C" w14:textId="36A478EA" w:rsidR="000B0916" w:rsidRDefault="000B0916" w:rsidP="000B0916">
            <w:pPr>
              <w:ind w:left="792" w:right="281"/>
              <w:rPr>
                <w:rFonts w:ascii="Arial Narrow" w:eastAsia="Calibri" w:hAnsi="Arial Narrow" w:cs="Arial"/>
                <w:lang w:eastAsia="en-US"/>
              </w:rPr>
            </w:pPr>
            <w:r w:rsidRPr="00722C30">
              <w:rPr>
                <w:rFonts w:ascii="Arial Narrow" w:hAnsi="Arial Narrow" w:cs="Arial"/>
              </w:rPr>
              <w:t xml:space="preserve">    (</w:t>
            </w:r>
            <w:r>
              <w:rPr>
                <w:rFonts w:ascii="Arial Narrow" w:hAnsi="Arial Narrow" w:cs="Arial"/>
              </w:rPr>
              <w:t>data i wymiar zatrudnienia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</w:p>
          <w:p w14:paraId="66AA46D5" w14:textId="77777777" w:rsidR="000B0916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  <w:p w14:paraId="0002D185" w14:textId="2D6C3611" w:rsidR="000B0916" w:rsidRPr="00722C30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072C9AB6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</w:tbl>
    <w:p w14:paraId="59F1134B" w14:textId="77777777" w:rsidR="00E54B17" w:rsidRPr="003E4AF6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2"/>
          <w:szCs w:val="22"/>
        </w:rPr>
      </w:pPr>
      <w:r w:rsidRPr="003E4AF6">
        <w:rPr>
          <w:rFonts w:ascii="Arial Narrow" w:hAnsi="Arial Narrow" w:cs="Arial"/>
          <w:b/>
          <w:spacing w:val="40"/>
          <w:sz w:val="22"/>
          <w:szCs w:val="22"/>
        </w:rPr>
        <w:t>OŚWIADCZENIE</w:t>
      </w:r>
    </w:p>
    <w:p w14:paraId="107E19E3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50B3D3AF" w14:textId="77777777" w:rsidR="00E54B17" w:rsidRPr="003E4AF6" w:rsidRDefault="00E54B17" w:rsidP="002C1AE5">
      <w:pPr>
        <w:numPr>
          <w:ilvl w:val="0"/>
          <w:numId w:val="40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Ja, niżej podpisany oświadczam, że Politechnika Poznańska jest moim</w:t>
      </w:r>
      <w:r w:rsidRPr="003E4AF6">
        <w:rPr>
          <w:rFonts w:ascii="Arial Narrow" w:hAnsi="Arial Narrow" w:cs="Arial"/>
          <w:sz w:val="22"/>
          <w:szCs w:val="22"/>
          <w:vertAlign w:val="superscript"/>
        </w:rPr>
        <w:t>1)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</w:p>
    <w:p w14:paraId="1DCCBF96" w14:textId="018B7F04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podstawowym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52DE9D41" w14:textId="3635BAC5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dodatkowym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4143B68E" w14:textId="50B224E9" w:rsidR="00E54B17" w:rsidRPr="007D6733" w:rsidRDefault="00E54B17" w:rsidP="00E54B17">
      <w:pPr>
        <w:ind w:left="709" w:right="281"/>
        <w:jc w:val="both"/>
        <w:rPr>
          <w:rFonts w:ascii="Arial Narrow" w:hAnsi="Arial Narrow" w:cs="Arial"/>
          <w:spacing w:val="-4"/>
          <w:sz w:val="22"/>
          <w:szCs w:val="22"/>
        </w:rPr>
      </w:pPr>
      <w:r w:rsidRPr="007D6733">
        <w:rPr>
          <w:rFonts w:ascii="Arial Narrow" w:hAnsi="Arial Narrow" w:cs="Arial"/>
          <w:spacing w:val="-4"/>
          <w:sz w:val="22"/>
          <w:szCs w:val="22"/>
        </w:rPr>
        <w:t>w rozumieniu ustawy z dnia 20 lipca 2018 r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>. –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Prawo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o szkolnictwie wyższym i nauce </w:t>
      </w:r>
      <w:r w:rsidR="003928D7" w:rsidRPr="007D6733">
        <w:rPr>
          <w:rFonts w:ascii="Arial Narrow" w:hAnsi="Arial Narrow" w:cs="Arial"/>
          <w:spacing w:val="-4"/>
          <w:sz w:val="22"/>
          <w:szCs w:val="22"/>
        </w:rPr>
        <w:t>(</w:t>
      </w:r>
      <w:r w:rsidRPr="007D6733">
        <w:rPr>
          <w:rFonts w:ascii="Arial Narrow" w:hAnsi="Arial Narrow" w:cs="Arial"/>
          <w:spacing w:val="-4"/>
          <w:sz w:val="22"/>
          <w:szCs w:val="22"/>
        </w:rPr>
        <w:t>Dz</w:t>
      </w:r>
      <w:r w:rsidR="00217352">
        <w:rPr>
          <w:rFonts w:ascii="Arial Narrow" w:hAnsi="Arial Narrow" w:cs="Arial"/>
          <w:spacing w:val="-4"/>
          <w:sz w:val="22"/>
          <w:szCs w:val="22"/>
        </w:rPr>
        <w:t>.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U. </w:t>
      </w:r>
      <w:r w:rsidR="00217352">
        <w:rPr>
          <w:rFonts w:ascii="Arial Narrow" w:hAnsi="Arial Narrow" w:cs="Arial"/>
          <w:spacing w:val="-4"/>
          <w:sz w:val="22"/>
          <w:szCs w:val="22"/>
        </w:rPr>
        <w:t>z 202</w:t>
      </w:r>
      <w:r w:rsidR="00A30D8F">
        <w:rPr>
          <w:rFonts w:ascii="Arial Narrow" w:hAnsi="Arial Narrow" w:cs="Arial"/>
          <w:spacing w:val="-4"/>
          <w:sz w:val="22"/>
          <w:szCs w:val="22"/>
        </w:rPr>
        <w:t>1</w:t>
      </w:r>
      <w:r w:rsidR="00217352">
        <w:rPr>
          <w:rFonts w:ascii="Arial Narrow" w:hAnsi="Arial Narrow" w:cs="Arial"/>
          <w:spacing w:val="-4"/>
          <w:sz w:val="22"/>
          <w:szCs w:val="22"/>
        </w:rPr>
        <w:t xml:space="preserve"> r. 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poz. </w:t>
      </w:r>
      <w:r w:rsidR="00A30D8F">
        <w:rPr>
          <w:rFonts w:ascii="Arial Narrow" w:hAnsi="Arial Narrow" w:cs="Arial"/>
          <w:spacing w:val="-4"/>
          <w:sz w:val="22"/>
          <w:szCs w:val="22"/>
        </w:rPr>
        <w:t>478</w:t>
      </w:r>
      <w:r w:rsidR="0051016D" w:rsidRPr="007D6733">
        <w:rPr>
          <w:rFonts w:ascii="Arial Narrow" w:hAnsi="Arial Narrow" w:cs="Arial"/>
          <w:spacing w:val="-4"/>
          <w:sz w:val="22"/>
          <w:szCs w:val="22"/>
        </w:rPr>
        <w:t>,</w:t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="00E03C97" w:rsidRPr="007D6733">
        <w:rPr>
          <w:rFonts w:ascii="Arial Narrow" w:hAnsi="Arial Narrow" w:cs="Arial"/>
          <w:spacing w:val="-4"/>
          <w:sz w:val="22"/>
          <w:szCs w:val="22"/>
        </w:rPr>
        <w:br/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z </w:t>
      </w:r>
      <w:proofErr w:type="spellStart"/>
      <w:r w:rsidR="00EE7CDE" w:rsidRPr="007D6733">
        <w:rPr>
          <w:rFonts w:ascii="Arial Narrow" w:hAnsi="Arial Narrow" w:cs="Arial"/>
          <w:spacing w:val="-4"/>
          <w:sz w:val="22"/>
          <w:szCs w:val="22"/>
        </w:rPr>
        <w:t>późn</w:t>
      </w:r>
      <w:proofErr w:type="spellEnd"/>
      <w:r w:rsidR="00EE7CDE" w:rsidRPr="007D6733">
        <w:rPr>
          <w:rFonts w:ascii="Arial Narrow" w:hAnsi="Arial Narrow" w:cs="Arial"/>
          <w:spacing w:val="-4"/>
          <w:sz w:val="22"/>
          <w:szCs w:val="22"/>
        </w:rPr>
        <w:t>. zm.</w:t>
      </w:r>
      <w:r w:rsidRPr="007D6733">
        <w:rPr>
          <w:rFonts w:ascii="Arial Narrow" w:hAnsi="Arial Narrow" w:cs="Arial"/>
          <w:spacing w:val="-4"/>
          <w:sz w:val="22"/>
          <w:szCs w:val="22"/>
        </w:rPr>
        <w:t>).</w:t>
      </w:r>
    </w:p>
    <w:p w14:paraId="5DBF4DA9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0F1331B3" w14:textId="77777777" w:rsidR="00E54B17" w:rsidRPr="0051016D" w:rsidRDefault="00E54B17" w:rsidP="002C1AE5">
      <w:pPr>
        <w:numPr>
          <w:ilvl w:val="0"/>
          <w:numId w:val="40"/>
        </w:numPr>
        <w:ind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Ponieważ Politechnika Poznańska jest moim podstawowym miejscem pracy, oświadczam również, że</w:t>
      </w:r>
      <w:r w:rsidRPr="0051016D">
        <w:rPr>
          <w:rFonts w:ascii="Arial Narrow" w:hAnsi="Arial Narrow" w:cs="Arial"/>
          <w:sz w:val="22"/>
          <w:szCs w:val="22"/>
          <w:vertAlign w:val="superscript"/>
        </w:rPr>
        <w:t>1)</w:t>
      </w:r>
    </w:p>
    <w:p w14:paraId="6E6669AE" w14:textId="77777777" w:rsidR="00E54B17" w:rsidRPr="003E4AF6" w:rsidRDefault="00E54B17" w:rsidP="002C1AE5">
      <w:pPr>
        <w:numPr>
          <w:ilvl w:val="0"/>
          <w:numId w:val="42"/>
        </w:numPr>
        <w:tabs>
          <w:tab w:val="clear" w:pos="1791"/>
          <w:tab w:val="num" w:pos="709"/>
        </w:tabs>
        <w:spacing w:before="120"/>
        <w:ind w:left="357" w:right="281" w:firstLine="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świadczę pracy w ramach stosunku pracy dla innego pracodawcy,</w:t>
      </w:r>
    </w:p>
    <w:p w14:paraId="69F12741" w14:textId="77777777" w:rsidR="00E54B17" w:rsidRPr="0051016D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20"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świadczę pracę dodatkowo w (nazwa i adres pracodawcy, stanowisko, okres i wymiar zatrudnienia):</w:t>
      </w:r>
    </w:p>
    <w:p w14:paraId="637BC9F1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1EFF20E2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  <w:r w:rsidRPr="003E4AF6">
        <w:rPr>
          <w:rFonts w:ascii="Arial Narrow" w:hAnsi="Arial Narrow" w:cs="Arial"/>
          <w:sz w:val="22"/>
          <w:szCs w:val="22"/>
        </w:rPr>
        <w:t>.</w:t>
      </w:r>
    </w:p>
    <w:p w14:paraId="3C9D3B05" w14:textId="77777777" w:rsidR="00E54B17" w:rsidRPr="003E4AF6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14" w:right="281" w:hanging="35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prowadzę działalność gospodarczą (nazwa i adres firmy, od kiedy):</w:t>
      </w:r>
    </w:p>
    <w:p w14:paraId="76EDFC24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22EEDC4D" w14:textId="77777777" w:rsidR="00E54B17" w:rsidRPr="003E4AF6" w:rsidRDefault="00E54B17" w:rsidP="00995BB8">
      <w:pPr>
        <w:tabs>
          <w:tab w:val="left" w:pos="8647"/>
        </w:tabs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40864D1D" w14:textId="77777777" w:rsidR="00E54B17" w:rsidRPr="003E4AF6" w:rsidRDefault="00E54B17" w:rsidP="00E54B17">
      <w:pPr>
        <w:spacing w:before="120"/>
        <w:ind w:left="360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W przypadku rozwiązania stosunku pracy u dodatkowego pracodawcy lub zaprzestania prowadzenia</w:t>
      </w:r>
      <w:r w:rsidRPr="003E4AF6">
        <w:rPr>
          <w:rFonts w:ascii="Arial Narrow" w:hAnsi="Arial Narrow" w:cs="Arial"/>
          <w:sz w:val="22"/>
          <w:szCs w:val="22"/>
        </w:rPr>
        <w:t xml:space="preserve"> działalności </w:t>
      </w:r>
      <w:r w:rsidR="00E03C97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 xml:space="preserve">gospodarczej zobowiązuję się złożyć nowe oświadczenie. </w:t>
      </w:r>
    </w:p>
    <w:p w14:paraId="7B4934E3" w14:textId="77777777" w:rsidR="00E54B17" w:rsidRPr="003E4AF6" w:rsidRDefault="00E54B17" w:rsidP="00E54B17">
      <w:pPr>
        <w:spacing w:line="360" w:lineRule="auto"/>
        <w:ind w:right="281"/>
        <w:rPr>
          <w:rFonts w:ascii="Arial Narrow" w:hAnsi="Arial Narrow" w:cs="Arial"/>
          <w:sz w:val="16"/>
          <w:szCs w:val="22"/>
        </w:rPr>
      </w:pPr>
    </w:p>
    <w:p w14:paraId="427EE31F" w14:textId="77777777" w:rsidR="00E54B17" w:rsidRPr="003E4AF6" w:rsidRDefault="00E54B17" w:rsidP="00E54B17">
      <w:pPr>
        <w:ind w:left="4956" w:right="281"/>
        <w:rPr>
          <w:rFonts w:ascii="Arial Narrow" w:hAnsi="Arial Narrow" w:cs="Arial"/>
        </w:rPr>
      </w:pPr>
      <w:r w:rsidRPr="003E4AF6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 xml:space="preserve">                              </w:t>
      </w:r>
      <w:r w:rsidRPr="003E4AF6">
        <w:rPr>
          <w:rFonts w:ascii="Arial Narrow" w:hAnsi="Arial Narrow" w:cs="Arial"/>
        </w:rPr>
        <w:t xml:space="preserve"> ……………….…………</w:t>
      </w:r>
      <w:r w:rsidR="00E03C97">
        <w:rPr>
          <w:rFonts w:ascii="Arial Narrow" w:hAnsi="Arial Narrow" w:cs="Arial"/>
        </w:rPr>
        <w:t>……..</w:t>
      </w:r>
    </w:p>
    <w:p w14:paraId="18DC0371" w14:textId="5A759F0C" w:rsidR="00E54B17" w:rsidRPr="00E03C97" w:rsidRDefault="00E54B17" w:rsidP="00E54B17">
      <w:pPr>
        <w:tabs>
          <w:tab w:val="center" w:pos="1560"/>
        </w:tabs>
        <w:ind w:left="567" w:right="281"/>
        <w:rPr>
          <w:rFonts w:ascii="Arial Narrow" w:eastAsia="PMingLiU" w:hAnsi="Arial Narrow" w:cs="Arial"/>
          <w:sz w:val="18"/>
          <w:szCs w:val="18"/>
          <w:lang w:eastAsia="zh-TW" w:bidi="ne-IN"/>
        </w:rPr>
      </w:pP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 xml:space="preserve">                                </w:t>
      </w:r>
      <w:r w:rsidR="00C44B53">
        <w:rPr>
          <w:rFonts w:ascii="Arial Narrow" w:eastAsia="PMingLiU" w:hAnsi="Arial Narrow" w:cs="Arial"/>
          <w:sz w:val="18"/>
          <w:szCs w:val="18"/>
          <w:lang w:eastAsia="zh-TW" w:bidi="ne-IN"/>
        </w:rPr>
        <w:t>p</w:t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>odpis pracownika</w:t>
      </w:r>
    </w:p>
    <w:p w14:paraId="4B7CBE19" w14:textId="77777777" w:rsidR="00E54B17" w:rsidRPr="003E4AF6" w:rsidRDefault="00E54B17" w:rsidP="00E54B17">
      <w:pPr>
        <w:ind w:right="281"/>
        <w:rPr>
          <w:rFonts w:ascii="Arial Narrow" w:hAnsi="Arial Narrow"/>
        </w:rPr>
      </w:pPr>
    </w:p>
    <w:p w14:paraId="0B9599D4" w14:textId="77777777" w:rsidR="00E54B17" w:rsidRPr="003E4AF6" w:rsidRDefault="00E54B17" w:rsidP="00E54B17">
      <w:pPr>
        <w:ind w:left="426" w:right="281"/>
        <w:rPr>
          <w:rFonts w:ascii="Arial Narrow" w:hAnsi="Arial Narrow"/>
        </w:rPr>
      </w:pPr>
      <w:r w:rsidRPr="003E4AF6">
        <w:rPr>
          <w:rFonts w:ascii="Arial Narrow" w:hAnsi="Arial Narrow" w:cs="Arial"/>
          <w:sz w:val="18"/>
          <w:vertAlign w:val="superscript"/>
        </w:rPr>
        <w:t>1)</w:t>
      </w:r>
      <w:r w:rsidRPr="003E4AF6">
        <w:rPr>
          <w:rFonts w:ascii="Arial Narrow" w:hAnsi="Arial Narrow" w:cs="Arial"/>
          <w:sz w:val="18"/>
        </w:rPr>
        <w:t xml:space="preserve"> (niepotrzebne skreślić)</w:t>
      </w:r>
    </w:p>
    <w:p w14:paraId="053B1E34" w14:textId="77777777" w:rsidR="00E54B17" w:rsidRPr="001D6F6C" w:rsidRDefault="00E54B17" w:rsidP="001D6F6C">
      <w:pPr>
        <w:ind w:right="284"/>
        <w:jc w:val="center"/>
        <w:rPr>
          <w:rFonts w:ascii="Arial Narrow" w:hAnsi="Arial Narrow"/>
          <w:sz w:val="16"/>
          <w:szCs w:val="16"/>
        </w:rPr>
      </w:pPr>
    </w:p>
    <w:p w14:paraId="48026F9B" w14:textId="77777777" w:rsidR="00E54B17" w:rsidRPr="003E4AF6" w:rsidRDefault="00E54B17" w:rsidP="00E54B17">
      <w:pPr>
        <w:ind w:right="281"/>
        <w:jc w:val="center"/>
        <w:rPr>
          <w:rFonts w:ascii="Arial Narrow" w:hAnsi="Arial Narrow"/>
          <w:sz w:val="2"/>
        </w:rPr>
      </w:pPr>
    </w:p>
    <w:p w14:paraId="293E2947" w14:textId="77777777" w:rsidR="00722C30" w:rsidRDefault="00722C30" w:rsidP="00E54B17">
      <w:pPr>
        <w:ind w:right="281"/>
        <w:jc w:val="center"/>
        <w:rPr>
          <w:rFonts w:ascii="Arial Narrow" w:hAnsi="Arial Narrow"/>
          <w:sz w:val="18"/>
          <w:szCs w:val="18"/>
        </w:rPr>
      </w:pPr>
    </w:p>
    <w:p w14:paraId="2080686C" w14:textId="2C9D825B" w:rsidR="00E54B17" w:rsidRPr="003E4AF6" w:rsidRDefault="00E54B17" w:rsidP="00E54B17">
      <w:pPr>
        <w:ind w:right="281"/>
        <w:jc w:val="center"/>
        <w:rPr>
          <w:rFonts w:ascii="Arial Narrow" w:hAnsi="Arial Narrow"/>
          <w:sz w:val="18"/>
          <w:szCs w:val="18"/>
        </w:rPr>
      </w:pPr>
      <w:r w:rsidRPr="003E4AF6">
        <w:rPr>
          <w:rFonts w:ascii="Arial Narrow" w:hAnsi="Arial Narrow"/>
          <w:sz w:val="18"/>
          <w:szCs w:val="18"/>
        </w:rPr>
        <w:t>Wyciąg z ustawy z dnia 20 lipca 2018 r</w:t>
      </w:r>
      <w:r w:rsidR="00CC4DDD">
        <w:rPr>
          <w:rFonts w:ascii="Arial Narrow" w:hAnsi="Arial Narrow"/>
          <w:sz w:val="18"/>
          <w:szCs w:val="18"/>
        </w:rPr>
        <w:t>. –</w:t>
      </w:r>
      <w:r w:rsidRPr="003E4AF6">
        <w:rPr>
          <w:rFonts w:ascii="Arial Narrow" w:hAnsi="Arial Narrow"/>
          <w:sz w:val="18"/>
          <w:szCs w:val="18"/>
        </w:rPr>
        <w:t xml:space="preserve"> Prawo</w:t>
      </w:r>
      <w:r w:rsidR="00CC4DDD">
        <w:rPr>
          <w:rFonts w:ascii="Arial Narrow" w:hAnsi="Arial Narrow"/>
          <w:sz w:val="18"/>
          <w:szCs w:val="18"/>
        </w:rPr>
        <w:t xml:space="preserve"> </w:t>
      </w:r>
      <w:r w:rsidRPr="003E4AF6">
        <w:rPr>
          <w:rFonts w:ascii="Arial Narrow" w:hAnsi="Arial Narrow"/>
          <w:sz w:val="18"/>
          <w:szCs w:val="18"/>
        </w:rPr>
        <w:t xml:space="preserve">o szkolnictwie wyższym i nauce </w:t>
      </w:r>
      <w:r w:rsidR="00CC4DDD">
        <w:rPr>
          <w:rFonts w:ascii="Arial Narrow" w:hAnsi="Arial Narrow"/>
          <w:sz w:val="18"/>
          <w:szCs w:val="18"/>
        </w:rPr>
        <w:t>(</w:t>
      </w:r>
      <w:r w:rsidRPr="003E4AF6">
        <w:rPr>
          <w:rFonts w:ascii="Arial Narrow" w:hAnsi="Arial Narrow"/>
          <w:sz w:val="18"/>
          <w:szCs w:val="18"/>
        </w:rPr>
        <w:t xml:space="preserve">Dz. U. </w:t>
      </w:r>
      <w:r w:rsidR="00217352">
        <w:rPr>
          <w:rFonts w:ascii="Arial Narrow" w:hAnsi="Arial Narrow"/>
          <w:sz w:val="18"/>
          <w:szCs w:val="18"/>
        </w:rPr>
        <w:t>z 202</w:t>
      </w:r>
      <w:r w:rsidR="00A30D8F">
        <w:rPr>
          <w:rFonts w:ascii="Arial Narrow" w:hAnsi="Arial Narrow"/>
          <w:sz w:val="18"/>
          <w:szCs w:val="18"/>
        </w:rPr>
        <w:t xml:space="preserve">1 </w:t>
      </w:r>
      <w:r w:rsidR="00217352">
        <w:rPr>
          <w:rFonts w:ascii="Arial Narrow" w:hAnsi="Arial Narrow"/>
          <w:sz w:val="18"/>
          <w:szCs w:val="18"/>
        </w:rPr>
        <w:t xml:space="preserve">r., </w:t>
      </w:r>
      <w:r w:rsidRPr="003E4AF6">
        <w:rPr>
          <w:rFonts w:ascii="Arial Narrow" w:hAnsi="Arial Narrow"/>
          <w:sz w:val="18"/>
          <w:szCs w:val="18"/>
        </w:rPr>
        <w:t xml:space="preserve">poz. </w:t>
      </w:r>
      <w:r w:rsidR="00A30D8F">
        <w:rPr>
          <w:rFonts w:ascii="Arial Narrow" w:hAnsi="Arial Narrow"/>
          <w:sz w:val="18"/>
          <w:szCs w:val="18"/>
        </w:rPr>
        <w:t>478</w:t>
      </w:r>
      <w:bookmarkStart w:id="0" w:name="_GoBack"/>
      <w:bookmarkEnd w:id="0"/>
      <w:r w:rsidR="0051016D">
        <w:rPr>
          <w:rFonts w:ascii="Arial Narrow" w:hAnsi="Arial Narrow"/>
          <w:sz w:val="18"/>
          <w:szCs w:val="18"/>
        </w:rPr>
        <w:t>,</w:t>
      </w:r>
      <w:r w:rsidR="00EE7CDE">
        <w:rPr>
          <w:rFonts w:ascii="Arial Narrow" w:hAnsi="Arial Narrow"/>
          <w:sz w:val="18"/>
          <w:szCs w:val="18"/>
        </w:rPr>
        <w:t xml:space="preserve"> z </w:t>
      </w:r>
      <w:proofErr w:type="spellStart"/>
      <w:r w:rsidR="00EE7CDE">
        <w:rPr>
          <w:rFonts w:ascii="Arial Narrow" w:hAnsi="Arial Narrow"/>
          <w:sz w:val="18"/>
          <w:szCs w:val="18"/>
        </w:rPr>
        <w:t>pó</w:t>
      </w:r>
      <w:r w:rsidR="00217352">
        <w:rPr>
          <w:rFonts w:ascii="Arial Narrow" w:hAnsi="Arial Narrow"/>
          <w:sz w:val="18"/>
          <w:szCs w:val="18"/>
        </w:rPr>
        <w:t>ź</w:t>
      </w:r>
      <w:r w:rsidR="00EE7CDE">
        <w:rPr>
          <w:rFonts w:ascii="Arial Narrow" w:hAnsi="Arial Narrow"/>
          <w:sz w:val="18"/>
          <w:szCs w:val="18"/>
        </w:rPr>
        <w:t>n</w:t>
      </w:r>
      <w:proofErr w:type="spellEnd"/>
      <w:r w:rsidR="00EE7CDE">
        <w:rPr>
          <w:rFonts w:ascii="Arial Narrow" w:hAnsi="Arial Narrow"/>
          <w:sz w:val="18"/>
          <w:szCs w:val="18"/>
        </w:rPr>
        <w:t>. zm.</w:t>
      </w:r>
      <w:r w:rsidRPr="003E4AF6">
        <w:rPr>
          <w:rFonts w:ascii="Arial Narrow" w:hAnsi="Arial Narrow"/>
          <w:sz w:val="18"/>
          <w:szCs w:val="18"/>
        </w:rPr>
        <w:t>)</w:t>
      </w:r>
    </w:p>
    <w:p w14:paraId="7932CC46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before="120"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120.</w:t>
      </w:r>
    </w:p>
    <w:p w14:paraId="2CD39FDA" w14:textId="77777777" w:rsidR="00E54B17" w:rsidRPr="003E4AF6" w:rsidRDefault="00E54B17" w:rsidP="006B6F62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120" w:after="80"/>
        <w:ind w:right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1. </w:t>
      </w:r>
      <w:r w:rsidRPr="003E4AF6">
        <w:rPr>
          <w:rFonts w:ascii="Arial Narrow" w:hAnsi="Arial Narrow"/>
          <w:sz w:val="16"/>
          <w:szCs w:val="16"/>
        </w:rPr>
        <w:tab/>
        <w:t>W umowie o pracę z nauczycielem akademickim wskazuje się, czy uczelnia jest podstawowym miejscem pracy.</w:t>
      </w:r>
    </w:p>
    <w:p w14:paraId="4DA842F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2. </w:t>
      </w:r>
      <w:r w:rsidRPr="003E4AF6">
        <w:rPr>
          <w:rFonts w:ascii="Arial Narrow" w:hAnsi="Arial Narrow"/>
          <w:sz w:val="16"/>
          <w:szCs w:val="16"/>
        </w:rPr>
        <w:tab/>
        <w:t>Warunkiem wskazania uczelni jako podstawowego miejsca pracy jest zatrudnienie w niej w pełnym wymiarze czasu pracy. Nauczyciel akademicki może mieć jednocześnie tylko jedno podstawowe miejsce pracy.</w:t>
      </w:r>
    </w:p>
    <w:p w14:paraId="4B1CDBBC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125.</w:t>
      </w:r>
    </w:p>
    <w:p w14:paraId="2D26A06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1.</w:t>
      </w:r>
      <w:r w:rsidRPr="003E4AF6">
        <w:rPr>
          <w:rFonts w:ascii="Arial Narrow" w:hAnsi="Arial Narrow"/>
          <w:sz w:val="16"/>
          <w:szCs w:val="16"/>
        </w:rPr>
        <w:tab/>
      </w:r>
      <w:r w:rsidRPr="000B0916">
        <w:rPr>
          <w:rFonts w:ascii="Arial Narrow" w:hAnsi="Arial Narrow"/>
          <w:sz w:val="16"/>
          <w:szCs w:val="16"/>
        </w:rPr>
        <w:t>Nauczyciel akademicki zatrudniony w uczelni publicznej, która jest jego podstawowym miejscem pracy, może, za zgodą rektora, podjąć lub kontynuować dodatkowe</w:t>
      </w:r>
      <w:r w:rsidRPr="003E4AF6">
        <w:rPr>
          <w:rFonts w:ascii="Arial Narrow" w:hAnsi="Arial Narrow"/>
          <w:sz w:val="16"/>
          <w:szCs w:val="16"/>
        </w:rPr>
        <w:t xml:space="preserve"> zatrudnienie tylko u jednego pracodawcy prowadzącego działalność dydaktyczną lub naukową.</w:t>
      </w:r>
    </w:p>
    <w:p w14:paraId="3DE35DFD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2.</w:t>
      </w:r>
      <w:r w:rsidRPr="003E4AF6">
        <w:rPr>
          <w:rFonts w:ascii="Arial Narrow" w:hAnsi="Arial Narrow"/>
          <w:sz w:val="16"/>
          <w:szCs w:val="16"/>
        </w:rPr>
        <w:tab/>
      </w:r>
      <w:r w:rsidRPr="003E4AF6">
        <w:rPr>
          <w:rFonts w:ascii="Arial Narrow" w:hAnsi="Arial Narrow"/>
          <w:spacing w:val="-2"/>
          <w:sz w:val="16"/>
          <w:szCs w:val="16"/>
        </w:rPr>
        <w:t>W terminie 2 miesięcy od dnia wystąpienia o zgodę rektor wyraża zgodę albo odmawia jej wyrażenia. Odmowa wyrażenia zgody wymaga uzasadnienia</w:t>
      </w:r>
      <w:r w:rsidRPr="003E4AF6">
        <w:rPr>
          <w:rFonts w:ascii="Arial Narrow" w:hAnsi="Arial Narrow"/>
          <w:sz w:val="16"/>
          <w:szCs w:val="16"/>
        </w:rPr>
        <w:t>.</w:t>
      </w:r>
    </w:p>
    <w:p w14:paraId="569987F4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3.</w:t>
      </w:r>
      <w:r w:rsidRPr="003E4AF6">
        <w:rPr>
          <w:rFonts w:ascii="Arial Narrow" w:hAnsi="Arial Narrow"/>
          <w:sz w:val="16"/>
          <w:szCs w:val="16"/>
        </w:rPr>
        <w:tab/>
        <w:t>Przepisu ust. 1 nie stosuje się do nauczycieli akademickich podejmujących zatrudnienie:</w:t>
      </w:r>
    </w:p>
    <w:p w14:paraId="5B017BB3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podmiotach, z którymi uczelnia nawiązała współpracę na podstawie umowy lub porozumienia albo dla których jest organem prowadzącym, założycielem</w:t>
      </w:r>
      <w:r w:rsidRPr="003E4AF6">
        <w:rPr>
          <w:rFonts w:ascii="Arial Narrow" w:hAnsi="Arial Narrow"/>
          <w:sz w:val="16"/>
          <w:szCs w:val="16"/>
        </w:rPr>
        <w:t xml:space="preserve"> albo udziałowcem;</w:t>
      </w:r>
    </w:p>
    <w:p w14:paraId="62F3569F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urzędach, o których mowa w art. 1 ust. 1 i ust. 2 pkt 1, 2 i 4a ustawy z dnia 16 września 1982 r. o pracownikach urzędów państwowych (Dz. U. z 2017 r.</w:t>
      </w:r>
      <w:r w:rsidRPr="000B0916">
        <w:rPr>
          <w:rFonts w:ascii="Arial Narrow" w:hAnsi="Arial Narrow"/>
          <w:sz w:val="16"/>
          <w:szCs w:val="16"/>
        </w:rPr>
        <w:t xml:space="preserve"> poz. 2142</w:t>
      </w:r>
      <w:r w:rsidRPr="003E4AF6">
        <w:rPr>
          <w:rFonts w:ascii="Arial Narrow" w:hAnsi="Arial Narrow"/>
          <w:sz w:val="16"/>
          <w:szCs w:val="16"/>
        </w:rPr>
        <w:t xml:space="preserve"> i 2203 oraz z 2018 r. poz. 106, 650 i 1000); </w:t>
      </w:r>
    </w:p>
    <w:p w14:paraId="2C4EEE60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right="281"/>
        <w:jc w:val="both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w instytucjach kultury;</w:t>
      </w:r>
    </w:p>
    <w:p w14:paraId="6B1B9FD4" w14:textId="77777777" w:rsidR="00E54B17" w:rsidRPr="003E4AF6" w:rsidRDefault="00E54B17" w:rsidP="002C1AE5">
      <w:pPr>
        <w:numPr>
          <w:ilvl w:val="0"/>
          <w:numId w:val="43"/>
        </w:numPr>
        <w:ind w:left="567" w:right="281" w:hanging="283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w jednostkach, o których mowa w art. 2 ustawy z dnia 14 grudnia 2016 r. – Prawo oświatowe (Dz. U. z 2018 r. poz. 996, 1000 i 1290).</w:t>
      </w:r>
    </w:p>
    <w:p w14:paraId="3DBDBD43" w14:textId="356266F1" w:rsidR="00E54B17" w:rsidRPr="000B0916" w:rsidRDefault="00E54B17" w:rsidP="00610ACD">
      <w:pPr>
        <w:keepNext/>
        <w:widowControl w:val="0"/>
        <w:numPr>
          <w:ilvl w:val="0"/>
          <w:numId w:val="44"/>
        </w:numPr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60"/>
        <w:ind w:left="284" w:right="284" w:hanging="284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Nauczyciel akademicki prowadzący działalność gospodarczą informuje o tym rektora uczelni, która jest jego podstawowym miejscem pracy.</w:t>
      </w:r>
    </w:p>
    <w:sectPr w:rsidR="00E54B17" w:rsidRPr="000B09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091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D1EE7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139E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D8F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D81B-A444-4FD2-B95C-9E2CD271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Katarzyna Przybylak</cp:lastModifiedBy>
  <cp:revision>10</cp:revision>
  <cp:lastPrinted>2020-11-19T12:31:00Z</cp:lastPrinted>
  <dcterms:created xsi:type="dcterms:W3CDTF">2020-11-23T09:36:00Z</dcterms:created>
  <dcterms:modified xsi:type="dcterms:W3CDTF">2021-08-02T10:33:00Z</dcterms:modified>
</cp:coreProperties>
</file>