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839F" w14:textId="77777777" w:rsidR="009E3B77" w:rsidRDefault="004003CF">
      <w:pPr>
        <w:spacing w:after="41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37BB1C6F" wp14:editId="203E9BF4">
            <wp:extent cx="6858225" cy="1371591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225" cy="137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B33F1" w14:textId="302360E3" w:rsidR="009E3B77" w:rsidRDefault="004003CF" w:rsidP="00EB26F8">
      <w:pPr>
        <w:spacing w:after="0" w:line="250" w:lineRule="auto"/>
        <w:ind w:left="29" w:firstLine="0"/>
      </w:pPr>
      <w:r>
        <w:rPr>
          <w:b/>
          <w:i/>
          <w:sz w:val="20"/>
        </w:rPr>
        <w:t xml:space="preserve">Uniwersytet Jagielloński w Krakowie promuje współpracę i dba o dobrą atmosferę opartą na wzajemnym zaufaniu. Realizuje strategię wynikającą z The Human Resources Strategy for Researchers tworząc stabilne warunki zatrudnienia i rozwój kariery naukowej, czego efektem jest przyznanie przez Komisję Europejską wyróżnienia HR Excellence in Research </w:t>
      </w:r>
    </w:p>
    <w:p w14:paraId="0A748F2D" w14:textId="77777777" w:rsidR="009E3B77" w:rsidRDefault="004003CF">
      <w:pPr>
        <w:spacing w:after="186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CF19A03" wp14:editId="7BAE2BAB">
                <wp:extent cx="6858000" cy="6350"/>
                <wp:effectExtent l="0" t="0" r="0" b="0"/>
                <wp:docPr id="9071" name="Group 9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6350"/>
                          <a:chOff x="0" y="0"/>
                          <a:chExt cx="6858000" cy="6350"/>
                        </a:xfrm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ei="http://schemas.microsoft.com/office/word/2026/wordml/cei">
            <w:pict>
              <v:group id="Group 9071" style="width:540pt;height:0.5pt;mso-position-horizontal-relative:char;mso-position-vertical-relative:line" coordsize="68580,63">
                <v:shape id="Shape 51" style="position:absolute;width:68580;height:0;left:0;top:0;" coordsize="6858000,0" path="m6858000,0l0,0">
                  <v:stroke weight="0.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4A5771B" w14:textId="6D4DD56B" w:rsidR="009E3B77" w:rsidRDefault="004003CF">
      <w:pPr>
        <w:spacing w:after="150" w:line="250" w:lineRule="auto"/>
        <w:ind w:left="5400" w:right="3812" w:hanging="1540"/>
        <w:jc w:val="left"/>
      </w:pPr>
      <w:r>
        <w:rPr>
          <w:b/>
          <w:u w:val="single" w:color="000000"/>
        </w:rPr>
        <w:t>INFORMACJA O KONKURSIE</w:t>
      </w:r>
      <w:r>
        <w:rPr>
          <w:b/>
        </w:rPr>
        <w:t xml:space="preserve"> </w:t>
      </w:r>
    </w:p>
    <w:p w14:paraId="4AD724C5" w14:textId="3E3E0B8C" w:rsidR="009E3B77" w:rsidRDefault="004003CF" w:rsidP="00277CD9">
      <w:pPr>
        <w:spacing w:line="259" w:lineRule="auto"/>
        <w:ind w:left="1800" w:right="0" w:firstLine="0"/>
        <w:jc w:val="left"/>
      </w:pPr>
      <w:r>
        <w:rPr>
          <w:b/>
          <w:sz w:val="20"/>
        </w:rPr>
        <w:t xml:space="preserve">Data ogłoszenia konkursu    </w:t>
      </w:r>
      <w:r w:rsidR="00277CD9">
        <w:rPr>
          <w:b/>
          <w:sz w:val="20"/>
        </w:rPr>
        <w:t xml:space="preserve"> </w:t>
      </w:r>
      <w:r>
        <w:rPr>
          <w:b/>
          <w:sz w:val="20"/>
        </w:rPr>
        <w:t xml:space="preserve">Kraków, dnia </w:t>
      </w:r>
      <w:r w:rsidRPr="003A712C">
        <w:rPr>
          <w:b/>
          <w:sz w:val="20"/>
        </w:rPr>
        <w:t>27.07.2026</w:t>
      </w:r>
    </w:p>
    <w:tbl>
      <w:tblPr>
        <w:tblStyle w:val="TableGrid"/>
        <w:tblW w:w="10800" w:type="dxa"/>
        <w:tblInd w:w="0" w:type="dxa"/>
        <w:tblCellMar>
          <w:left w:w="144" w:type="dxa"/>
          <w:right w:w="88" w:type="dxa"/>
        </w:tblCellMar>
        <w:tblLook w:val="04A0" w:firstRow="1" w:lastRow="0" w:firstColumn="1" w:lastColumn="0" w:noHBand="0" w:noVBand="1"/>
      </w:tblPr>
      <w:tblGrid>
        <w:gridCol w:w="4395"/>
        <w:gridCol w:w="6405"/>
      </w:tblGrid>
      <w:tr w:rsidR="009E3B77" w14:paraId="4419C9FF" w14:textId="77777777" w:rsidTr="00277CD9">
        <w:trPr>
          <w:trHeight w:val="720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3AAA6ADD" w14:textId="71121C0F" w:rsidR="009E3B77" w:rsidRDefault="004003CF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>Nr informacji o konkursie nadany przez CSO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  <w:vAlign w:val="center"/>
          </w:tcPr>
          <w:p w14:paraId="36D27D32" w14:textId="5ECB6236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1227.1101.199.2026</w:t>
            </w:r>
          </w:p>
        </w:tc>
      </w:tr>
      <w:tr w:rsidR="009E3B77" w14:paraId="328DBBC8" w14:textId="77777777" w:rsidTr="005040AB">
        <w:trPr>
          <w:trHeight w:val="101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7FAB8524" w14:textId="77777777" w:rsidR="00277CD9" w:rsidRDefault="004003CF" w:rsidP="00277CD9">
            <w:pPr>
              <w:spacing w:after="0" w:line="250" w:lineRule="auto"/>
              <w:ind w:left="0" w:right="56" w:firstLine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Dyrektor (K/M) jednostki </w:t>
            </w:r>
          </w:p>
          <w:p w14:paraId="074B768B" w14:textId="27C9B182" w:rsidR="009E3B77" w:rsidRDefault="004003CF" w:rsidP="00277CD9">
            <w:pPr>
              <w:spacing w:after="0" w:line="250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 xml:space="preserve">pozawydziałowej, </w:t>
            </w:r>
          </w:p>
          <w:p w14:paraId="750F60F3" w14:textId="77777777" w:rsidR="009E3B77" w:rsidRDefault="004003CF" w:rsidP="00277CD9">
            <w:pPr>
              <w:spacing w:after="0" w:line="259" w:lineRule="auto"/>
              <w:ind w:left="212" w:right="0" w:firstLine="0"/>
              <w:jc w:val="right"/>
            </w:pPr>
            <w:r>
              <w:rPr>
                <w:b/>
                <w:i/>
                <w:sz w:val="20"/>
              </w:rPr>
              <w:t>międzywydziałowej lub wspólnej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vAlign w:val="center"/>
          </w:tcPr>
          <w:p w14:paraId="3FFA1FA4" w14:textId="77777777" w:rsidR="00277CD9" w:rsidRDefault="004003C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p.o. Dyrektora Małopolskiego Centrum Biotechnologii </w:t>
            </w:r>
          </w:p>
          <w:p w14:paraId="6A073BCB" w14:textId="3B8387B6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prof. dr hab. Grzegorz Dubin</w:t>
            </w:r>
          </w:p>
        </w:tc>
      </w:tr>
      <w:tr w:rsidR="009E3B77" w14:paraId="24470600" w14:textId="77777777" w:rsidTr="00277CD9">
        <w:trPr>
          <w:trHeight w:val="720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0269A3C1" w14:textId="77777777" w:rsidR="009E3B77" w:rsidRDefault="004003CF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>Adres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  <w:vAlign w:val="center"/>
          </w:tcPr>
          <w:p w14:paraId="29BBCA27" w14:textId="6A67855B" w:rsidR="009E3B77" w:rsidRDefault="00277CD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ul. Gronostajowa 7a, 30-387 Kraków</w:t>
            </w:r>
          </w:p>
        </w:tc>
      </w:tr>
    </w:tbl>
    <w:p w14:paraId="16BCF613" w14:textId="18BB8A0C" w:rsidR="00277CD9" w:rsidRPr="00277CD9" w:rsidRDefault="00277CD9" w:rsidP="005040AB">
      <w:pPr>
        <w:spacing w:before="240" w:after="2" w:line="276" w:lineRule="auto"/>
        <w:ind w:left="3876" w:right="3824" w:hanging="10"/>
        <w:jc w:val="center"/>
        <w:rPr>
          <w:b/>
          <w:sz w:val="20"/>
          <w:u w:val="single"/>
        </w:rPr>
      </w:pPr>
      <w:r w:rsidRPr="00277CD9">
        <w:rPr>
          <w:b/>
          <w:sz w:val="20"/>
          <w:u w:val="single"/>
        </w:rPr>
        <w:t>REKTOR</w:t>
      </w:r>
    </w:p>
    <w:p w14:paraId="53BDF196" w14:textId="72E8A37D" w:rsidR="009E3B77" w:rsidRDefault="004003CF" w:rsidP="005040AB">
      <w:pPr>
        <w:spacing w:after="2" w:line="276" w:lineRule="auto"/>
        <w:ind w:left="3876" w:right="3824" w:hanging="10"/>
        <w:jc w:val="center"/>
      </w:pPr>
      <w:r>
        <w:rPr>
          <w:b/>
          <w:sz w:val="20"/>
        </w:rPr>
        <w:t>Uniwersytet</w:t>
      </w:r>
      <w:r w:rsidR="00277CD9">
        <w:rPr>
          <w:b/>
          <w:sz w:val="20"/>
        </w:rPr>
        <w:t>u</w:t>
      </w:r>
      <w:r>
        <w:rPr>
          <w:b/>
          <w:sz w:val="20"/>
        </w:rPr>
        <w:t xml:space="preserve"> Jagielloński</w:t>
      </w:r>
      <w:r w:rsidR="00277CD9">
        <w:rPr>
          <w:b/>
          <w:sz w:val="20"/>
        </w:rPr>
        <w:t>ego</w:t>
      </w:r>
      <w:r>
        <w:rPr>
          <w:b/>
          <w:sz w:val="20"/>
        </w:rPr>
        <w:t xml:space="preserve"> ogłasza konkurs na stanowisko </w:t>
      </w:r>
    </w:p>
    <w:p w14:paraId="38E9DB30" w14:textId="0EB3A7F1" w:rsidR="009E3B77" w:rsidRDefault="004003CF" w:rsidP="005040AB">
      <w:pPr>
        <w:spacing w:after="2" w:line="276" w:lineRule="auto"/>
        <w:ind w:left="3876" w:right="3879" w:hanging="10"/>
        <w:jc w:val="center"/>
        <w:rPr>
          <w:b/>
          <w:sz w:val="20"/>
          <w:u w:val="single"/>
        </w:rPr>
      </w:pPr>
      <w:r w:rsidRPr="00277CD9">
        <w:rPr>
          <w:b/>
          <w:sz w:val="20"/>
          <w:u w:val="single"/>
        </w:rPr>
        <w:t>A</w:t>
      </w:r>
      <w:r w:rsidR="00277CD9" w:rsidRPr="00277CD9">
        <w:rPr>
          <w:b/>
          <w:sz w:val="20"/>
          <w:u w:val="single"/>
        </w:rPr>
        <w:t>DIUNKTA</w:t>
      </w:r>
      <w:r w:rsidRPr="00277CD9">
        <w:rPr>
          <w:b/>
          <w:sz w:val="20"/>
          <w:u w:val="single"/>
        </w:rPr>
        <w:t xml:space="preserve"> (K/M)</w:t>
      </w:r>
    </w:p>
    <w:p w14:paraId="469D1BAC" w14:textId="77777777" w:rsidR="00277CD9" w:rsidRPr="00277CD9" w:rsidRDefault="00277CD9" w:rsidP="00277CD9">
      <w:pPr>
        <w:spacing w:after="2" w:line="276" w:lineRule="auto"/>
        <w:ind w:left="3876" w:right="3879" w:hanging="10"/>
        <w:jc w:val="center"/>
        <w:rPr>
          <w:u w:val="single"/>
        </w:rPr>
      </w:pPr>
    </w:p>
    <w:tbl>
      <w:tblPr>
        <w:tblStyle w:val="TableGrid"/>
        <w:tblW w:w="10800" w:type="dxa"/>
        <w:tblInd w:w="0" w:type="dxa"/>
        <w:tblCellMar>
          <w:top w:w="84" w:type="dxa"/>
          <w:left w:w="144" w:type="dxa"/>
          <w:right w:w="88" w:type="dxa"/>
        </w:tblCellMar>
        <w:tblLook w:val="04A0" w:firstRow="1" w:lastRow="0" w:firstColumn="1" w:lastColumn="0" w:noHBand="0" w:noVBand="1"/>
      </w:tblPr>
      <w:tblGrid>
        <w:gridCol w:w="4395"/>
        <w:gridCol w:w="6405"/>
      </w:tblGrid>
      <w:tr w:rsidR="009E3B77" w14:paraId="516659B5" w14:textId="77777777" w:rsidTr="00277CD9">
        <w:trPr>
          <w:trHeight w:val="43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7E8A9627" w14:textId="77777777" w:rsidR="009E3B77" w:rsidRDefault="004003CF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i/>
                <w:sz w:val="20"/>
              </w:rPr>
              <w:t>Grupa pracowników (K/M)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  <w:vAlign w:val="center"/>
          </w:tcPr>
          <w:p w14:paraId="25AF4E94" w14:textId="77777777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Badawczy</w:t>
            </w:r>
          </w:p>
        </w:tc>
      </w:tr>
      <w:tr w:rsidR="009E3B77" w14:paraId="258EDD16" w14:textId="77777777" w:rsidTr="00277CD9">
        <w:trPr>
          <w:trHeight w:val="584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</w:tcPr>
          <w:p w14:paraId="5E8C5BB4" w14:textId="77777777" w:rsidR="009E3B77" w:rsidRDefault="004003CF" w:rsidP="00091957">
            <w:pPr>
              <w:spacing w:after="0" w:line="259" w:lineRule="auto"/>
              <w:ind w:left="1366" w:right="0" w:hanging="211"/>
              <w:jc w:val="right"/>
            </w:pPr>
            <w:r>
              <w:rPr>
                <w:b/>
                <w:i/>
                <w:sz w:val="20"/>
              </w:rPr>
              <w:t>Jednostka UJ (miejsce wykonywania pracy)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vAlign w:val="center"/>
          </w:tcPr>
          <w:p w14:paraId="49A6F842" w14:textId="77777777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Małopolskie Centrum Biotechnologii</w:t>
            </w:r>
          </w:p>
        </w:tc>
      </w:tr>
      <w:tr w:rsidR="009E3B77" w14:paraId="7030147F" w14:textId="77777777" w:rsidTr="00277CD9">
        <w:trPr>
          <w:trHeight w:val="43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74C4580D" w14:textId="77777777" w:rsidR="009E3B77" w:rsidRDefault="004003CF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>Dziedzina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  <w:vAlign w:val="center"/>
          </w:tcPr>
          <w:p w14:paraId="2B72DA5E" w14:textId="77777777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Dziedzina nauk ścisłych i przyrodniczych</w:t>
            </w:r>
          </w:p>
        </w:tc>
      </w:tr>
      <w:tr w:rsidR="009E3B77" w14:paraId="2F8FE8DC" w14:textId="77777777" w:rsidTr="00277CD9">
        <w:trPr>
          <w:trHeight w:val="43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7F8F4FDB" w14:textId="77777777" w:rsidR="009E3B77" w:rsidRDefault="004003CF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>Dyscyplina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vAlign w:val="center"/>
          </w:tcPr>
          <w:p w14:paraId="37F7915A" w14:textId="77777777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nauki biologiczne</w:t>
            </w:r>
          </w:p>
        </w:tc>
      </w:tr>
      <w:tr w:rsidR="009E3B77" w14:paraId="068BCD18" w14:textId="77777777" w:rsidTr="00277CD9">
        <w:trPr>
          <w:trHeight w:val="584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3EE51E7B" w14:textId="77777777" w:rsidR="009E3B77" w:rsidRDefault="004003CF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>Zakres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</w:tcPr>
          <w:p w14:paraId="76CF375C" w14:textId="77777777" w:rsidR="009E3B77" w:rsidRDefault="004003CF" w:rsidP="00091957">
            <w:pPr>
              <w:spacing w:after="0" w:line="259" w:lineRule="auto"/>
              <w:ind w:left="0" w:right="216" w:firstLine="0"/>
              <w:jc w:val="left"/>
            </w:pPr>
            <w:r>
              <w:rPr>
                <w:sz w:val="20"/>
              </w:rPr>
              <w:t>biologia molekularna / bakteriologia / biologia strukturalna / biochemia / biofizyka</w:t>
            </w:r>
          </w:p>
        </w:tc>
      </w:tr>
      <w:tr w:rsidR="009E3B77" w14:paraId="2D1479A4" w14:textId="77777777" w:rsidTr="00277CD9">
        <w:trPr>
          <w:trHeight w:val="43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3C47D12F" w14:textId="77777777" w:rsidR="009E3B77" w:rsidRDefault="004003CF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>Liczba etatów</w:t>
            </w:r>
            <w:r>
              <w:rPr>
                <w:b/>
                <w:i/>
                <w:color w:val="3366FF"/>
                <w:sz w:val="20"/>
              </w:rPr>
              <w:t xml:space="preserve"> 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vAlign w:val="center"/>
          </w:tcPr>
          <w:p w14:paraId="2A30CC25" w14:textId="77777777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</w:t>
            </w:r>
          </w:p>
        </w:tc>
      </w:tr>
      <w:tr w:rsidR="009E3B77" w14:paraId="5A840D53" w14:textId="77777777" w:rsidTr="00277CD9">
        <w:trPr>
          <w:trHeight w:val="43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058B4606" w14:textId="77777777" w:rsidR="009E3B77" w:rsidRDefault="004003CF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>Rodzaj zatrudnienia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  <w:vAlign w:val="center"/>
          </w:tcPr>
          <w:p w14:paraId="4B0A058F" w14:textId="77777777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Umowa o pracę</w:t>
            </w:r>
          </w:p>
        </w:tc>
      </w:tr>
      <w:tr w:rsidR="009E3B77" w14:paraId="3C019886" w14:textId="77777777" w:rsidTr="00277CD9">
        <w:trPr>
          <w:trHeight w:val="43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170002D8" w14:textId="77777777" w:rsidR="009E3B77" w:rsidRDefault="004003CF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>Wymiar czasu pracy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vAlign w:val="center"/>
          </w:tcPr>
          <w:p w14:paraId="7679DC33" w14:textId="77777777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1/1</w:t>
            </w:r>
          </w:p>
        </w:tc>
      </w:tr>
      <w:tr w:rsidR="009E3B77" w14:paraId="0EAF263C" w14:textId="77777777" w:rsidTr="00277CD9">
        <w:trPr>
          <w:trHeight w:val="43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24451A3C" w14:textId="77777777" w:rsidR="009E3B77" w:rsidRDefault="004003CF" w:rsidP="00091957">
            <w:pPr>
              <w:spacing w:after="0" w:line="259" w:lineRule="auto"/>
              <w:ind w:left="445" w:right="0" w:firstLine="0"/>
              <w:jc w:val="right"/>
            </w:pPr>
            <w:r>
              <w:rPr>
                <w:b/>
                <w:i/>
                <w:sz w:val="20"/>
              </w:rPr>
              <w:t>Planowany okres zatrudnienia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  <w:vAlign w:val="center"/>
          </w:tcPr>
          <w:p w14:paraId="0A0C2334" w14:textId="0002617A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 rok z możliwością przedłużenia do 4</w:t>
            </w:r>
            <w:r w:rsidR="005040AB">
              <w:rPr>
                <w:sz w:val="20"/>
              </w:rPr>
              <w:t xml:space="preserve"> lat</w:t>
            </w:r>
            <w:r>
              <w:rPr>
                <w:sz w:val="20"/>
              </w:rPr>
              <w:t>, nie dłużej niż 31.08.2030</w:t>
            </w:r>
          </w:p>
        </w:tc>
      </w:tr>
      <w:tr w:rsidR="009E3B77" w14:paraId="4B8D6D8D" w14:textId="77777777" w:rsidTr="00277CD9">
        <w:trPr>
          <w:trHeight w:val="584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</w:tcPr>
          <w:p w14:paraId="705A82F1" w14:textId="77777777" w:rsidR="009E3B77" w:rsidRDefault="004003CF">
            <w:pPr>
              <w:spacing w:after="0" w:line="259" w:lineRule="auto"/>
              <w:ind w:left="0" w:right="56" w:firstLine="0"/>
              <w:jc w:val="right"/>
            </w:pPr>
            <w:r>
              <w:rPr>
                <w:b/>
                <w:i/>
                <w:sz w:val="20"/>
              </w:rPr>
              <w:t>Przewidywany termin rozpoczęcia pracy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vAlign w:val="center"/>
          </w:tcPr>
          <w:p w14:paraId="5B5E4BC3" w14:textId="77777777" w:rsidR="009E3B77" w:rsidRDefault="004003C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IV kwartał 2026</w:t>
            </w:r>
          </w:p>
        </w:tc>
      </w:tr>
    </w:tbl>
    <w:p w14:paraId="0BB0A1C7" w14:textId="77777777" w:rsidR="009E3B77" w:rsidRDefault="009E3B77">
      <w:pPr>
        <w:spacing w:after="0" w:line="259" w:lineRule="auto"/>
        <w:ind w:left="-720" w:right="13" w:firstLine="0"/>
        <w:jc w:val="left"/>
      </w:pPr>
    </w:p>
    <w:tbl>
      <w:tblPr>
        <w:tblStyle w:val="TableGrid"/>
        <w:tblW w:w="10800" w:type="dxa"/>
        <w:tblInd w:w="0" w:type="dxa"/>
        <w:tblCellMar>
          <w:top w:w="84" w:type="dxa"/>
          <w:left w:w="144" w:type="dxa"/>
          <w:right w:w="36" w:type="dxa"/>
        </w:tblCellMar>
        <w:tblLook w:val="04A0" w:firstRow="1" w:lastRow="0" w:firstColumn="1" w:lastColumn="0" w:noHBand="0" w:noVBand="1"/>
      </w:tblPr>
      <w:tblGrid>
        <w:gridCol w:w="4395"/>
        <w:gridCol w:w="6405"/>
      </w:tblGrid>
      <w:tr w:rsidR="009E3B77" w14:paraId="6C01C8D2" w14:textId="77777777" w:rsidTr="00091957">
        <w:trPr>
          <w:trHeight w:val="6344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123B03D2" w14:textId="77777777" w:rsidR="009E3B77" w:rsidRDefault="004003CF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  <w:i/>
                <w:sz w:val="20"/>
              </w:rPr>
              <w:lastRenderedPageBreak/>
              <w:t>Wynagrodzenie</w:t>
            </w:r>
          </w:p>
        </w:tc>
        <w:tc>
          <w:tcPr>
            <w:tcW w:w="6405" w:type="dxa"/>
            <w:tcBorders>
              <w:top w:val="single" w:sz="4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  <w:vAlign w:val="center"/>
          </w:tcPr>
          <w:p w14:paraId="2909F505" w14:textId="59D47751" w:rsidR="009E3B77" w:rsidRDefault="004003CF" w:rsidP="00091957">
            <w:pPr>
              <w:pStyle w:val="Akapitzlist"/>
              <w:numPr>
                <w:ilvl w:val="0"/>
                <w:numId w:val="6"/>
              </w:numPr>
              <w:tabs>
                <w:tab w:val="center" w:pos="278"/>
                <w:tab w:val="center" w:pos="3810"/>
              </w:tabs>
              <w:spacing w:after="0" w:line="259" w:lineRule="auto"/>
              <w:ind w:right="136"/>
            </w:pPr>
            <w:r w:rsidRPr="00091957">
              <w:rPr>
                <w:sz w:val="20"/>
              </w:rPr>
              <w:t>wynagrodzenie zasadnicze w przedziale 12</w:t>
            </w:r>
            <w:r w:rsidR="00091957">
              <w:rPr>
                <w:sz w:val="20"/>
              </w:rPr>
              <w:t xml:space="preserve"> </w:t>
            </w:r>
            <w:r w:rsidRPr="00091957">
              <w:rPr>
                <w:sz w:val="20"/>
              </w:rPr>
              <w:t>365</w:t>
            </w:r>
            <w:r w:rsidR="00091957">
              <w:rPr>
                <w:sz w:val="20"/>
              </w:rPr>
              <w:t>‒</w:t>
            </w:r>
            <w:r w:rsidRPr="00091957">
              <w:rPr>
                <w:sz w:val="20"/>
              </w:rPr>
              <w:t>14</w:t>
            </w:r>
            <w:r w:rsidR="00091957">
              <w:rPr>
                <w:sz w:val="20"/>
              </w:rPr>
              <w:t xml:space="preserve"> </w:t>
            </w:r>
            <w:r w:rsidRPr="00091957">
              <w:rPr>
                <w:sz w:val="20"/>
              </w:rPr>
              <w:t xml:space="preserve">838 zł brutto; </w:t>
            </w:r>
          </w:p>
          <w:p w14:paraId="7E09945C" w14:textId="1D14A475" w:rsidR="009E3B77" w:rsidRDefault="004003CF" w:rsidP="00091957">
            <w:pPr>
              <w:pStyle w:val="Akapitzlist"/>
              <w:numPr>
                <w:ilvl w:val="0"/>
                <w:numId w:val="6"/>
              </w:numPr>
              <w:tabs>
                <w:tab w:val="center" w:pos="278"/>
                <w:tab w:val="center" w:pos="3428"/>
              </w:tabs>
              <w:spacing w:after="0" w:line="259" w:lineRule="auto"/>
              <w:ind w:right="136"/>
            </w:pPr>
            <w:r w:rsidRPr="00091957">
              <w:rPr>
                <w:sz w:val="20"/>
              </w:rPr>
              <w:t xml:space="preserve">dodatek stażowy w zależności od długości stażu pracy </w:t>
            </w:r>
            <w:r w:rsidR="00091957">
              <w:rPr>
                <w:sz w:val="20"/>
              </w:rPr>
              <w:t xml:space="preserve">                     </w:t>
            </w:r>
            <w:r w:rsidRPr="00091957">
              <w:rPr>
                <w:sz w:val="20"/>
              </w:rPr>
              <w:t>(3</w:t>
            </w:r>
            <w:r w:rsidR="00091957">
              <w:rPr>
                <w:sz w:val="20"/>
              </w:rPr>
              <w:t>‒</w:t>
            </w:r>
            <w:r w:rsidRPr="00091957">
              <w:rPr>
                <w:sz w:val="20"/>
              </w:rPr>
              <w:t xml:space="preserve">20%); </w:t>
            </w:r>
          </w:p>
          <w:p w14:paraId="508D7B91" w14:textId="68EAB974" w:rsidR="009E3B77" w:rsidRDefault="004003CF" w:rsidP="00091957">
            <w:pPr>
              <w:pStyle w:val="Akapitzlist"/>
              <w:numPr>
                <w:ilvl w:val="0"/>
                <w:numId w:val="6"/>
              </w:numPr>
              <w:spacing w:after="0" w:line="250" w:lineRule="auto"/>
              <w:ind w:right="136"/>
            </w:pPr>
            <w:r w:rsidRPr="00091957">
              <w:rPr>
                <w:sz w:val="20"/>
              </w:rPr>
              <w:t xml:space="preserve">nagrody jubileuszowe z tytułu wieloletniej pracy </w:t>
            </w:r>
            <w:r w:rsidR="00091957">
              <w:rPr>
                <w:sz w:val="20"/>
              </w:rPr>
              <w:t>‒</w:t>
            </w:r>
            <w:r w:rsidRPr="00091957">
              <w:rPr>
                <w:sz w:val="20"/>
              </w:rPr>
              <w:t xml:space="preserve"> zgodnie z</w:t>
            </w:r>
            <w:r w:rsidR="00091957">
              <w:rPr>
                <w:sz w:val="20"/>
              </w:rPr>
              <w:t> </w:t>
            </w:r>
            <w:hyperlink r:id="rId8">
              <w:r w:rsidR="009E3B77" w:rsidRPr="00091957">
                <w:rPr>
                  <w:color w:val="0000FF"/>
                  <w:sz w:val="20"/>
                  <w:u w:val="single" w:color="0000FF"/>
                </w:rPr>
                <w:t>Regulaminem wynagradzania</w:t>
              </w:r>
            </w:hyperlink>
            <w:r w:rsidRPr="00091957">
              <w:rPr>
                <w:sz w:val="20"/>
              </w:rPr>
              <w:t xml:space="preserve"> UJ; </w:t>
            </w:r>
          </w:p>
          <w:p w14:paraId="5ECA441D" w14:textId="48E719E7" w:rsidR="009E3B77" w:rsidRDefault="004003CF" w:rsidP="00091957">
            <w:pPr>
              <w:pStyle w:val="Akapitzlist"/>
              <w:numPr>
                <w:ilvl w:val="0"/>
                <w:numId w:val="6"/>
              </w:numPr>
              <w:spacing w:after="0" w:line="250" w:lineRule="auto"/>
              <w:ind w:right="137"/>
            </w:pPr>
            <w:r w:rsidRPr="00091957">
              <w:rPr>
                <w:sz w:val="20"/>
              </w:rPr>
              <w:t>możliwe dodatki zadaniowe i okresowe oraz nagrody uznaniowe, po spełnieniu warunków wynikających z</w:t>
            </w:r>
            <w:r w:rsidR="00091957">
              <w:rPr>
                <w:sz w:val="20"/>
              </w:rPr>
              <w:t> </w:t>
            </w:r>
            <w:hyperlink r:id="rId9">
              <w:r w:rsidR="009E3B77" w:rsidRPr="00091957">
                <w:rPr>
                  <w:color w:val="0000FF"/>
                  <w:sz w:val="20"/>
                  <w:u w:val="single" w:color="0000FF"/>
                </w:rPr>
                <w:t xml:space="preserve">Regulaminem </w:t>
              </w:r>
            </w:hyperlink>
            <w:hyperlink r:id="rId10">
              <w:r w:rsidR="009E3B77" w:rsidRPr="00091957">
                <w:rPr>
                  <w:color w:val="0000FF"/>
                  <w:sz w:val="20"/>
                  <w:u w:val="single" w:color="0000FF"/>
                </w:rPr>
                <w:t>wynagradzania</w:t>
              </w:r>
            </w:hyperlink>
            <w:r w:rsidRPr="00091957">
              <w:rPr>
                <w:sz w:val="20"/>
              </w:rPr>
              <w:t xml:space="preserve"> UJ; </w:t>
            </w:r>
          </w:p>
          <w:p w14:paraId="10A3EF98" w14:textId="1B453AD9" w:rsidR="009E3B77" w:rsidRDefault="004003CF" w:rsidP="00091957">
            <w:pPr>
              <w:pStyle w:val="Akapitzlist"/>
              <w:numPr>
                <w:ilvl w:val="0"/>
                <w:numId w:val="6"/>
              </w:numPr>
              <w:spacing w:after="80" w:line="250" w:lineRule="auto"/>
              <w:ind w:right="136"/>
            </w:pPr>
            <w:r w:rsidRPr="00091957">
              <w:rPr>
                <w:sz w:val="20"/>
              </w:rPr>
              <w:t xml:space="preserve">dodatkowe wynagrodzenie roczne, tzw. „trzynasta pensja” </w:t>
            </w:r>
            <w:r w:rsidR="00091957">
              <w:rPr>
                <w:sz w:val="20"/>
              </w:rPr>
              <w:t>‒</w:t>
            </w:r>
            <w:r w:rsidRPr="00091957">
              <w:rPr>
                <w:sz w:val="20"/>
              </w:rPr>
              <w:t xml:space="preserve"> po spełnieniu warunków określonych we właściwym rozporządzeniu</w:t>
            </w:r>
            <w:r w:rsidR="00091957">
              <w:rPr>
                <w:sz w:val="20"/>
              </w:rPr>
              <w:t>.</w:t>
            </w:r>
          </w:p>
          <w:p w14:paraId="7C2B52A3" w14:textId="527B826A" w:rsidR="009E3B77" w:rsidRDefault="004003CF">
            <w:pPr>
              <w:spacing w:after="98" w:line="250" w:lineRule="auto"/>
              <w:ind w:left="29" w:right="136" w:firstLine="0"/>
            </w:pPr>
            <w:r>
              <w:rPr>
                <w:b/>
                <w:sz w:val="20"/>
              </w:rPr>
              <w:t xml:space="preserve">Benefity </w:t>
            </w:r>
            <w:r w:rsidR="00091957">
              <w:rPr>
                <w:b/>
                <w:sz w:val="20"/>
              </w:rPr>
              <w:t>‒</w:t>
            </w:r>
            <w:r>
              <w:rPr>
                <w:b/>
                <w:sz w:val="20"/>
              </w:rPr>
              <w:t xml:space="preserve"> Zakładowy Fundusz Świadczeń Socjalnych (w</w:t>
            </w:r>
            <w:r w:rsidR="00091957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zależności od przychodu na członka rodziny, zgodnie z</w:t>
            </w:r>
            <w:r w:rsidR="00091957">
              <w:rPr>
                <w:b/>
                <w:sz w:val="20"/>
              </w:rPr>
              <w:t> </w:t>
            </w:r>
            <w:hyperlink r:id="rId11">
              <w:r w:rsidR="009E3B77" w:rsidRPr="00091957">
                <w:rPr>
                  <w:color w:val="0000FF"/>
                  <w:sz w:val="20"/>
                  <w:u w:val="single" w:color="0000FF"/>
                </w:rPr>
                <w:t>Regulaminem</w:t>
              </w:r>
            </w:hyperlink>
            <w:hyperlink r:id="rId12">
              <w:r w:rsidR="009E3B77" w:rsidRPr="00091957">
                <w:rPr>
                  <w:color w:val="0000FF"/>
                  <w:sz w:val="20"/>
                </w:rPr>
                <w:t xml:space="preserve"> </w:t>
              </w:r>
            </w:hyperlink>
            <w:hyperlink r:id="rId13">
              <w:r w:rsidR="009E3B77" w:rsidRPr="00091957">
                <w:rPr>
                  <w:color w:val="0000FF"/>
                  <w:sz w:val="20"/>
                  <w:u w:val="single" w:color="0000FF"/>
                </w:rPr>
                <w:t>przyznawania świadczeń z ZFŚS</w:t>
              </w:r>
            </w:hyperlink>
            <w:hyperlink r:id="rId14">
              <w:r w:rsidR="009E3B77">
                <w:rPr>
                  <w:b/>
                  <w:sz w:val="20"/>
                </w:rPr>
                <w:t>)</w:t>
              </w:r>
            </w:hyperlink>
            <w:r>
              <w:rPr>
                <w:b/>
                <w:sz w:val="20"/>
              </w:rPr>
              <w:t xml:space="preserve">: </w:t>
            </w:r>
          </w:p>
          <w:p w14:paraId="2C26446B" w14:textId="4CAA2C07" w:rsidR="009E3B77" w:rsidRDefault="004003CF" w:rsidP="00091957">
            <w:pPr>
              <w:pStyle w:val="Akapitzlist"/>
              <w:numPr>
                <w:ilvl w:val="0"/>
                <w:numId w:val="7"/>
              </w:numPr>
              <w:tabs>
                <w:tab w:val="center" w:pos="278"/>
                <w:tab w:val="center" w:pos="3801"/>
              </w:tabs>
              <w:spacing w:after="0" w:line="259" w:lineRule="auto"/>
              <w:ind w:right="136"/>
            </w:pPr>
            <w:r w:rsidRPr="00091957">
              <w:rPr>
                <w:sz w:val="20"/>
              </w:rPr>
              <w:t>dofinansowanie do wypoczynku letniego (1</w:t>
            </w:r>
            <w:r w:rsidR="00091957">
              <w:rPr>
                <w:sz w:val="20"/>
              </w:rPr>
              <w:t xml:space="preserve"> </w:t>
            </w:r>
            <w:r w:rsidRPr="00091957">
              <w:rPr>
                <w:sz w:val="20"/>
              </w:rPr>
              <w:t>050</w:t>
            </w:r>
            <w:r w:rsidR="00091957" w:rsidRPr="00091957">
              <w:rPr>
                <w:sz w:val="20"/>
              </w:rPr>
              <w:t>‒</w:t>
            </w:r>
            <w:r w:rsidRPr="00091957">
              <w:rPr>
                <w:sz w:val="20"/>
              </w:rPr>
              <w:t>1</w:t>
            </w:r>
            <w:r w:rsidR="00091957">
              <w:rPr>
                <w:sz w:val="20"/>
              </w:rPr>
              <w:t xml:space="preserve"> </w:t>
            </w:r>
            <w:r w:rsidRPr="00091957">
              <w:rPr>
                <w:sz w:val="20"/>
              </w:rPr>
              <w:t>550 zł brutto) i zimowego (700</w:t>
            </w:r>
            <w:r w:rsidR="00091957">
              <w:rPr>
                <w:sz w:val="20"/>
              </w:rPr>
              <w:t>‒</w:t>
            </w:r>
            <w:r w:rsidRPr="00091957">
              <w:rPr>
                <w:sz w:val="20"/>
              </w:rPr>
              <w:t xml:space="preserve">900 zł brutto), </w:t>
            </w:r>
          </w:p>
          <w:p w14:paraId="531B7D75" w14:textId="172C43A2" w:rsidR="009E3B77" w:rsidRDefault="004003CF" w:rsidP="00091957">
            <w:pPr>
              <w:pStyle w:val="Akapitzlist"/>
              <w:numPr>
                <w:ilvl w:val="0"/>
                <w:numId w:val="7"/>
              </w:numPr>
              <w:spacing w:after="0" w:line="250" w:lineRule="auto"/>
              <w:ind w:right="136"/>
            </w:pPr>
            <w:r w:rsidRPr="00091957">
              <w:rPr>
                <w:sz w:val="20"/>
              </w:rPr>
              <w:t>dofinansowanie dla dzieci do wypoczynku zorganizowanego  (900</w:t>
            </w:r>
            <w:r w:rsidR="00091957">
              <w:rPr>
                <w:sz w:val="20"/>
              </w:rPr>
              <w:t>‒</w:t>
            </w:r>
            <w:r w:rsidRPr="00091957">
              <w:rPr>
                <w:sz w:val="20"/>
              </w:rPr>
              <w:t>1</w:t>
            </w:r>
            <w:r w:rsidR="00091957">
              <w:rPr>
                <w:sz w:val="20"/>
              </w:rPr>
              <w:t> </w:t>
            </w:r>
            <w:r w:rsidRPr="00091957">
              <w:rPr>
                <w:sz w:val="20"/>
              </w:rPr>
              <w:t>400</w:t>
            </w:r>
            <w:r w:rsidR="00091957">
              <w:rPr>
                <w:sz w:val="20"/>
              </w:rPr>
              <w:t xml:space="preserve"> </w:t>
            </w:r>
            <w:r w:rsidRPr="00091957">
              <w:rPr>
                <w:sz w:val="20"/>
              </w:rPr>
              <w:t>zł</w:t>
            </w:r>
            <w:r w:rsidR="00091957">
              <w:rPr>
                <w:sz w:val="20"/>
              </w:rPr>
              <w:t xml:space="preserve"> brutto</w:t>
            </w:r>
            <w:r w:rsidRPr="00091957">
              <w:rPr>
                <w:sz w:val="20"/>
              </w:rPr>
              <w:t>) lub dofinansowanie do kolonii, obozów, zimowisk, wczasów leczniczych i turnusów rehabilitacyjnych wykupionych indywidualnie (50</w:t>
            </w:r>
            <w:r w:rsidR="00091957">
              <w:rPr>
                <w:sz w:val="20"/>
              </w:rPr>
              <w:t>‒</w:t>
            </w:r>
            <w:r w:rsidRPr="00091957">
              <w:rPr>
                <w:sz w:val="20"/>
              </w:rPr>
              <w:t>90%, maksymalna kwota, do której przysługuje dofinansowanie</w:t>
            </w:r>
            <w:r w:rsidR="00091957">
              <w:rPr>
                <w:sz w:val="20"/>
              </w:rPr>
              <w:t>,</w:t>
            </w:r>
            <w:r w:rsidRPr="00091957">
              <w:rPr>
                <w:sz w:val="20"/>
              </w:rPr>
              <w:t xml:space="preserve"> wynosi 2</w:t>
            </w:r>
            <w:r w:rsidR="00091957">
              <w:rPr>
                <w:sz w:val="20"/>
              </w:rPr>
              <w:t xml:space="preserve"> </w:t>
            </w:r>
            <w:r w:rsidRPr="00091957">
              <w:rPr>
                <w:sz w:val="20"/>
              </w:rPr>
              <w:t xml:space="preserve">500 zł brutto) na każde dziecko, </w:t>
            </w:r>
          </w:p>
          <w:p w14:paraId="60A8E15F" w14:textId="507CF974" w:rsidR="009E3B77" w:rsidRDefault="004003CF" w:rsidP="00091957">
            <w:pPr>
              <w:pStyle w:val="Akapitzlist"/>
              <w:numPr>
                <w:ilvl w:val="0"/>
                <w:numId w:val="7"/>
              </w:numPr>
              <w:spacing w:after="0" w:line="250" w:lineRule="auto"/>
              <w:ind w:right="136"/>
            </w:pPr>
            <w:r w:rsidRPr="00091957">
              <w:rPr>
                <w:sz w:val="20"/>
              </w:rPr>
              <w:t>ekwiwalent pieniężny za okolicznościową paczkę ze słodyczami w wysokości 100</w:t>
            </w:r>
            <w:r w:rsidR="00091957">
              <w:rPr>
                <w:sz w:val="20"/>
              </w:rPr>
              <w:t>‒</w:t>
            </w:r>
            <w:r w:rsidRPr="00091957">
              <w:rPr>
                <w:sz w:val="20"/>
              </w:rPr>
              <w:t xml:space="preserve">300 zł brutto na każde dziecko, </w:t>
            </w:r>
          </w:p>
          <w:p w14:paraId="49DADA9E" w14:textId="31F51B8D" w:rsidR="009E3B77" w:rsidRDefault="004003CF" w:rsidP="00091957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right="135"/>
            </w:pPr>
            <w:r w:rsidRPr="00091957">
              <w:rPr>
                <w:sz w:val="20"/>
              </w:rPr>
              <w:t>dofinansowanie do opieki nad dziećmi w żłobkach, przedszkolach oraz innych formach wychowania przedszkolnego, a także usług opieki sprawowanej przez dziennego opiekuna lub nianię (250</w:t>
            </w:r>
            <w:r w:rsidR="00091957">
              <w:rPr>
                <w:sz w:val="20"/>
              </w:rPr>
              <w:t>‒</w:t>
            </w:r>
            <w:r w:rsidRPr="00091957">
              <w:rPr>
                <w:sz w:val="20"/>
              </w:rPr>
              <w:t>400 zł brutto).</w:t>
            </w:r>
          </w:p>
        </w:tc>
      </w:tr>
      <w:tr w:rsidR="009E3B77" w14:paraId="054E9513" w14:textId="77777777" w:rsidTr="00091957">
        <w:trPr>
          <w:trHeight w:val="1931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1B820FEF" w14:textId="77777777" w:rsidR="009E3B77" w:rsidRDefault="004003CF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  <w:i/>
                <w:sz w:val="20"/>
              </w:rPr>
              <w:t xml:space="preserve">Kryteria kwalifikacyjne 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</w:tcPr>
          <w:p w14:paraId="67AA102D" w14:textId="11E0A325" w:rsidR="009E3B77" w:rsidRDefault="004003CF">
            <w:pPr>
              <w:spacing w:after="0" w:line="250" w:lineRule="auto"/>
              <w:ind w:left="0" w:right="56" w:firstLine="0"/>
            </w:pPr>
            <w:r>
              <w:rPr>
                <w:sz w:val="20"/>
              </w:rPr>
              <w:t>Do konkursu mogą przystąpić osoby, które spełniają wymogi określone w art. 113, 116 ust. 2 pkt 3) ustawy z dnia 20 lipca 2018 r. Prawo</w:t>
            </w:r>
            <w:r w:rsidR="00091957">
              <w:rPr>
                <w:sz w:val="20"/>
              </w:rPr>
              <w:t> </w:t>
            </w:r>
            <w:r>
              <w:rPr>
                <w:sz w:val="20"/>
              </w:rPr>
              <w:t>o</w:t>
            </w:r>
            <w:r w:rsidR="00091957">
              <w:rPr>
                <w:sz w:val="20"/>
              </w:rPr>
              <w:t> </w:t>
            </w:r>
            <w:r>
              <w:rPr>
                <w:sz w:val="20"/>
              </w:rPr>
              <w:t xml:space="preserve">szkolnictwie wyższym i nauce oraz zgodnie z §165 Statutu UJ odpowiadają następującym kryteriom kwalifikacyjnym: </w:t>
            </w:r>
          </w:p>
          <w:p w14:paraId="023B6BB6" w14:textId="77777777" w:rsidR="009E3B77" w:rsidRDefault="004003CF" w:rsidP="00091957">
            <w:pPr>
              <w:pStyle w:val="Akapitzlist"/>
              <w:numPr>
                <w:ilvl w:val="0"/>
                <w:numId w:val="8"/>
              </w:numPr>
              <w:spacing w:after="0" w:line="259" w:lineRule="auto"/>
              <w:ind w:right="0"/>
              <w:jc w:val="left"/>
            </w:pPr>
            <w:r w:rsidRPr="00091957">
              <w:rPr>
                <w:sz w:val="20"/>
              </w:rPr>
              <w:t xml:space="preserve">posiadają co najmniej stopień doktora; </w:t>
            </w:r>
          </w:p>
          <w:p w14:paraId="3C9FE508" w14:textId="77777777" w:rsidR="009E3B77" w:rsidRDefault="004003CF" w:rsidP="00091957">
            <w:pPr>
              <w:pStyle w:val="Akapitzlist"/>
              <w:numPr>
                <w:ilvl w:val="0"/>
                <w:numId w:val="8"/>
              </w:numPr>
              <w:spacing w:after="0" w:line="259" w:lineRule="auto"/>
              <w:ind w:right="0"/>
              <w:jc w:val="left"/>
            </w:pPr>
            <w:r w:rsidRPr="00091957">
              <w:rPr>
                <w:sz w:val="20"/>
              </w:rPr>
              <w:t xml:space="preserve">posiadają odpowiedni dorobek naukowy; </w:t>
            </w:r>
          </w:p>
          <w:p w14:paraId="5D223B6C" w14:textId="77777777" w:rsidR="009E3B77" w:rsidRDefault="004003CF" w:rsidP="00091957">
            <w:pPr>
              <w:pStyle w:val="Akapitzlist"/>
              <w:numPr>
                <w:ilvl w:val="0"/>
                <w:numId w:val="8"/>
              </w:numPr>
              <w:spacing w:after="0" w:line="259" w:lineRule="auto"/>
              <w:ind w:right="0"/>
              <w:jc w:val="left"/>
            </w:pPr>
            <w:r w:rsidRPr="00091957">
              <w:rPr>
                <w:sz w:val="20"/>
              </w:rPr>
              <w:t>biorą czynny udział w życiu naukowym.</w:t>
            </w:r>
          </w:p>
        </w:tc>
      </w:tr>
      <w:tr w:rsidR="00091957" w14:paraId="1077658F" w14:textId="77777777" w:rsidTr="00091957">
        <w:trPr>
          <w:trHeight w:val="1791"/>
        </w:trPr>
        <w:tc>
          <w:tcPr>
            <w:tcW w:w="4395" w:type="dxa"/>
            <w:tcBorders>
              <w:top w:val="single" w:sz="6" w:space="0" w:color="9CC2E5"/>
              <w:left w:val="nil"/>
              <w:bottom w:val="nil"/>
              <w:right w:val="single" w:sz="6" w:space="0" w:color="9CC2E5"/>
            </w:tcBorders>
            <w:shd w:val="clear" w:color="auto" w:fill="DAE9F7" w:themeFill="text2" w:themeFillTint="1A"/>
            <w:vAlign w:val="center"/>
          </w:tcPr>
          <w:p w14:paraId="680DD09B" w14:textId="77777777" w:rsidR="00091957" w:rsidRDefault="00091957" w:rsidP="00091957">
            <w:pPr>
              <w:spacing w:after="0" w:line="259" w:lineRule="auto"/>
              <w:ind w:left="0" w:right="116" w:firstLine="0"/>
              <w:jc w:val="right"/>
            </w:pPr>
            <w:r>
              <w:rPr>
                <w:b/>
                <w:i/>
                <w:sz w:val="20"/>
              </w:rPr>
              <w:t xml:space="preserve">Dodatkowe kryteria niezbędne do </w:t>
            </w:r>
          </w:p>
          <w:p w14:paraId="7508B8FA" w14:textId="77777777" w:rsidR="00091957" w:rsidRDefault="00091957" w:rsidP="00091957">
            <w:pPr>
              <w:spacing w:after="0" w:line="259" w:lineRule="auto"/>
              <w:ind w:left="0" w:right="116" w:firstLine="0"/>
              <w:jc w:val="right"/>
            </w:pPr>
            <w:r>
              <w:rPr>
                <w:b/>
                <w:i/>
                <w:sz w:val="20"/>
              </w:rPr>
              <w:t xml:space="preserve">zatrudnienia (wskazane wg </w:t>
            </w:r>
          </w:p>
          <w:p w14:paraId="65642051" w14:textId="119E7A51" w:rsidR="00091957" w:rsidRDefault="00091957" w:rsidP="00091957">
            <w:pPr>
              <w:spacing w:after="0" w:line="259" w:lineRule="auto"/>
              <w:ind w:left="0" w:right="108" w:firstLine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hierarchii ważności)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nil"/>
              <w:right w:val="nil"/>
            </w:tcBorders>
            <w:shd w:val="clear" w:color="auto" w:fill="DAE9F7" w:themeFill="text2" w:themeFillTint="1A"/>
          </w:tcPr>
          <w:p w14:paraId="18269BBE" w14:textId="32ED0C03" w:rsidR="00091957" w:rsidRPr="009015A4" w:rsidRDefault="00091957" w:rsidP="006C0F7C">
            <w:pPr>
              <w:spacing w:before="120" w:after="0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>Wymagane kwalifikacje:</w:t>
            </w:r>
          </w:p>
          <w:p w14:paraId="1C3194AD" w14:textId="77777777" w:rsidR="00091957" w:rsidRPr="006C0F7C" w:rsidRDefault="00091957" w:rsidP="00565F7D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6C0F7C">
              <w:rPr>
                <w:spacing w:val="1"/>
                <w:sz w:val="20"/>
              </w:rPr>
              <w:t>Stopień doktora w dziedzinie mikrobiologii, biologii strukturalnej lub pokrewnej dyscyplinie, np. biofizyki lub biochemii.</w:t>
            </w:r>
          </w:p>
          <w:p w14:paraId="352183B8" w14:textId="667D6939" w:rsidR="00091957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>Minimum 12 miesięcy doświadczenia badawczego zdobytego poza krajem pochodzenia oraz co najmniej 12</w:t>
            </w:r>
            <w:r w:rsidR="006C0F7C">
              <w:rPr>
                <w:spacing w:val="1"/>
                <w:sz w:val="20"/>
              </w:rPr>
              <w:t> </w:t>
            </w:r>
            <w:r w:rsidRPr="009015A4">
              <w:rPr>
                <w:spacing w:val="1"/>
                <w:sz w:val="20"/>
              </w:rPr>
              <w:t>miesięcy doświadczenia w międzynarodowym środowisku badawczym w obszarze biologii strukturalnej lub mikrobiologii.</w:t>
            </w:r>
          </w:p>
          <w:p w14:paraId="61C6FFA3" w14:textId="77777777" w:rsidR="00091957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 xml:space="preserve">Udokumentowany dorobek publikacyjny w recenzowanych czasopismach naukowych o wysokim współczynniku wpływu. Szczególnie preferowani będą </w:t>
            </w:r>
            <w:r>
              <w:rPr>
                <w:spacing w:val="1"/>
                <w:sz w:val="20"/>
              </w:rPr>
              <w:t>K</w:t>
            </w:r>
            <w:r w:rsidRPr="009015A4">
              <w:rPr>
                <w:spacing w:val="1"/>
                <w:sz w:val="20"/>
              </w:rPr>
              <w:t>andydaci</w:t>
            </w:r>
            <w:r>
              <w:rPr>
                <w:spacing w:val="1"/>
                <w:sz w:val="20"/>
              </w:rPr>
              <w:t xml:space="preserve"> (K/M)</w:t>
            </w:r>
            <w:r w:rsidRPr="009015A4">
              <w:rPr>
                <w:spacing w:val="1"/>
                <w:sz w:val="20"/>
              </w:rPr>
              <w:t xml:space="preserve"> posiadający publikacje jako pierwszy autor lub </w:t>
            </w:r>
            <w:r>
              <w:rPr>
                <w:spacing w:val="1"/>
                <w:sz w:val="20"/>
              </w:rPr>
              <w:t>pierwszy współautor</w:t>
            </w:r>
            <w:r w:rsidRPr="009015A4">
              <w:rPr>
                <w:spacing w:val="1"/>
                <w:sz w:val="20"/>
              </w:rPr>
              <w:t xml:space="preserve"> w </w:t>
            </w:r>
            <w:r>
              <w:rPr>
                <w:spacing w:val="1"/>
                <w:sz w:val="20"/>
              </w:rPr>
              <w:t>czołowych</w:t>
            </w:r>
            <w:r w:rsidRPr="009015A4">
              <w:rPr>
                <w:spacing w:val="1"/>
                <w:sz w:val="20"/>
              </w:rPr>
              <w:t xml:space="preserve"> czasopismach.</w:t>
            </w:r>
          </w:p>
          <w:p w14:paraId="2A49E93B" w14:textId="4C1680B9" w:rsidR="00091957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>Udowodniona zdolność do pisania i prowadzenia wysokiej jakości</w:t>
            </w:r>
            <w:r>
              <w:rPr>
                <w:spacing w:val="1"/>
                <w:sz w:val="20"/>
              </w:rPr>
              <w:t xml:space="preserve"> </w:t>
            </w:r>
            <w:r w:rsidRPr="009015A4">
              <w:rPr>
                <w:spacing w:val="1"/>
                <w:sz w:val="20"/>
              </w:rPr>
              <w:t>publikacji naukowych w prestiżowych czasopismach (np. z portfolio</w:t>
            </w:r>
            <w:r>
              <w:rPr>
                <w:spacing w:val="1"/>
                <w:sz w:val="20"/>
              </w:rPr>
              <w:t xml:space="preserve"> </w:t>
            </w:r>
            <w:r w:rsidR="006C0F7C">
              <w:rPr>
                <w:spacing w:val="1"/>
                <w:sz w:val="20"/>
              </w:rPr>
              <w:t>„</w:t>
            </w:r>
            <w:r w:rsidRPr="009015A4">
              <w:rPr>
                <w:spacing w:val="1"/>
                <w:sz w:val="20"/>
              </w:rPr>
              <w:t>Nature</w:t>
            </w:r>
            <w:r w:rsidR="006C0F7C">
              <w:rPr>
                <w:spacing w:val="1"/>
                <w:sz w:val="20"/>
              </w:rPr>
              <w:t>”</w:t>
            </w:r>
            <w:r w:rsidRPr="009015A4">
              <w:rPr>
                <w:spacing w:val="1"/>
                <w:sz w:val="20"/>
              </w:rPr>
              <w:t>).</w:t>
            </w:r>
          </w:p>
          <w:p w14:paraId="70854E2D" w14:textId="77777777" w:rsidR="00091957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>Bardzo duże doświadczenie w zakresie mikrobiologii, preferowane doświadczenie związane z hodowlą bakterii beztlenowych.</w:t>
            </w:r>
          </w:p>
          <w:p w14:paraId="45151B12" w14:textId="77777777" w:rsidR="00091957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lastRenderedPageBreak/>
              <w:t>Znajomość technik kriomikroskopii elektronowej</w:t>
            </w:r>
            <w:r>
              <w:rPr>
                <w:spacing w:val="1"/>
                <w:sz w:val="20"/>
              </w:rPr>
              <w:t xml:space="preserve"> </w:t>
            </w:r>
            <w:r w:rsidRPr="009015A4">
              <w:rPr>
                <w:spacing w:val="1"/>
                <w:sz w:val="20"/>
              </w:rPr>
              <w:t>(cryo-EM), a</w:t>
            </w:r>
            <w:r>
              <w:rPr>
                <w:spacing w:val="1"/>
                <w:sz w:val="20"/>
              </w:rPr>
              <w:t> </w:t>
            </w:r>
            <w:r w:rsidRPr="009015A4">
              <w:rPr>
                <w:spacing w:val="1"/>
                <w:sz w:val="20"/>
              </w:rPr>
              <w:t>dokładniej analizy pojedynczych cząste</w:t>
            </w:r>
            <w:r>
              <w:rPr>
                <w:spacing w:val="1"/>
                <w:sz w:val="20"/>
              </w:rPr>
              <w:t>k</w:t>
            </w:r>
            <w:r w:rsidRPr="009015A4">
              <w:rPr>
                <w:spacing w:val="1"/>
                <w:sz w:val="20"/>
              </w:rPr>
              <w:t>, a także krystalografii rentgenowskiej i modelowania molekularnego.</w:t>
            </w:r>
          </w:p>
          <w:p w14:paraId="55BC4BCB" w14:textId="0A1F5ACB" w:rsidR="00091957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>Udokumentowana umiejętność przygotowywania wizualizacji złożonych koncepcji biologicznych w</w:t>
            </w:r>
            <w:r w:rsidR="006C0F7C">
              <w:rPr>
                <w:spacing w:val="1"/>
                <w:sz w:val="20"/>
              </w:rPr>
              <w:t> </w:t>
            </w:r>
            <w:r w:rsidRPr="009015A4">
              <w:rPr>
                <w:spacing w:val="1"/>
                <w:sz w:val="20"/>
              </w:rPr>
              <w:t>standardzie publikacyjnym najwyższej klasy czasopism</w:t>
            </w:r>
            <w:r>
              <w:rPr>
                <w:spacing w:val="1"/>
                <w:sz w:val="20"/>
              </w:rPr>
              <w:t xml:space="preserve"> </w:t>
            </w:r>
            <w:r w:rsidRPr="009015A4">
              <w:rPr>
                <w:spacing w:val="1"/>
                <w:sz w:val="20"/>
              </w:rPr>
              <w:t xml:space="preserve">(np. portfolio </w:t>
            </w:r>
            <w:r w:rsidR="006C0F7C">
              <w:rPr>
                <w:spacing w:val="1"/>
                <w:sz w:val="20"/>
              </w:rPr>
              <w:t>„</w:t>
            </w:r>
            <w:r w:rsidRPr="009015A4">
              <w:rPr>
                <w:spacing w:val="1"/>
                <w:sz w:val="20"/>
              </w:rPr>
              <w:t>Nature</w:t>
            </w:r>
            <w:r w:rsidR="006C0F7C">
              <w:rPr>
                <w:spacing w:val="1"/>
                <w:sz w:val="20"/>
              </w:rPr>
              <w:t>”</w:t>
            </w:r>
            <w:r w:rsidRPr="009015A4">
              <w:rPr>
                <w:spacing w:val="1"/>
                <w:sz w:val="20"/>
              </w:rPr>
              <w:t>).</w:t>
            </w:r>
          </w:p>
          <w:p w14:paraId="33B484D0" w14:textId="77777777" w:rsidR="00091957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>Doświadczenie w przygotowywaniu konkurencyjnych wniosków grantowych.</w:t>
            </w:r>
          </w:p>
          <w:p w14:paraId="2F57DFC7" w14:textId="77777777" w:rsidR="00091957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>Biegła znajomość języka angielskiego umożliwiająca jasne i</w:t>
            </w:r>
            <w:r>
              <w:rPr>
                <w:spacing w:val="1"/>
                <w:sz w:val="20"/>
              </w:rPr>
              <w:t> </w:t>
            </w:r>
            <w:r w:rsidRPr="009015A4">
              <w:rPr>
                <w:spacing w:val="1"/>
                <w:sz w:val="20"/>
              </w:rPr>
              <w:t>zwięzłe przedstawianie złożonych zagadnień interdyscyplinarnych (mikrobiologia i biologia strukturalna).</w:t>
            </w:r>
          </w:p>
          <w:p w14:paraId="5930A251" w14:textId="77777777" w:rsidR="00091957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0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>Zaawansowane umiejętności organizacyjne.</w:t>
            </w:r>
          </w:p>
          <w:p w14:paraId="6E0DA302" w14:textId="77777777" w:rsidR="006C0F7C" w:rsidRDefault="00091957" w:rsidP="006C0F7C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9015A4">
              <w:rPr>
                <w:spacing w:val="1"/>
                <w:sz w:val="20"/>
              </w:rPr>
              <w:t>Odporność psychiczna, nastawienie zespołowe oraz zdolność</w:t>
            </w:r>
            <w:r>
              <w:rPr>
                <w:spacing w:val="1"/>
                <w:sz w:val="20"/>
              </w:rPr>
              <w:t xml:space="preserve"> </w:t>
            </w:r>
            <w:r w:rsidRPr="009015A4">
              <w:rPr>
                <w:spacing w:val="1"/>
                <w:sz w:val="20"/>
              </w:rPr>
              <w:t>zachowania spokoju i analitycznego podejścia pod presją</w:t>
            </w:r>
            <w:r>
              <w:rPr>
                <w:spacing w:val="1"/>
                <w:sz w:val="20"/>
              </w:rPr>
              <w:t>.</w:t>
            </w:r>
          </w:p>
          <w:p w14:paraId="4D38A0A3" w14:textId="2EBB5683" w:rsidR="006C0F7C" w:rsidRPr="00565F7D" w:rsidRDefault="00091957" w:rsidP="00565F7D">
            <w:pPr>
              <w:numPr>
                <w:ilvl w:val="0"/>
                <w:numId w:val="9"/>
              </w:numPr>
              <w:spacing w:after="0" w:line="240" w:lineRule="auto"/>
              <w:ind w:right="136"/>
              <w:rPr>
                <w:spacing w:val="1"/>
                <w:sz w:val="20"/>
              </w:rPr>
            </w:pPr>
            <w:r w:rsidRPr="006C0F7C">
              <w:rPr>
                <w:spacing w:val="1"/>
                <w:sz w:val="20"/>
              </w:rPr>
              <w:t>Proaktywne podejście do rozwiązywania problemów oraz zdolność szybkiego przyswajania nowych technologii i metodologii.</w:t>
            </w:r>
          </w:p>
        </w:tc>
      </w:tr>
    </w:tbl>
    <w:p w14:paraId="32B9B087" w14:textId="77777777" w:rsidR="009E3B77" w:rsidRDefault="009E3B77">
      <w:pPr>
        <w:spacing w:after="0" w:line="259" w:lineRule="auto"/>
        <w:ind w:left="-720" w:right="13" w:firstLine="0"/>
        <w:jc w:val="left"/>
      </w:pPr>
    </w:p>
    <w:tbl>
      <w:tblPr>
        <w:tblStyle w:val="TableGrid"/>
        <w:tblW w:w="10800" w:type="dxa"/>
        <w:tblInd w:w="0" w:type="dxa"/>
        <w:tblCellMar>
          <w:top w:w="84" w:type="dxa"/>
          <w:left w:w="144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6405"/>
      </w:tblGrid>
      <w:tr w:rsidR="009E3B77" w:rsidRPr="003A712C" w14:paraId="35E70C08" w14:textId="77777777" w:rsidTr="00FE3288">
        <w:trPr>
          <w:trHeight w:val="591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2115CD26" w14:textId="77777777" w:rsidR="009E3B77" w:rsidRDefault="004003CF">
            <w:pPr>
              <w:spacing w:after="0" w:line="259" w:lineRule="auto"/>
              <w:ind w:left="0" w:right="116" w:firstLine="0"/>
              <w:jc w:val="right"/>
            </w:pPr>
            <w:r>
              <w:rPr>
                <w:b/>
                <w:i/>
                <w:sz w:val="20"/>
              </w:rPr>
              <w:t>Tytuł Programu /Projektu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</w:tcPr>
          <w:p w14:paraId="5C6BFD73" w14:textId="314AEF59" w:rsidR="009E3B77" w:rsidRPr="00EB26F8" w:rsidRDefault="006C0F7C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>
              <w:rPr>
                <w:sz w:val="20"/>
                <w:lang w:val="en-US"/>
              </w:rPr>
              <w:t>Projekt ERC Advanced IN and OUT, pn. “</w:t>
            </w:r>
            <w:r w:rsidRPr="00EB26F8">
              <w:rPr>
                <w:sz w:val="20"/>
                <w:lang w:val="en-US"/>
              </w:rPr>
              <w:t>In with the good, out with the bad: understanding small molecule influx and efflux in gut</w:t>
            </w:r>
            <w:r>
              <w:rPr>
                <w:sz w:val="20"/>
                <w:lang w:val="en-US"/>
              </w:rPr>
              <w:t>”</w:t>
            </w:r>
          </w:p>
        </w:tc>
      </w:tr>
      <w:tr w:rsidR="00FE3288" w:rsidRPr="00FE3288" w14:paraId="1E3A1FB5" w14:textId="77777777" w:rsidTr="00FE3288">
        <w:trPr>
          <w:trHeight w:val="591"/>
        </w:trPr>
        <w:tc>
          <w:tcPr>
            <w:tcW w:w="4395" w:type="dxa"/>
            <w:tcBorders>
              <w:top w:val="single" w:sz="6" w:space="0" w:color="9CC2E5"/>
              <w:left w:val="nil"/>
              <w:bottom w:val="nil"/>
              <w:right w:val="single" w:sz="6" w:space="0" w:color="9CC2E5"/>
            </w:tcBorders>
            <w:shd w:val="clear" w:color="auto" w:fill="DAE9F7" w:themeFill="text2" w:themeFillTint="1A"/>
            <w:vAlign w:val="center"/>
          </w:tcPr>
          <w:p w14:paraId="75F3FD0B" w14:textId="4DEFB3BB" w:rsidR="00FE3288" w:rsidRDefault="00FE3288" w:rsidP="00FE3288">
            <w:pPr>
              <w:spacing w:after="0" w:line="259" w:lineRule="auto"/>
              <w:ind w:left="0" w:right="116" w:firstLine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Opis Programu/Projektu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nil"/>
              <w:right w:val="nil"/>
            </w:tcBorders>
            <w:shd w:val="clear" w:color="auto" w:fill="DAE9F7" w:themeFill="text2" w:themeFillTint="1A"/>
          </w:tcPr>
          <w:p w14:paraId="7FCEDFBA" w14:textId="77777777" w:rsidR="00FE3288" w:rsidRPr="00766019" w:rsidRDefault="00FE3288" w:rsidP="00FE3288">
            <w:pPr>
              <w:pStyle w:val="TableParagraph"/>
              <w:spacing w:line="22" w:lineRule="atLeast"/>
              <w:ind w:right="174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</w:pP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Ludzki mikrobiom jelitowy wywiera ogromny wpływ na wiele aspektów zdrowia człowieka. Rodzaj </w:t>
            </w:r>
            <w:r w:rsidRPr="00766019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val="pl-PL"/>
              </w:rPr>
              <w:t>Bacteroides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 należy do Gram-ujemnych bakterii z gromady </w:t>
            </w:r>
            <w:r w:rsidRPr="006C0F7C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val="pl-PL"/>
              </w:rPr>
              <w:t>Bacteroidetes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 i jest najliczniej reprezentowanym rodzajem bakterii w jelitach populacji zachodnich. Bakterie </w:t>
            </w:r>
            <w:r w:rsidRPr="00766019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val="pl-PL"/>
              </w:rPr>
              <w:t>Bacteroides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 wzbudzają duże zainteresowanie ze względu na swoją zdolność do wykorzystywania złożonych polisacharydów pochodzących z diety, które nie mogą być trawione przez gospodarza („błonnik”). Jednak sama zdolność rozkładu błonnika prawdopodobnie nie wyjaśnia dominacji </w:t>
            </w:r>
            <w:r w:rsidRPr="00766019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val="pl-PL"/>
              </w:rPr>
              <w:t>Bacteroides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>, szczególnie biorąc pod uwagę ubogie w błonnik diety charakterystyczne dla społeczeństw zachodnich.</w:t>
            </w:r>
          </w:p>
          <w:p w14:paraId="3E69D7C2" w14:textId="77777777" w:rsidR="00FE3288" w:rsidRPr="00766019" w:rsidRDefault="00FE3288" w:rsidP="00FE3288">
            <w:pPr>
              <w:pStyle w:val="TableParagraph"/>
              <w:spacing w:line="22" w:lineRule="atLeast"/>
              <w:ind w:right="174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</w:pP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Ponieważ zarówno mikroorganizmy jelitowe, jak i komórki nabłonka jelitowego podlegają bardzo intensywnej wymianie, w jelicie znajduje się wiele źródeł składników odżywczych niezależnych od diety. Stawiamy hipotezę, że bakterie </w:t>
            </w:r>
            <w:r w:rsidRPr="00766019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val="pl-PL"/>
              </w:rPr>
              <w:t>Bacteroides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 ewoluowały w kierunku efektywnego wykorzystywania tych zasobów. Jednocześnie związki szkodliwe dla komórki, takie jak kwasy żółciowe i antybiotyki, muszą być z niej usuwane. Wszystkie te procesy w dużej mierze zależą od lipoprotein, kanałów i transporterów zlokalizowanych w zewnętrznej błonie komórkowej (OM, ang. outer membrane) bakterii.</w:t>
            </w:r>
          </w:p>
          <w:p w14:paraId="7D870A9C" w14:textId="77777777" w:rsidR="00FE3288" w:rsidRPr="00766019" w:rsidRDefault="00FE3288" w:rsidP="00FE3288">
            <w:pPr>
              <w:pStyle w:val="TableParagraph"/>
              <w:spacing w:line="22" w:lineRule="atLeast"/>
              <w:ind w:right="174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</w:pP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Finansowany przez Unię Europejską projekt </w:t>
            </w:r>
            <w:r w:rsidRPr="003D2F34">
              <w:rPr>
                <w:rFonts w:ascii="Arial" w:eastAsia="Calibri" w:hAnsi="Arial" w:cs="Arial"/>
                <w:sz w:val="20"/>
                <w:szCs w:val="20"/>
                <w:lang w:val="pl-PL"/>
              </w:rPr>
              <w:t>„IN and OUT”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 ma na celu identyfikację nowych mechanizmów transportu przez błonę zewnętrzną bakterii jelitowych z rodzaju </w:t>
            </w:r>
            <w:r w:rsidRPr="00766019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val="pl-PL"/>
              </w:rPr>
              <w:t>Bacteroides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. Wykorzystując interdyscyplinarne podejście badawcze, projekt dąży do wyjaśnienia, dlaczego ten rodzaj bakterii osiąga tak dużą liczebność w ludzkim jelicie. W przeciwieństwie do Proteobacteria, takich jak </w:t>
            </w:r>
            <w:r w:rsidRPr="00766019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val="pl-PL"/>
              </w:rPr>
              <w:t>Escherichia coli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, u których procesy transportu przez błonę zewnętrzną zostały szczegółowo poznane, mechanizmy te u filogenetycznie odległych bakterii </w:t>
            </w:r>
            <w:r w:rsidRPr="00766019">
              <w:rPr>
                <w:rFonts w:ascii="Arial" w:eastAsia="Calibri" w:hAnsi="Arial" w:cs="Arial"/>
                <w:bCs/>
                <w:i/>
                <w:iCs/>
                <w:sz w:val="20"/>
                <w:szCs w:val="20"/>
                <w:lang w:val="pl-PL"/>
              </w:rPr>
              <w:t>Bacteroides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 pozostają w dużej mierze nieodkryte.</w:t>
            </w:r>
          </w:p>
          <w:p w14:paraId="40AEFA68" w14:textId="77777777" w:rsidR="00FE3288" w:rsidRPr="00766019" w:rsidRDefault="00FE3288" w:rsidP="00FE3288">
            <w:pPr>
              <w:pStyle w:val="TableParagraph"/>
              <w:spacing w:line="22" w:lineRule="atLeast"/>
              <w:ind w:right="174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</w:pP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>Pierwszy obszar projektu (</w:t>
            </w:r>
            <w:r w:rsidRPr="003D2F34">
              <w:rPr>
                <w:rFonts w:ascii="Arial" w:eastAsia="Calibri" w:hAnsi="Arial" w:cs="Arial"/>
                <w:sz w:val="20"/>
                <w:szCs w:val="20"/>
                <w:lang w:val="pl-PL"/>
              </w:rPr>
              <w:t>INFLUX)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 koncentruje się na pozyskiwaniu obfitych składników odżywczych dostępnych w jelicie, takich jak białka, peptydoglikan, kwasy nukleinowe i lipidy. Drugi obszar </w:t>
            </w:r>
            <w:r w:rsidRPr="003D2F34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>(EFFLUX)</w:t>
            </w:r>
            <w:r w:rsidRPr="00766019">
              <w:rPr>
                <w:rFonts w:ascii="Arial" w:eastAsia="Calibri" w:hAnsi="Arial" w:cs="Arial"/>
                <w:bCs/>
                <w:sz w:val="20"/>
                <w:szCs w:val="20"/>
                <w:lang w:val="pl-PL"/>
              </w:rPr>
              <w:t xml:space="preserve"> poświęcony jest badaniu pomp eksportujących, które odgrywają istotną rolę w usuwaniu z komórki toksycznych związków, takich jak antybiotyki i leki stosowane u ludzi.</w:t>
            </w:r>
          </w:p>
          <w:p w14:paraId="2C3F94BF" w14:textId="13C94BD0" w:rsidR="00FE3288" w:rsidRPr="00FE3288" w:rsidRDefault="00FE3288" w:rsidP="00FE3288">
            <w:pPr>
              <w:spacing w:after="0" w:line="259" w:lineRule="auto"/>
              <w:ind w:left="0" w:right="136" w:firstLine="0"/>
              <w:rPr>
                <w:sz w:val="20"/>
              </w:rPr>
            </w:pPr>
            <w:r w:rsidRPr="00766019">
              <w:rPr>
                <w:rFonts w:eastAsia="Calibri"/>
                <w:bCs/>
                <w:sz w:val="20"/>
                <w:szCs w:val="20"/>
              </w:rPr>
              <w:t xml:space="preserve">W obu obszarach projektu zostaną odkryte nowe mechanizmy biologiczne, które przyczynią się do lepszego zrozumienia, dlaczego rodzaj </w:t>
            </w:r>
            <w:r w:rsidRPr="00766019">
              <w:rPr>
                <w:rFonts w:eastAsia="Calibri"/>
                <w:bCs/>
                <w:i/>
                <w:iCs/>
                <w:sz w:val="20"/>
                <w:szCs w:val="20"/>
              </w:rPr>
              <w:t>Bacteroides</w:t>
            </w:r>
            <w:r w:rsidRPr="00766019">
              <w:rPr>
                <w:rFonts w:eastAsia="Calibri"/>
                <w:bCs/>
                <w:sz w:val="20"/>
                <w:szCs w:val="20"/>
              </w:rPr>
              <w:t xml:space="preserve"> jest tak licznie reprezentowany w ludzkim jelicie.</w:t>
            </w:r>
          </w:p>
        </w:tc>
      </w:tr>
    </w:tbl>
    <w:p w14:paraId="7BC54DEB" w14:textId="77777777" w:rsidR="009E3B77" w:rsidRPr="00FE3288" w:rsidRDefault="009E3B77">
      <w:pPr>
        <w:spacing w:after="0" w:line="259" w:lineRule="auto"/>
        <w:ind w:left="-720" w:right="13" w:firstLine="0"/>
      </w:pPr>
    </w:p>
    <w:tbl>
      <w:tblPr>
        <w:tblStyle w:val="TableGrid"/>
        <w:tblW w:w="10800" w:type="dxa"/>
        <w:tblInd w:w="0" w:type="dxa"/>
        <w:tblCellMar>
          <w:top w:w="84" w:type="dxa"/>
          <w:left w:w="144" w:type="dxa"/>
        </w:tblCellMar>
        <w:tblLook w:val="04A0" w:firstRow="1" w:lastRow="0" w:firstColumn="1" w:lastColumn="0" w:noHBand="0" w:noVBand="1"/>
      </w:tblPr>
      <w:tblGrid>
        <w:gridCol w:w="4395"/>
        <w:gridCol w:w="6405"/>
      </w:tblGrid>
      <w:tr w:rsidR="006C0F7C" w14:paraId="559575A1" w14:textId="77777777" w:rsidTr="006C0F7C">
        <w:trPr>
          <w:trHeight w:val="824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03F88F63" w14:textId="6913BF45" w:rsidR="006C0F7C" w:rsidRDefault="006C0F7C" w:rsidP="006C0F7C">
            <w:pPr>
              <w:spacing w:after="0" w:line="259" w:lineRule="auto"/>
              <w:ind w:left="256" w:right="130" w:firstLine="0"/>
              <w:jc w:val="right"/>
            </w:pPr>
            <w:r>
              <w:rPr>
                <w:b/>
                <w:i/>
                <w:sz w:val="20"/>
              </w:rPr>
              <w:lastRenderedPageBreak/>
              <w:t>Zakres obowiązków/Opis zadań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</w:tcPr>
          <w:p w14:paraId="5C521FA9" w14:textId="03FF967F" w:rsidR="006C0F7C" w:rsidRDefault="006C0F7C" w:rsidP="006C0F7C">
            <w:pPr>
              <w:spacing w:after="0" w:line="259" w:lineRule="auto"/>
              <w:ind w:left="0" w:right="174" w:firstLine="0"/>
            </w:pPr>
            <w:r>
              <w:rPr>
                <w:sz w:val="20"/>
              </w:rPr>
              <w:t xml:space="preserve">wg </w:t>
            </w:r>
            <w:hyperlink r:id="rId15">
              <w:r>
                <w:rPr>
                  <w:color w:val="0000FF"/>
                  <w:sz w:val="20"/>
                  <w:u w:val="single" w:color="0000FF"/>
                </w:rPr>
                <w:t>Regulaminu Pracy UJ</w:t>
              </w:r>
            </w:hyperlink>
            <w:r>
              <w:rPr>
                <w:sz w:val="20"/>
              </w:rPr>
              <w:t xml:space="preserve"> ‒ Załącznik nr 1 do Regulaminu pracy Uniwersytetu Jagiellońskiego – Wzory zakresu zadań i obowiązków nauczyciela akademickiego (K/M) UJ</w:t>
            </w:r>
          </w:p>
        </w:tc>
      </w:tr>
      <w:tr w:rsidR="006C0F7C" w14:paraId="2F9DD4B1" w14:textId="77777777" w:rsidTr="006C0F7C">
        <w:trPr>
          <w:trHeight w:val="2192"/>
        </w:trPr>
        <w:tc>
          <w:tcPr>
            <w:tcW w:w="4395" w:type="dxa"/>
            <w:tcBorders>
              <w:top w:val="single" w:sz="6" w:space="0" w:color="9CC2E5"/>
              <w:left w:val="nil"/>
              <w:bottom w:val="nil"/>
              <w:right w:val="single" w:sz="6" w:space="0" w:color="9CC2E5"/>
            </w:tcBorders>
            <w:shd w:val="clear" w:color="auto" w:fill="E0ECFA"/>
            <w:vAlign w:val="center"/>
          </w:tcPr>
          <w:p w14:paraId="61CE7628" w14:textId="77777777" w:rsidR="006C0F7C" w:rsidRDefault="006C0F7C" w:rsidP="006C0F7C">
            <w:pPr>
              <w:spacing w:after="0" w:line="259" w:lineRule="auto"/>
              <w:ind w:left="0" w:right="135" w:firstLine="0"/>
              <w:jc w:val="right"/>
            </w:pPr>
            <w:r>
              <w:rPr>
                <w:b/>
                <w:i/>
                <w:sz w:val="20"/>
              </w:rPr>
              <w:t>Oferujemy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nil"/>
              <w:right w:val="nil"/>
            </w:tcBorders>
            <w:shd w:val="clear" w:color="auto" w:fill="E0ECFA"/>
          </w:tcPr>
          <w:p w14:paraId="271791E5" w14:textId="64E0DC64" w:rsidR="006C0F7C" w:rsidRPr="006C0F7C" w:rsidRDefault="006C0F7C" w:rsidP="006C0F7C">
            <w:pPr>
              <w:pStyle w:val="Akapitzlist"/>
              <w:numPr>
                <w:ilvl w:val="0"/>
                <w:numId w:val="11"/>
              </w:numPr>
              <w:spacing w:after="0" w:line="250" w:lineRule="auto"/>
              <w:ind w:right="174"/>
            </w:pPr>
            <w:r w:rsidRPr="006C0F7C">
              <w:rPr>
                <w:sz w:val="20"/>
              </w:rPr>
              <w:t>stabilne zatrudnienie w oparciu o umowę o pracę, w</w:t>
            </w:r>
            <w:r>
              <w:rPr>
                <w:sz w:val="20"/>
              </w:rPr>
              <w:t> </w:t>
            </w:r>
            <w:r w:rsidRPr="006C0F7C">
              <w:rPr>
                <w:sz w:val="20"/>
              </w:rPr>
              <w:t xml:space="preserve">uznanej uczelni, </w:t>
            </w:r>
          </w:p>
          <w:p w14:paraId="31D6FF8E" w14:textId="77777777" w:rsidR="006C0F7C" w:rsidRPr="006C0F7C" w:rsidRDefault="006C0F7C" w:rsidP="006C0F7C">
            <w:pPr>
              <w:pStyle w:val="Akapitzlist"/>
              <w:numPr>
                <w:ilvl w:val="0"/>
                <w:numId w:val="11"/>
              </w:numPr>
              <w:spacing w:after="0" w:line="250" w:lineRule="auto"/>
              <w:ind w:right="174"/>
            </w:pPr>
            <w:r w:rsidRPr="006C0F7C">
              <w:rPr>
                <w:sz w:val="20"/>
              </w:rPr>
              <w:t xml:space="preserve">współpracę z interdyscyplinarnym środowiskiem naukowym reprezentowanym przez uznanych naukowców, </w:t>
            </w:r>
          </w:p>
          <w:p w14:paraId="6CFF6DD3" w14:textId="77777777" w:rsidR="006C0F7C" w:rsidRPr="006C0F7C" w:rsidRDefault="006C0F7C" w:rsidP="006C0F7C">
            <w:pPr>
              <w:pStyle w:val="Akapitzlist"/>
              <w:numPr>
                <w:ilvl w:val="0"/>
                <w:numId w:val="11"/>
              </w:numPr>
              <w:spacing w:after="0" w:line="250" w:lineRule="auto"/>
              <w:ind w:right="174"/>
            </w:pPr>
            <w:r w:rsidRPr="006C0F7C">
              <w:rPr>
                <w:sz w:val="20"/>
              </w:rPr>
              <w:t xml:space="preserve">wsparcie naukowe i możliwość podnoszenia kwalifikacji oraz rozwoju zawodowego, </w:t>
            </w:r>
          </w:p>
          <w:p w14:paraId="7A4B03E3" w14:textId="77777777" w:rsidR="006C0F7C" w:rsidRPr="006C0F7C" w:rsidRDefault="006C0F7C" w:rsidP="006C0F7C">
            <w:pPr>
              <w:pStyle w:val="Akapitzlist"/>
              <w:numPr>
                <w:ilvl w:val="0"/>
                <w:numId w:val="11"/>
              </w:numPr>
              <w:spacing w:after="0" w:line="250" w:lineRule="auto"/>
              <w:ind w:right="358"/>
            </w:pPr>
            <w:r w:rsidRPr="006C0F7C">
              <w:rPr>
                <w:sz w:val="20"/>
              </w:rPr>
              <w:t xml:space="preserve">dostęp do infrastruktury badawczej, </w:t>
            </w:r>
          </w:p>
          <w:p w14:paraId="690D42E3" w14:textId="77777777" w:rsidR="006C0F7C" w:rsidRPr="006C0F7C" w:rsidRDefault="006C0F7C" w:rsidP="006C0F7C">
            <w:pPr>
              <w:pStyle w:val="Akapitzlist"/>
              <w:numPr>
                <w:ilvl w:val="0"/>
                <w:numId w:val="11"/>
              </w:numPr>
              <w:spacing w:after="0" w:line="250" w:lineRule="auto"/>
              <w:ind w:right="174"/>
            </w:pPr>
            <w:r w:rsidRPr="006C0F7C">
              <w:rPr>
                <w:sz w:val="20"/>
              </w:rPr>
              <w:t xml:space="preserve">benefity w postaci m.in. Karty Multisport, zajęć sportowych, możliwość skorzystania z pakietów medycznych, ubezpieczenia grupowego, </w:t>
            </w:r>
          </w:p>
          <w:p w14:paraId="38ABBDD1" w14:textId="3813C22E" w:rsidR="006C0F7C" w:rsidRDefault="006C0F7C" w:rsidP="006C0F7C">
            <w:pPr>
              <w:pStyle w:val="Akapitzlist"/>
              <w:numPr>
                <w:ilvl w:val="0"/>
                <w:numId w:val="11"/>
              </w:numPr>
              <w:spacing w:after="0" w:line="250" w:lineRule="auto"/>
              <w:ind w:right="358"/>
            </w:pPr>
            <w:r w:rsidRPr="006C0F7C">
              <w:rPr>
                <w:sz w:val="20"/>
              </w:rPr>
              <w:t>dodatkowe świadczenia socjalne.</w:t>
            </w:r>
          </w:p>
        </w:tc>
      </w:tr>
      <w:tr w:rsidR="006C0F7C" w14:paraId="2B1EB83E" w14:textId="77777777" w:rsidTr="00FE3288">
        <w:trPr>
          <w:trHeight w:val="5434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54F55501" w14:textId="77777777" w:rsidR="006C0F7C" w:rsidRDefault="006C0F7C" w:rsidP="006C0F7C">
            <w:pPr>
              <w:spacing w:after="0" w:line="259" w:lineRule="auto"/>
              <w:ind w:left="0" w:right="130" w:firstLine="0"/>
              <w:jc w:val="right"/>
            </w:pPr>
            <w:r>
              <w:rPr>
                <w:b/>
                <w:i/>
                <w:sz w:val="20"/>
              </w:rPr>
              <w:t>Wymagane dokumenty aplikacyjne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</w:tcPr>
          <w:p w14:paraId="4991308B" w14:textId="77777777" w:rsidR="006C0F7C" w:rsidRP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9" w:lineRule="auto"/>
              <w:ind w:right="0"/>
            </w:pPr>
            <w:r w:rsidRPr="006C0F7C">
              <w:rPr>
                <w:sz w:val="20"/>
              </w:rPr>
              <w:t xml:space="preserve">CV, </w:t>
            </w:r>
          </w:p>
          <w:p w14:paraId="1CBB333A" w14:textId="79D4A8DE" w:rsid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9" w:lineRule="auto"/>
              <w:ind w:right="174"/>
            </w:pPr>
            <w:r w:rsidRPr="006C0F7C">
              <w:rPr>
                <w:sz w:val="20"/>
              </w:rPr>
              <w:t>kwestionariusz osobowy dla osoby ubiegającej się o</w:t>
            </w:r>
            <w:r>
              <w:rPr>
                <w:sz w:val="20"/>
              </w:rPr>
              <w:t> </w:t>
            </w:r>
            <w:r w:rsidRPr="006C0F7C">
              <w:rPr>
                <w:sz w:val="20"/>
              </w:rPr>
              <w:t xml:space="preserve">zatrudnienie, </w:t>
            </w:r>
          </w:p>
          <w:p w14:paraId="54A90758" w14:textId="583F6283" w:rsid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0" w:lineRule="auto"/>
              <w:ind w:right="174"/>
            </w:pPr>
            <w:r w:rsidRPr="006C0F7C">
              <w:rPr>
                <w:sz w:val="20"/>
              </w:rPr>
              <w:t xml:space="preserve">kopia dyplomu doktorskiego lub doktora habilitowanego </w:t>
            </w:r>
            <w:r>
              <w:rPr>
                <w:sz w:val="20"/>
              </w:rPr>
              <w:t>‒</w:t>
            </w:r>
            <w:r w:rsidRPr="006C0F7C">
              <w:rPr>
                <w:sz w:val="20"/>
              </w:rPr>
              <w:t xml:space="preserve"> jeżeli Kandydat (K/M) posiada, </w:t>
            </w:r>
          </w:p>
          <w:p w14:paraId="4DDB4F3B" w14:textId="7BFC269C" w:rsid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9" w:lineRule="auto"/>
              <w:ind w:right="174"/>
            </w:pPr>
            <w:r w:rsidRPr="006C0F7C">
              <w:rPr>
                <w:sz w:val="20"/>
              </w:rPr>
              <w:t>informacja o dorobku naukowym, dydaktycznym i</w:t>
            </w:r>
            <w:r>
              <w:rPr>
                <w:sz w:val="20"/>
              </w:rPr>
              <w:t> </w:t>
            </w:r>
            <w:r w:rsidRPr="006C0F7C">
              <w:rPr>
                <w:sz w:val="20"/>
              </w:rPr>
              <w:t xml:space="preserve">organizacyjnym Kandydata (K/M), </w:t>
            </w:r>
          </w:p>
          <w:p w14:paraId="717B708F" w14:textId="77777777" w:rsid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0" w:lineRule="auto"/>
              <w:ind w:right="174"/>
            </w:pPr>
            <w:r w:rsidRPr="006C0F7C">
              <w:rPr>
                <w:sz w:val="20"/>
              </w:rPr>
              <w:t xml:space="preserve">oświadczenie stwierdzające, że UJ będzie podstawowym miejscem pracy w przypadku wygrania konkursu, </w:t>
            </w:r>
          </w:p>
          <w:p w14:paraId="279A0DE5" w14:textId="77777777" w:rsid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0" w:lineRule="auto"/>
              <w:ind w:right="174"/>
            </w:pPr>
            <w:r w:rsidRPr="006C0F7C">
              <w:rPr>
                <w:sz w:val="20"/>
              </w:rPr>
              <w:t xml:space="preserve">oświadczenie w trybie art. 113 ustawy Prawo o szkolnictwie wyższym i nauce, </w:t>
            </w:r>
          </w:p>
          <w:p w14:paraId="787743B0" w14:textId="77777777" w:rsidR="006C0F7C" w:rsidRP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0" w:lineRule="auto"/>
              <w:ind w:right="174"/>
            </w:pPr>
            <w:r w:rsidRPr="006C0F7C">
              <w:rPr>
                <w:sz w:val="20"/>
              </w:rPr>
              <w:t>oświadczenie o znajomości i akceptacji zasad dotyczących zarządzania własnością intelektualną oraz zasad komercjalizacji UJ</w:t>
            </w:r>
            <w:r>
              <w:rPr>
                <w:sz w:val="20"/>
              </w:rPr>
              <w:t>,</w:t>
            </w:r>
            <w:r w:rsidRPr="006C0F7C">
              <w:rPr>
                <w:sz w:val="20"/>
              </w:rPr>
              <w:t xml:space="preserve"> </w:t>
            </w:r>
          </w:p>
          <w:p w14:paraId="5A80889C" w14:textId="77777777" w:rsidR="006C0F7C" w:rsidRP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0" w:lineRule="auto"/>
              <w:ind w:right="0"/>
            </w:pPr>
            <w:r w:rsidRPr="006C0F7C">
              <w:rPr>
                <w:sz w:val="20"/>
              </w:rPr>
              <w:t xml:space="preserve">lista publikacji, </w:t>
            </w:r>
          </w:p>
          <w:p w14:paraId="6C501CE1" w14:textId="77777777" w:rsidR="006C0F7C" w:rsidRP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0" w:lineRule="auto"/>
              <w:ind w:right="0"/>
            </w:pPr>
            <w:r w:rsidRPr="006C0F7C">
              <w:rPr>
                <w:sz w:val="20"/>
              </w:rPr>
              <w:t xml:space="preserve">list rekomendacyjny (mile widziany), </w:t>
            </w:r>
          </w:p>
          <w:p w14:paraId="7C1BB93E" w14:textId="44A440A0" w:rsidR="006C0F7C" w:rsidRPr="006C0F7C" w:rsidRDefault="006C0F7C" w:rsidP="006C0F7C">
            <w:pPr>
              <w:pStyle w:val="Akapitzlist"/>
              <w:numPr>
                <w:ilvl w:val="0"/>
                <w:numId w:val="12"/>
              </w:numPr>
              <w:spacing w:after="0" w:line="250" w:lineRule="auto"/>
              <w:ind w:right="174"/>
            </w:pPr>
            <w:r w:rsidRPr="006C0F7C">
              <w:rPr>
                <w:sz w:val="20"/>
              </w:rPr>
              <w:t>wykaz kursów, szkoleń oraz pozyskanych środków finansowych, jeśli istnieją.</w:t>
            </w:r>
          </w:p>
          <w:p w14:paraId="49465B05" w14:textId="5E677325" w:rsidR="006C0F7C" w:rsidRDefault="006C0F7C" w:rsidP="00FE3288">
            <w:pPr>
              <w:spacing w:before="240" w:after="0" w:line="250" w:lineRule="auto"/>
              <w:ind w:left="0" w:right="110" w:firstLine="0"/>
            </w:pPr>
            <w:r w:rsidRPr="006C0F7C">
              <w:rPr>
                <w:b/>
                <w:bCs/>
                <w:sz w:val="20"/>
              </w:rPr>
              <w:t>Druki oświadczeń (nr 5‒7) oraz wzór kwestionariusza osobowego (nr 2) można pobrać na stronie:</w:t>
            </w:r>
            <w:r>
              <w:rPr>
                <w:sz w:val="20"/>
              </w:rPr>
              <w:t xml:space="preserve"> </w:t>
            </w:r>
            <w:hyperlink r:id="rId16" w:history="1">
              <w:r w:rsidRPr="00692433">
                <w:rPr>
                  <w:rStyle w:val="Hipercze"/>
                  <w:sz w:val="20"/>
                </w:rPr>
                <w:t>https://cso.uj.edu.pl/pl_PL/dokumkandyd</w:t>
              </w:r>
            </w:hyperlink>
            <w:r>
              <w:rPr>
                <w:sz w:val="20"/>
              </w:rPr>
              <w:t xml:space="preserve">  </w:t>
            </w:r>
          </w:p>
        </w:tc>
      </w:tr>
      <w:tr w:rsidR="006C0F7C" w14:paraId="123C5B32" w14:textId="77777777" w:rsidTr="006C0F7C">
        <w:trPr>
          <w:trHeight w:val="3457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548EEBCD" w14:textId="77777777" w:rsidR="006C0F7C" w:rsidRDefault="006C0F7C" w:rsidP="006C0F7C">
            <w:pPr>
              <w:spacing w:after="0" w:line="259" w:lineRule="auto"/>
              <w:ind w:left="0" w:right="144" w:firstLine="0"/>
              <w:jc w:val="right"/>
            </w:pPr>
            <w:r>
              <w:rPr>
                <w:b/>
                <w:i/>
                <w:sz w:val="20"/>
              </w:rPr>
              <w:t>Przebieg postępowania konkursowego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  <w:vAlign w:val="center"/>
          </w:tcPr>
          <w:p w14:paraId="09F90A0B" w14:textId="2522A207" w:rsidR="006C0F7C" w:rsidRDefault="006C0F7C" w:rsidP="00FE3288">
            <w:pPr>
              <w:spacing w:after="0" w:line="250" w:lineRule="auto"/>
              <w:ind w:left="0" w:right="174" w:firstLine="0"/>
            </w:pPr>
            <w:r>
              <w:rPr>
                <w:sz w:val="20"/>
              </w:rPr>
              <w:t>Pierwszym etapem postępowania konkursowego jest weryfikacja formalna złożonych dokumentów. Oferty, które przejdą pozytywnie weryfikację formalną podlegają ocenie merytorycznej</w:t>
            </w:r>
            <w:r w:rsidR="00FE3288">
              <w:rPr>
                <w:sz w:val="20"/>
              </w:rPr>
              <w:t>,</w:t>
            </w:r>
            <w:r>
              <w:rPr>
                <w:sz w:val="20"/>
              </w:rPr>
              <w:t xml:space="preserve"> podczas której może zostać przeprowadzona rozmowa rekrutacyjna (bezpośrednio lub za pośrednictwem kanałów komunikacji elektronicznej), po uprzednim uzgodnieniu terminu z Kandydatem (K/M).</w:t>
            </w:r>
          </w:p>
          <w:p w14:paraId="3202F10F" w14:textId="77777777" w:rsidR="006C0F7C" w:rsidRDefault="006C0F7C" w:rsidP="00FE3288">
            <w:pPr>
              <w:spacing w:after="0" w:line="250" w:lineRule="auto"/>
              <w:ind w:left="0" w:right="174" w:firstLine="0"/>
            </w:pPr>
            <w:r>
              <w:rPr>
                <w:sz w:val="20"/>
              </w:rPr>
              <w:t xml:space="preserve">W trakcie rozmowy rekrutacyjnej zostaną również zweryfikowane kompetencje miękkie wskazane w ogłoszeniu konkursowym. </w:t>
            </w:r>
          </w:p>
          <w:p w14:paraId="35E6949B" w14:textId="77777777" w:rsidR="006C0F7C" w:rsidRDefault="006C0F7C" w:rsidP="00FE3288">
            <w:pPr>
              <w:spacing w:after="18" w:line="250" w:lineRule="auto"/>
              <w:ind w:left="0" w:right="174" w:firstLine="0"/>
            </w:pPr>
            <w:r>
              <w:rPr>
                <w:sz w:val="20"/>
              </w:rPr>
              <w:t xml:space="preserve">Od negatywnej oceny Komisji konkursowej, Kandydatowi (K/M) przysługuje prawo do złożenia odwołania w terminie 7 dni od dnia otrzymania informacji. </w:t>
            </w:r>
          </w:p>
          <w:p w14:paraId="4AFE20C7" w14:textId="4F9EEA66" w:rsidR="006C0F7C" w:rsidRDefault="006C0F7C" w:rsidP="00FE3288">
            <w:pPr>
              <w:tabs>
                <w:tab w:val="center" w:pos="1388"/>
                <w:tab w:val="center" w:pos="2692"/>
                <w:tab w:val="center" w:pos="3624"/>
                <w:tab w:val="center" w:pos="4367"/>
                <w:tab w:val="center" w:pos="5004"/>
                <w:tab w:val="center" w:pos="5641"/>
                <w:tab w:val="right" w:pos="7056"/>
              </w:tabs>
              <w:spacing w:after="0" w:line="259" w:lineRule="auto"/>
              <w:ind w:left="0" w:right="174" w:firstLine="0"/>
            </w:pPr>
            <w:r>
              <w:rPr>
                <w:sz w:val="20"/>
              </w:rPr>
              <w:t xml:space="preserve">Proces konkursowy prowadzony jest </w:t>
            </w:r>
            <w:r>
              <w:rPr>
                <w:sz w:val="20"/>
              </w:rPr>
              <w:tab/>
              <w:t xml:space="preserve">zgodnie z </w:t>
            </w:r>
            <w:r>
              <w:rPr>
                <w:sz w:val="20"/>
              </w:rPr>
              <w:tab/>
            </w:r>
            <w:hyperlink r:id="rId17">
              <w:r>
                <w:rPr>
                  <w:color w:val="0000FF"/>
                  <w:sz w:val="20"/>
                  <w:u w:val="single" w:color="0000FF"/>
                </w:rPr>
                <w:t xml:space="preserve">Polityką </w:t>
              </w:r>
            </w:hyperlink>
            <w:r>
              <w:rPr>
                <w:color w:val="0000FF"/>
                <w:sz w:val="20"/>
                <w:u w:val="single" w:color="0000FF"/>
              </w:rPr>
              <w:tab/>
            </w:r>
            <w:hyperlink r:id="rId18">
              <w:r>
                <w:rPr>
                  <w:color w:val="0000FF"/>
                  <w:sz w:val="20"/>
                  <w:u w:val="single" w:color="0000FF"/>
                </w:rPr>
                <w:t>Otwartej,</w:t>
              </w:r>
            </w:hyperlink>
            <w:r w:rsidR="00FE3288">
              <w:t xml:space="preserve"> </w:t>
            </w:r>
            <w:hyperlink r:id="rId19">
              <w:r>
                <w:rPr>
                  <w:color w:val="0000FF"/>
                  <w:sz w:val="20"/>
                  <w:u w:val="single" w:color="0000FF"/>
                </w:rPr>
                <w:t>Transparentnej i Merytorycznej Rekrutacji na Uniwersytecie Jagiellońskim</w:t>
              </w:r>
            </w:hyperlink>
            <w:hyperlink r:id="rId20">
              <w:r>
                <w:rPr>
                  <w:color w:val="0000FF"/>
                  <w:sz w:val="20"/>
                  <w:u w:val="single" w:color="0000FF"/>
                </w:rPr>
                <w:t>.</w:t>
              </w:r>
            </w:hyperlink>
          </w:p>
        </w:tc>
      </w:tr>
      <w:tr w:rsidR="006C0F7C" w14:paraId="3FB93DA0" w14:textId="77777777" w:rsidTr="00FE3288">
        <w:trPr>
          <w:trHeight w:val="101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30834C08" w14:textId="77777777" w:rsidR="006C0F7C" w:rsidRDefault="006C0F7C" w:rsidP="006C0F7C">
            <w:pPr>
              <w:spacing w:after="0" w:line="259" w:lineRule="auto"/>
              <w:ind w:left="0" w:right="144" w:firstLine="0"/>
              <w:jc w:val="right"/>
            </w:pPr>
            <w:r>
              <w:rPr>
                <w:b/>
                <w:i/>
                <w:sz w:val="20"/>
              </w:rPr>
              <w:t>Forma składania zgłoszeń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</w:tcPr>
          <w:p w14:paraId="38089198" w14:textId="2883C4D2" w:rsidR="006C0F7C" w:rsidRDefault="006C0F7C" w:rsidP="006C0F7C">
            <w:pPr>
              <w:spacing w:after="0" w:line="250" w:lineRule="auto"/>
              <w:ind w:left="0" w:right="2607" w:firstLine="0"/>
              <w:jc w:val="left"/>
            </w:pPr>
            <w:r>
              <w:rPr>
                <w:sz w:val="20"/>
              </w:rPr>
              <w:t xml:space="preserve">Pocztą elektroniczną na adres: </w:t>
            </w:r>
            <w:hyperlink r:id="rId21" w:history="1">
              <w:r w:rsidR="00FE3288" w:rsidRPr="00692433">
                <w:rPr>
                  <w:rStyle w:val="Hipercze"/>
                  <w:sz w:val="20"/>
                </w:rPr>
                <w:t>job.mcb@uj.edu.pl</w:t>
              </w:r>
            </w:hyperlink>
            <w:r w:rsidR="00FE3288">
              <w:rPr>
                <w:sz w:val="20"/>
              </w:rPr>
              <w:t xml:space="preserve"> </w:t>
            </w:r>
          </w:p>
          <w:p w14:paraId="7B09D6DA" w14:textId="77777777" w:rsidR="006C0F7C" w:rsidRPr="00FE3288" w:rsidRDefault="006C0F7C" w:rsidP="006C0F7C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FE3288">
              <w:rPr>
                <w:sz w:val="20"/>
                <w:szCs w:val="20"/>
              </w:rPr>
              <w:t xml:space="preserve">tytuł: </w:t>
            </w:r>
            <w:r w:rsidRPr="009C7DF9">
              <w:rPr>
                <w:sz w:val="20"/>
                <w:szCs w:val="20"/>
              </w:rPr>
              <w:t>Adiunkt 958.1101.17.2026</w:t>
            </w:r>
          </w:p>
          <w:p w14:paraId="3BC64105" w14:textId="16AB1201" w:rsidR="00FE3288" w:rsidRDefault="00FE3288" w:rsidP="006C0F7C">
            <w:pPr>
              <w:spacing w:after="0" w:line="259" w:lineRule="auto"/>
              <w:ind w:left="0" w:right="0" w:firstLine="0"/>
              <w:jc w:val="left"/>
            </w:pPr>
            <w:r w:rsidRPr="00FE3288">
              <w:rPr>
                <w:sz w:val="20"/>
                <w:szCs w:val="20"/>
              </w:rPr>
              <w:t>Prosimy o nadsyłanie aplikacji w języku angielskim.</w:t>
            </w:r>
          </w:p>
        </w:tc>
      </w:tr>
      <w:tr w:rsidR="00C24981" w14:paraId="66AFAFBD" w14:textId="77777777" w:rsidTr="00F050EA">
        <w:trPr>
          <w:trHeight w:val="43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  <w:vAlign w:val="center"/>
          </w:tcPr>
          <w:p w14:paraId="407DF0AD" w14:textId="77777777" w:rsidR="00C24981" w:rsidRDefault="00C24981" w:rsidP="00C24981">
            <w:pPr>
              <w:spacing w:after="0" w:line="259" w:lineRule="auto"/>
              <w:ind w:left="0" w:right="144" w:firstLine="0"/>
              <w:jc w:val="right"/>
            </w:pPr>
            <w:r>
              <w:rPr>
                <w:b/>
                <w:i/>
                <w:sz w:val="20"/>
              </w:rPr>
              <w:t>Termin składania zgłoszeń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</w:tcPr>
          <w:p w14:paraId="3A86F69D" w14:textId="507D5D77" w:rsidR="00C24981" w:rsidRPr="00FE3288" w:rsidRDefault="00C24981" w:rsidP="00C24981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35232B">
              <w:rPr>
                <w:sz w:val="20"/>
              </w:rPr>
              <w:t>12.08.2026</w:t>
            </w:r>
          </w:p>
        </w:tc>
      </w:tr>
      <w:tr w:rsidR="00C24981" w14:paraId="5D23AD17" w14:textId="77777777" w:rsidTr="00F050EA">
        <w:trPr>
          <w:trHeight w:val="584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</w:tcPr>
          <w:p w14:paraId="7CF5C32B" w14:textId="77777777" w:rsidR="00C24981" w:rsidRDefault="00C24981" w:rsidP="00C24981">
            <w:pPr>
              <w:spacing w:after="0" w:line="259" w:lineRule="auto"/>
              <w:ind w:left="0" w:right="144" w:firstLine="0"/>
              <w:jc w:val="right"/>
            </w:pPr>
            <w:r>
              <w:rPr>
                <w:b/>
                <w:i/>
                <w:sz w:val="20"/>
              </w:rPr>
              <w:lastRenderedPageBreak/>
              <w:t>Przewidywany termin rozstrzygnięcia konkursu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</w:tcPr>
          <w:p w14:paraId="7B4D3CD5" w14:textId="274310D5" w:rsidR="00C24981" w:rsidRDefault="00C24981" w:rsidP="00C24981">
            <w:pPr>
              <w:spacing w:after="0" w:line="259" w:lineRule="auto"/>
              <w:ind w:left="0" w:right="0" w:firstLine="0"/>
              <w:jc w:val="left"/>
            </w:pPr>
            <w:r w:rsidRPr="0035232B">
              <w:rPr>
                <w:sz w:val="20"/>
              </w:rPr>
              <w:t>02.09.2026</w:t>
            </w:r>
          </w:p>
        </w:tc>
      </w:tr>
      <w:tr w:rsidR="006C0F7C" w14:paraId="7BA5C703" w14:textId="77777777" w:rsidTr="006C0F7C">
        <w:trPr>
          <w:trHeight w:val="584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E0ECFA"/>
          </w:tcPr>
          <w:p w14:paraId="3CB432FB" w14:textId="77777777" w:rsidR="006C0F7C" w:rsidRDefault="006C0F7C" w:rsidP="006C0F7C">
            <w:pPr>
              <w:spacing w:after="0" w:line="259" w:lineRule="auto"/>
              <w:ind w:left="0" w:right="144" w:firstLine="0"/>
              <w:jc w:val="right"/>
            </w:pPr>
            <w:r>
              <w:rPr>
                <w:b/>
                <w:i/>
                <w:sz w:val="20"/>
              </w:rPr>
              <w:t>Sposób informowania o wynikach konkursu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shd w:val="clear" w:color="auto" w:fill="E0ECFA"/>
            <w:vAlign w:val="center"/>
          </w:tcPr>
          <w:p w14:paraId="6814A90A" w14:textId="77777777" w:rsidR="006C0F7C" w:rsidRDefault="006C0F7C" w:rsidP="006C0F7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pocztą elektroniczną</w:t>
            </w:r>
          </w:p>
        </w:tc>
      </w:tr>
      <w:tr w:rsidR="006C0F7C" w14:paraId="5EEF3314" w14:textId="77777777" w:rsidTr="006C0F7C">
        <w:trPr>
          <w:trHeight w:val="432"/>
        </w:trPr>
        <w:tc>
          <w:tcPr>
            <w:tcW w:w="4395" w:type="dxa"/>
            <w:tcBorders>
              <w:top w:val="single" w:sz="6" w:space="0" w:color="9CC2E5"/>
              <w:left w:val="nil"/>
              <w:bottom w:val="single" w:sz="6" w:space="0" w:color="9CC2E5"/>
              <w:right w:val="single" w:sz="6" w:space="0" w:color="9CC2E5"/>
            </w:tcBorders>
            <w:vAlign w:val="center"/>
          </w:tcPr>
          <w:p w14:paraId="21D0AAE3" w14:textId="77777777" w:rsidR="006C0F7C" w:rsidRDefault="006C0F7C" w:rsidP="006C0F7C">
            <w:pPr>
              <w:spacing w:after="0" w:line="259" w:lineRule="auto"/>
              <w:ind w:left="0" w:right="144" w:firstLine="0"/>
              <w:jc w:val="right"/>
            </w:pPr>
            <w:r>
              <w:rPr>
                <w:b/>
                <w:i/>
                <w:sz w:val="20"/>
              </w:rPr>
              <w:t>Pytania</w:t>
            </w:r>
          </w:p>
        </w:tc>
        <w:tc>
          <w:tcPr>
            <w:tcW w:w="6405" w:type="dxa"/>
            <w:tcBorders>
              <w:top w:val="single" w:sz="6" w:space="0" w:color="9CC2E5"/>
              <w:left w:val="single" w:sz="6" w:space="0" w:color="9CC2E5"/>
              <w:bottom w:val="single" w:sz="6" w:space="0" w:color="9CC2E5"/>
              <w:right w:val="nil"/>
            </w:tcBorders>
            <w:vAlign w:val="center"/>
          </w:tcPr>
          <w:p w14:paraId="5D389669" w14:textId="30F2A9DA" w:rsidR="006C0F7C" w:rsidRDefault="006C0F7C" w:rsidP="006C0F7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Dodatkowe pytania należy kierować na adres e-mail</w:t>
            </w:r>
            <w:r w:rsidR="00FE3288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hyperlink r:id="rId22" w:history="1">
              <w:r w:rsidR="00FE3288" w:rsidRPr="00692433">
                <w:rPr>
                  <w:rStyle w:val="Hipercze"/>
                  <w:sz w:val="20"/>
                </w:rPr>
                <w:t>job.mcb@uj.edu.pl</w:t>
              </w:r>
            </w:hyperlink>
            <w:r w:rsidR="00FE3288">
              <w:rPr>
                <w:sz w:val="20"/>
              </w:rPr>
              <w:t xml:space="preserve"> </w:t>
            </w:r>
          </w:p>
        </w:tc>
      </w:tr>
    </w:tbl>
    <w:p w14:paraId="1987668D" w14:textId="290BB5F9" w:rsidR="009E3B77" w:rsidRDefault="004003CF" w:rsidP="00FE3288">
      <w:pPr>
        <w:spacing w:before="240" w:after="1"/>
        <w:ind w:left="-5" w:right="181" w:hanging="10"/>
      </w:pPr>
      <w:r>
        <w:rPr>
          <w:sz w:val="20"/>
        </w:rPr>
        <w:t>Przy</w:t>
      </w:r>
      <w:r w:rsidR="00FE3288">
        <w:rPr>
          <w:sz w:val="20"/>
        </w:rPr>
        <w:t xml:space="preserve"> </w:t>
      </w:r>
      <w:r>
        <w:rPr>
          <w:sz w:val="20"/>
        </w:rPr>
        <w:t xml:space="preserve">wyborze Kandydatów (K/M) Uniwersytet Jagielloński kieruje się zasadami zawartymi w Europejskiej Karcie Naukowca i Kodeksie postępowania przy rekrutacji pracowników (K/M) naukowych. Uniwersytet Jagielloński nie zapewnia mieszkań. </w:t>
      </w:r>
    </w:p>
    <w:p w14:paraId="7A75F25B" w14:textId="77777777" w:rsidR="009E3B77" w:rsidRDefault="004003CF" w:rsidP="00FE3288">
      <w:pPr>
        <w:spacing w:after="0" w:line="259" w:lineRule="auto"/>
        <w:ind w:left="0" w:right="0" w:firstLine="0"/>
      </w:pPr>
      <w:r>
        <w:rPr>
          <w:sz w:val="20"/>
        </w:rPr>
        <w:t xml:space="preserve">  </w:t>
      </w:r>
    </w:p>
    <w:p w14:paraId="19DF83AC" w14:textId="77777777" w:rsidR="009E3B77" w:rsidRDefault="004003CF" w:rsidP="00FE3288">
      <w:pPr>
        <w:spacing w:after="1"/>
        <w:ind w:left="-5" w:right="181" w:hanging="10"/>
      </w:pPr>
      <w:r>
        <w:rPr>
          <w:sz w:val="20"/>
        </w:rPr>
        <w:t xml:space="preserve">Postępowanie konkursowe nie przewiduje jakichkolwiek preferencji ani rozstrzygnięć różnicujących Kandydatów (K/M) ze względu na płeć; proces oceny odbywa się z zachowaniem zasady równego traktowania oraz neutralności płciowej. </w:t>
      </w:r>
    </w:p>
    <w:p w14:paraId="2ECB25A4" w14:textId="77777777" w:rsidR="009E3B77" w:rsidRDefault="004003CF" w:rsidP="00FE3288">
      <w:pPr>
        <w:spacing w:after="0" w:line="259" w:lineRule="auto"/>
        <w:ind w:left="0" w:right="0" w:firstLine="0"/>
      </w:pPr>
      <w:r>
        <w:rPr>
          <w:sz w:val="20"/>
        </w:rPr>
        <w:t xml:space="preserve">  </w:t>
      </w:r>
    </w:p>
    <w:p w14:paraId="583EA5D8" w14:textId="54AB03AA" w:rsidR="009E3B77" w:rsidRDefault="004003CF" w:rsidP="00FE3288">
      <w:pPr>
        <w:spacing w:after="0" w:line="250" w:lineRule="auto"/>
        <w:ind w:left="0" w:right="181" w:firstLine="0"/>
      </w:pPr>
      <w:r>
        <w:rPr>
          <w:sz w:val="20"/>
        </w:rPr>
        <w:t xml:space="preserve">Uniwersytet Jagielloński posiada wewnętrzną procedurę przyjmowania zgłoszeń naruszeń prawa oraz ochrony osób dokonujących takich zgłoszeń (sygnalistów), zgodnie z obowiązującymi przepisami. </w:t>
      </w:r>
      <w:hyperlink r:id="rId23">
        <w:r w:rsidR="009E3B77">
          <w:rPr>
            <w:color w:val="0000FF"/>
            <w:sz w:val="20"/>
            <w:u w:val="single" w:color="0000FF"/>
          </w:rPr>
          <w:t xml:space="preserve">Zarządzenie </w:t>
        </w:r>
      </w:hyperlink>
      <w:hyperlink r:id="rId24">
        <w:r w:rsidR="009E3B77">
          <w:rPr>
            <w:color w:val="0000FF"/>
            <w:sz w:val="20"/>
            <w:u w:val="single" w:color="0000FF"/>
          </w:rPr>
          <w:t xml:space="preserve">Rektora </w:t>
        </w:r>
      </w:hyperlink>
      <w:hyperlink r:id="rId25">
        <w:r w:rsidR="009E3B77">
          <w:rPr>
            <w:color w:val="0000FF"/>
            <w:sz w:val="20"/>
            <w:u w:val="single" w:color="0000FF"/>
          </w:rPr>
          <w:t xml:space="preserve">UJ </w:t>
        </w:r>
      </w:hyperlink>
      <w:hyperlink r:id="rId26">
        <w:r w:rsidR="009E3B77">
          <w:rPr>
            <w:color w:val="0000FF"/>
            <w:sz w:val="20"/>
            <w:u w:val="single" w:color="0000FF"/>
          </w:rPr>
          <w:t xml:space="preserve">w </w:t>
        </w:r>
      </w:hyperlink>
      <w:hyperlink r:id="rId27">
        <w:r w:rsidR="009E3B77">
          <w:rPr>
            <w:color w:val="0000FF"/>
            <w:sz w:val="20"/>
            <w:u w:val="single" w:color="0000FF"/>
          </w:rPr>
          <w:t>sprawie</w:t>
        </w:r>
      </w:hyperlink>
      <w:hyperlink r:id="rId28">
        <w:r w:rsidR="009E3B77">
          <w:rPr>
            <w:color w:val="0000FF"/>
            <w:sz w:val="20"/>
          </w:rPr>
          <w:t xml:space="preserve"> </w:t>
        </w:r>
      </w:hyperlink>
      <w:hyperlink r:id="rId29">
        <w:r w:rsidR="009E3B77">
          <w:rPr>
            <w:color w:val="0000FF"/>
            <w:sz w:val="20"/>
            <w:u w:val="single" w:color="0000FF"/>
          </w:rPr>
          <w:t xml:space="preserve">Procedury </w:t>
        </w:r>
      </w:hyperlink>
      <w:hyperlink r:id="rId30">
        <w:r w:rsidR="009E3B77">
          <w:rPr>
            <w:color w:val="0000FF"/>
            <w:sz w:val="20"/>
            <w:u w:val="single" w:color="0000FF"/>
          </w:rPr>
          <w:t xml:space="preserve">dokonywania </w:t>
        </w:r>
      </w:hyperlink>
      <w:hyperlink r:id="rId31">
        <w:r w:rsidR="009E3B77">
          <w:rPr>
            <w:color w:val="0000FF"/>
            <w:sz w:val="20"/>
            <w:u w:val="single" w:color="0000FF"/>
          </w:rPr>
          <w:t xml:space="preserve">zgłoszeń </w:t>
        </w:r>
      </w:hyperlink>
      <w:hyperlink r:id="rId32">
        <w:r w:rsidR="009E3B77">
          <w:rPr>
            <w:color w:val="0000FF"/>
            <w:sz w:val="20"/>
            <w:u w:val="single" w:color="0000FF"/>
          </w:rPr>
          <w:t xml:space="preserve">naruszeń </w:t>
        </w:r>
      </w:hyperlink>
      <w:hyperlink r:id="rId33">
        <w:r w:rsidR="009E3B77">
          <w:rPr>
            <w:color w:val="0000FF"/>
            <w:sz w:val="20"/>
            <w:u w:val="single" w:color="0000FF"/>
          </w:rPr>
          <w:t xml:space="preserve">prawa </w:t>
        </w:r>
      </w:hyperlink>
      <w:hyperlink r:id="rId34">
        <w:r w:rsidR="009E3B77">
          <w:rPr>
            <w:color w:val="0000FF"/>
            <w:sz w:val="20"/>
            <w:u w:val="single" w:color="0000FF"/>
          </w:rPr>
          <w:t xml:space="preserve">i </w:t>
        </w:r>
      </w:hyperlink>
      <w:hyperlink r:id="rId35">
        <w:r w:rsidR="009E3B77">
          <w:rPr>
            <w:color w:val="0000FF"/>
            <w:sz w:val="20"/>
            <w:u w:val="single" w:color="0000FF"/>
          </w:rPr>
          <w:t xml:space="preserve">podejmowania </w:t>
        </w:r>
      </w:hyperlink>
      <w:hyperlink r:id="rId36">
        <w:r w:rsidR="009E3B77">
          <w:rPr>
            <w:color w:val="0000FF"/>
            <w:sz w:val="20"/>
            <w:u w:val="single" w:color="0000FF"/>
          </w:rPr>
          <w:t xml:space="preserve">działań </w:t>
        </w:r>
      </w:hyperlink>
      <w:hyperlink r:id="rId37">
        <w:r w:rsidR="009E3B77">
          <w:rPr>
            <w:color w:val="0000FF"/>
            <w:sz w:val="20"/>
            <w:u w:val="single" w:color="0000FF"/>
          </w:rPr>
          <w:t xml:space="preserve">następczych </w:t>
        </w:r>
      </w:hyperlink>
      <w:hyperlink r:id="rId38">
        <w:r w:rsidR="009E3B77">
          <w:rPr>
            <w:color w:val="0000FF"/>
            <w:sz w:val="20"/>
            <w:u w:val="single" w:color="0000FF"/>
          </w:rPr>
          <w:t xml:space="preserve">na </w:t>
        </w:r>
      </w:hyperlink>
      <w:hyperlink r:id="rId39">
        <w:r w:rsidR="009E3B77">
          <w:rPr>
            <w:color w:val="0000FF"/>
            <w:sz w:val="20"/>
            <w:u w:val="single" w:color="0000FF"/>
          </w:rPr>
          <w:t>Uniwersytecie</w:t>
        </w:r>
      </w:hyperlink>
      <w:hyperlink r:id="rId40">
        <w:r w:rsidR="009E3B77">
          <w:rPr>
            <w:color w:val="0000FF"/>
            <w:sz w:val="20"/>
          </w:rPr>
          <w:t xml:space="preserve"> </w:t>
        </w:r>
      </w:hyperlink>
      <w:hyperlink r:id="rId41">
        <w:r w:rsidR="009E3B77">
          <w:rPr>
            <w:color w:val="0000FF"/>
            <w:sz w:val="20"/>
            <w:u w:val="single" w:color="0000FF"/>
          </w:rPr>
          <w:t>Jagiellońskim.</w:t>
        </w:r>
      </w:hyperlink>
      <w:r>
        <w:rPr>
          <w:sz w:val="20"/>
        </w:rPr>
        <w:t xml:space="preserve"> </w:t>
      </w:r>
    </w:p>
    <w:p w14:paraId="1DC4D410" w14:textId="77777777" w:rsidR="00FE3288" w:rsidRDefault="00FE3288">
      <w:pPr>
        <w:spacing w:after="0" w:line="259" w:lineRule="auto"/>
        <w:ind w:left="2773" w:right="0" w:hanging="10"/>
        <w:jc w:val="center"/>
        <w:rPr>
          <w:sz w:val="20"/>
        </w:rPr>
      </w:pPr>
      <w:r>
        <w:rPr>
          <w:sz w:val="20"/>
        </w:rPr>
        <w:t xml:space="preserve">                          </w:t>
      </w:r>
    </w:p>
    <w:p w14:paraId="0D71A25B" w14:textId="77777777" w:rsidR="00FE3288" w:rsidRDefault="00FE3288">
      <w:pPr>
        <w:spacing w:after="0" w:line="259" w:lineRule="auto"/>
        <w:ind w:left="2773" w:right="0" w:hanging="10"/>
        <w:jc w:val="center"/>
        <w:rPr>
          <w:sz w:val="20"/>
        </w:rPr>
      </w:pPr>
    </w:p>
    <w:p w14:paraId="6BC240D0" w14:textId="77777777" w:rsidR="009C7DF9" w:rsidRDefault="00FE3288">
      <w:pPr>
        <w:spacing w:after="0" w:line="259" w:lineRule="auto"/>
        <w:ind w:left="2773" w:right="0" w:hanging="10"/>
        <w:jc w:val="center"/>
        <w:rPr>
          <w:sz w:val="20"/>
        </w:rPr>
      </w:pPr>
      <w:r>
        <w:rPr>
          <w:sz w:val="20"/>
        </w:rPr>
        <w:t xml:space="preserve">                 </w:t>
      </w:r>
    </w:p>
    <w:p w14:paraId="766D385E" w14:textId="0A90CB0A" w:rsidR="009E3B77" w:rsidRDefault="00FE3288">
      <w:pPr>
        <w:spacing w:after="0" w:line="259" w:lineRule="auto"/>
        <w:ind w:left="2773" w:right="0" w:hanging="10"/>
        <w:jc w:val="center"/>
      </w:pPr>
      <w:r>
        <w:rPr>
          <w:sz w:val="20"/>
        </w:rPr>
        <w:t xml:space="preserve"> </w:t>
      </w:r>
      <w:r w:rsidR="00C050A1">
        <w:rPr>
          <w:sz w:val="20"/>
        </w:rPr>
        <w:t xml:space="preserve">                   </w:t>
      </w:r>
      <w:r>
        <w:rPr>
          <w:sz w:val="20"/>
        </w:rPr>
        <w:t xml:space="preserve">Z upoważnienia </w:t>
      </w:r>
    </w:p>
    <w:p w14:paraId="57185360" w14:textId="52402D7E" w:rsidR="009E3B77" w:rsidRDefault="00FE3288">
      <w:pPr>
        <w:spacing w:after="0" w:line="259" w:lineRule="auto"/>
        <w:ind w:left="2773" w:right="0" w:hanging="10"/>
        <w:jc w:val="center"/>
      </w:pPr>
      <w:r>
        <w:rPr>
          <w:sz w:val="20"/>
        </w:rPr>
        <w:t xml:space="preserve">                    Rektora Uniwersytetu Jagiellońskiego </w:t>
      </w:r>
    </w:p>
    <w:p w14:paraId="578BAA29" w14:textId="3904951E" w:rsidR="00FE3288" w:rsidRDefault="00FE3288" w:rsidP="00FE3288">
      <w:pPr>
        <w:spacing w:before="240" w:after="0" w:line="259" w:lineRule="auto"/>
        <w:ind w:left="0" w:right="374" w:firstLine="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p.o. Dyrektora Małopolskiego Centrum Biotechnologii </w:t>
      </w:r>
    </w:p>
    <w:p w14:paraId="5B437300" w14:textId="2298A2D1" w:rsidR="009E3B77" w:rsidRDefault="00FE3288" w:rsidP="00FE3288">
      <w:pPr>
        <w:spacing w:after="0" w:line="259" w:lineRule="auto"/>
        <w:ind w:left="0" w:right="374" w:firstLine="0"/>
        <w:jc w:val="center"/>
      </w:pPr>
      <w:r>
        <w:rPr>
          <w:sz w:val="20"/>
        </w:rPr>
        <w:t xml:space="preserve">                                                                              prof. dr hab. Grzegorz Dubin </w:t>
      </w:r>
    </w:p>
    <w:p w14:paraId="459F9AC5" w14:textId="1244775B" w:rsidR="009E3B77" w:rsidRPr="00FE3288" w:rsidRDefault="00FE3288">
      <w:pPr>
        <w:spacing w:after="361" w:line="250" w:lineRule="auto"/>
        <w:ind w:left="2346" w:right="1699" w:firstLine="0"/>
        <w:jc w:val="center"/>
        <w:rPr>
          <w:sz w:val="24"/>
        </w:rPr>
      </w:pPr>
      <w:r>
        <w:rPr>
          <w:b/>
          <w:sz w:val="28"/>
        </w:rPr>
        <w:br w:type="column"/>
      </w:r>
      <w:r w:rsidRPr="00FE3288">
        <w:rPr>
          <w:b/>
          <w:sz w:val="24"/>
        </w:rPr>
        <w:lastRenderedPageBreak/>
        <w:t xml:space="preserve">Informacja o przetwarzaniu danych osobowych dla kandydata do pracy </w:t>
      </w:r>
    </w:p>
    <w:p w14:paraId="17015441" w14:textId="77777777" w:rsidR="009E3B77" w:rsidRDefault="004003CF">
      <w:pPr>
        <w:spacing w:after="282"/>
        <w:ind w:left="29" w:right="0" w:firstLine="0"/>
      </w:pPr>
      <w: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 Uniwersytet Jagielloński informuje, że:</w:t>
      </w:r>
    </w:p>
    <w:p w14:paraId="290A0F8A" w14:textId="77777777" w:rsidR="009E3B77" w:rsidRDefault="004003CF">
      <w:pPr>
        <w:numPr>
          <w:ilvl w:val="0"/>
          <w:numId w:val="1"/>
        </w:numPr>
        <w:ind w:right="0" w:hanging="422"/>
      </w:pPr>
      <w:r>
        <w:t xml:space="preserve">Administratorem Pani/Pana danych osobowych jest Uniwersytet Jagielloński, ul. Gołębia 24, 31-007 Kraków, reprezentowany przez Rektora UJ. </w:t>
      </w:r>
    </w:p>
    <w:p w14:paraId="0202F761" w14:textId="77777777" w:rsidR="009E3B77" w:rsidRDefault="004003CF">
      <w:pPr>
        <w:numPr>
          <w:ilvl w:val="0"/>
          <w:numId w:val="1"/>
        </w:numPr>
        <w:ind w:right="0" w:hanging="422"/>
      </w:pPr>
      <w:r>
        <w:t xml:space="preserve">Uniwersytet Jagielloński wyznaczył Inspektora Ochrony Danych www.iod.uj.edu.pl, ul. Gołębia 24, 31-007 Kraków. Kontakt z Inspektorem możliwy jest przez e-mail: iod@uj.edu.pl lub pod nr telefonu 12 663 12 25. </w:t>
      </w:r>
    </w:p>
    <w:p w14:paraId="46D8FA56" w14:textId="77777777" w:rsidR="009E3B77" w:rsidRDefault="004003CF">
      <w:pPr>
        <w:numPr>
          <w:ilvl w:val="0"/>
          <w:numId w:val="1"/>
        </w:numPr>
        <w:ind w:right="0" w:hanging="422"/>
      </w:pPr>
      <w:r>
        <w:t xml:space="preserve">Pana/Pani dane osobowe będą przetwarzane w celu: </w:t>
      </w:r>
    </w:p>
    <w:p w14:paraId="0D0894A2" w14:textId="670EEF0F" w:rsidR="009E3B77" w:rsidRDefault="004003CF" w:rsidP="00B6444D">
      <w:pPr>
        <w:numPr>
          <w:ilvl w:val="1"/>
          <w:numId w:val="1"/>
        </w:numPr>
        <w:ind w:left="1134" w:right="0" w:hanging="283"/>
      </w:pPr>
      <w:r>
        <w:t xml:space="preserve">przeprowadzenia procesu rekrutacji na stanowisko określone w ogłoszeniu w ramach wykonania obowiązku prawnego ciążącego na Administratorze na podstawie art. 6 ust. 1 lit. RODO w związku z ustawą </w:t>
      </w:r>
      <w:r w:rsidR="00B6444D">
        <w:t>‒</w:t>
      </w:r>
      <w:r>
        <w:t xml:space="preserve"> Kodeks pracy; </w:t>
      </w:r>
    </w:p>
    <w:p w14:paraId="1D3AB7BC" w14:textId="45C0D3C0" w:rsidR="009E3B77" w:rsidRDefault="004003CF" w:rsidP="00B6444D">
      <w:pPr>
        <w:numPr>
          <w:ilvl w:val="1"/>
          <w:numId w:val="1"/>
        </w:numPr>
        <w:ind w:left="1134" w:right="0" w:hanging="283"/>
      </w:pPr>
      <w:r>
        <w:t xml:space="preserve">przeprowadzenia procesu rekrutacji na stanowisko określone w ogłoszeniu na podstawie wyrażonej zgody na podstawie art. 6 ust. 1 lit. a RODO </w:t>
      </w:r>
      <w:r w:rsidR="00B6444D">
        <w:t>‒</w:t>
      </w:r>
      <w:r>
        <w:t xml:space="preserve"> zgodą jest Pani /Pana wyraźne działanie w postaci przesłania Administratorowi CV. Zgoda na przetwarzania danych osobowych dotyczy danych, które dobrowolnie Pan/Pani przekazuje w ramach złożonego CV, a które nie wynikają z ustawy </w:t>
      </w:r>
      <w:r w:rsidR="00B6444D">
        <w:t>‒</w:t>
      </w:r>
      <w:r>
        <w:t xml:space="preserve"> Kodeks pracy. </w:t>
      </w:r>
    </w:p>
    <w:p w14:paraId="70A77991" w14:textId="5D6798CB" w:rsidR="009E3B77" w:rsidRDefault="004003CF">
      <w:pPr>
        <w:numPr>
          <w:ilvl w:val="0"/>
          <w:numId w:val="1"/>
        </w:numPr>
        <w:ind w:right="0" w:hanging="422"/>
      </w:pPr>
      <w:r>
        <w:t>Obowiązek podania przez Pana/Panią danych osobowych wynika z przepisów prawa (dotyczy danych osobowych przetwarzanych na podstawie art. 6 ust. 1 lit. c RODO). Konsekwencją niepodania danych osobowych będzie brak możliwości wzięcia udziału w procesie rekrutacji. Poddanie danych osobowych przetwarzanych na podstawie zgody (art. 6 ust. 1 lit. a RODO) jest dobrowolne.</w:t>
      </w:r>
    </w:p>
    <w:p w14:paraId="63EF9A72" w14:textId="48C3ECBC" w:rsidR="009E3B77" w:rsidRDefault="004003CF">
      <w:pPr>
        <w:numPr>
          <w:ilvl w:val="0"/>
          <w:numId w:val="1"/>
        </w:numPr>
        <w:ind w:right="0" w:hanging="422"/>
      </w:pPr>
      <w:r>
        <w:t>Pani/Pana dane będą przetwarzane przez czas trwania rekrutacji. W przypadku nie zawarcia z</w:t>
      </w:r>
      <w:r w:rsidR="009C7DF9">
        <w:t> </w:t>
      </w:r>
      <w:r>
        <w:t xml:space="preserve">Panią/Panem umowy po zakończeniu procesu rekrutacji zostaną usunięte. </w:t>
      </w:r>
    </w:p>
    <w:p w14:paraId="7A050178" w14:textId="468603DF" w:rsidR="009E3B77" w:rsidRDefault="004003CF">
      <w:pPr>
        <w:numPr>
          <w:ilvl w:val="0"/>
          <w:numId w:val="1"/>
        </w:numPr>
        <w:ind w:right="0" w:hanging="422"/>
      </w:pPr>
      <w:r>
        <w:t xml:space="preserve">Posiada Pani/Pan prawo do: dostępu do treści swoich danych oraz ich sprostowania, usunięcia, ograniczenia przetwarzania, przenoszenia danych, wniesienia sprzeciwu wobec przetwarzania </w:t>
      </w:r>
      <w:r w:rsidR="00B6444D">
        <w:t>‒</w:t>
      </w:r>
      <w:r>
        <w:t xml:space="preserve"> na warunkach i zasadach określonych w RODO. </w:t>
      </w:r>
    </w:p>
    <w:p w14:paraId="2D1654AD" w14:textId="6022BF5B" w:rsidR="009E3B77" w:rsidRDefault="004003CF">
      <w:pPr>
        <w:numPr>
          <w:ilvl w:val="0"/>
          <w:numId w:val="1"/>
        </w:numPr>
        <w:ind w:right="0" w:hanging="422"/>
      </w:pPr>
      <w:r>
        <w:t>Jeżeli przetwarzanie odbywa się na podstawie zgody, posiada Pani/Pan również prawo do cofnięcia zgody w dowolnym momencie bez wpływu na zgodność z prawem przetwarzania, którego dokonano na podstawie zgody przed jej cofnięciem. Wycofanie zgody na przetwarzanie danych osobowych można przesłać e-mailem na adres: iod@uj.edu.pl lub pocztą tradycyjną na adres: Uniwersytet Jagielloński, ul.</w:t>
      </w:r>
      <w:r w:rsidR="00B6444D">
        <w:t> </w:t>
      </w:r>
      <w:r>
        <w:t>Gołębia 24, 31-007 Kraków, lub wycofać osobiście stawiając się w Uniwersytet Jagielloński, ul.</w:t>
      </w:r>
      <w:r w:rsidR="00B6444D">
        <w:t> </w:t>
      </w:r>
      <w:r>
        <w:t xml:space="preserve">Gołębia 24, 31-007 Kraków. </w:t>
      </w:r>
    </w:p>
    <w:p w14:paraId="4CBB42E5" w14:textId="77777777" w:rsidR="009E3B77" w:rsidRDefault="004003CF">
      <w:pPr>
        <w:numPr>
          <w:ilvl w:val="0"/>
          <w:numId w:val="1"/>
        </w:numPr>
        <w:ind w:right="0" w:hanging="422"/>
      </w:pPr>
      <w:r>
        <w:t xml:space="preserve">Pani/Pana dane osobowe nie będą przedmiotem automatycznego podejmowania decyzji ani profilowania. </w:t>
      </w:r>
    </w:p>
    <w:p w14:paraId="4702210F" w14:textId="3013E106" w:rsidR="009E3B77" w:rsidRDefault="004003CF">
      <w:pPr>
        <w:numPr>
          <w:ilvl w:val="0"/>
          <w:numId w:val="1"/>
        </w:numPr>
        <w:ind w:right="0" w:hanging="422"/>
      </w:pPr>
      <w:r>
        <w:t>Ma Pan/Pani prawo wniesienia skargi do Prezesa Urzędu Ochrony Danych Osobowych w razie uznania, że przetwarzanie Pani/Pana danych osobowych narusza przepisy RODO.</w:t>
      </w:r>
    </w:p>
    <w:sectPr w:rsidR="009E3B77">
      <w:footerReference w:type="even" r:id="rId42"/>
      <w:footerReference w:type="default" r:id="rId43"/>
      <w:footerReference w:type="first" r:id="rId44"/>
      <w:pgSz w:w="12240" w:h="15840"/>
      <w:pgMar w:top="360" w:right="707" w:bottom="635" w:left="720" w:header="708" w:footer="1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11744" w14:textId="77777777" w:rsidR="004003CF" w:rsidRDefault="004003CF">
      <w:pPr>
        <w:spacing w:after="0" w:line="240" w:lineRule="auto"/>
      </w:pPr>
      <w:r>
        <w:separator/>
      </w:r>
    </w:p>
  </w:endnote>
  <w:endnote w:type="continuationSeparator" w:id="0">
    <w:p w14:paraId="0B2CDDE5" w14:textId="77777777" w:rsidR="004003CF" w:rsidRDefault="0040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8FD3" w14:textId="77777777" w:rsidR="009E3B77" w:rsidRDefault="004003CF">
    <w:pPr>
      <w:spacing w:after="0" w:line="259" w:lineRule="auto"/>
      <w:ind w:left="0" w:right="50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AC745" w14:textId="77777777" w:rsidR="009E3B77" w:rsidRDefault="004003CF">
    <w:pPr>
      <w:spacing w:after="0" w:line="259" w:lineRule="auto"/>
      <w:ind w:left="0" w:right="50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546B" w14:textId="77777777" w:rsidR="009E3B77" w:rsidRDefault="004003CF">
    <w:pPr>
      <w:spacing w:after="0" w:line="259" w:lineRule="auto"/>
      <w:ind w:left="0" w:right="50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DDEB" w14:textId="77777777" w:rsidR="004003CF" w:rsidRDefault="004003CF">
      <w:pPr>
        <w:spacing w:after="0" w:line="240" w:lineRule="auto"/>
      </w:pPr>
      <w:r>
        <w:separator/>
      </w:r>
    </w:p>
  </w:footnote>
  <w:footnote w:type="continuationSeparator" w:id="0">
    <w:p w14:paraId="7D101481" w14:textId="77777777" w:rsidR="004003CF" w:rsidRDefault="00400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089"/>
    <w:multiLevelType w:val="hybridMultilevel"/>
    <w:tmpl w:val="BFDAA9FA"/>
    <w:lvl w:ilvl="0" w:tplc="6764D5E6">
      <w:start w:val="1"/>
      <w:numFmt w:val="decimal"/>
      <w:lvlText w:val="%1.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D29D9A">
      <w:start w:val="1"/>
      <w:numFmt w:val="lowerLetter"/>
      <w:lvlText w:val="%2."/>
      <w:lvlJc w:val="left"/>
      <w:pPr>
        <w:ind w:left="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D8646E">
      <w:start w:val="1"/>
      <w:numFmt w:val="lowerRoman"/>
      <w:lvlText w:val="%3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BCCA94">
      <w:start w:val="1"/>
      <w:numFmt w:val="decimal"/>
      <w:lvlText w:val="%4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8CDDE">
      <w:start w:val="1"/>
      <w:numFmt w:val="lowerLetter"/>
      <w:lvlText w:val="%5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B6F752">
      <w:start w:val="1"/>
      <w:numFmt w:val="lowerRoman"/>
      <w:lvlText w:val="%6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541EDC">
      <w:start w:val="1"/>
      <w:numFmt w:val="decimal"/>
      <w:lvlText w:val="%7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4A849E">
      <w:start w:val="1"/>
      <w:numFmt w:val="lowerLetter"/>
      <w:lvlText w:val="%8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B86BC0">
      <w:start w:val="1"/>
      <w:numFmt w:val="lowerRoman"/>
      <w:lvlText w:val="%9"/>
      <w:lvlJc w:val="left"/>
      <w:pPr>
        <w:ind w:left="61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B1683"/>
    <w:multiLevelType w:val="hybridMultilevel"/>
    <w:tmpl w:val="C60C6360"/>
    <w:lvl w:ilvl="0" w:tplc="F9F24DA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2E2"/>
    <w:multiLevelType w:val="hybridMultilevel"/>
    <w:tmpl w:val="1EBEAF8A"/>
    <w:lvl w:ilvl="0" w:tplc="F260ECA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C8FE94">
      <w:start w:val="1"/>
      <w:numFmt w:val="lowerLetter"/>
      <w:lvlText w:val="%2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A8D656">
      <w:start w:val="1"/>
      <w:numFmt w:val="lowerRoman"/>
      <w:lvlText w:val="%3"/>
      <w:lvlJc w:val="left"/>
      <w:pPr>
        <w:ind w:left="2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9836AA">
      <w:start w:val="1"/>
      <w:numFmt w:val="decimal"/>
      <w:lvlText w:val="%4"/>
      <w:lvlJc w:val="left"/>
      <w:pPr>
        <w:ind w:left="2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141E06">
      <w:start w:val="1"/>
      <w:numFmt w:val="lowerLetter"/>
      <w:lvlText w:val="%5"/>
      <w:lvlJc w:val="left"/>
      <w:pPr>
        <w:ind w:left="3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EC8DE0">
      <w:start w:val="1"/>
      <w:numFmt w:val="lowerRoman"/>
      <w:lvlText w:val="%6"/>
      <w:lvlJc w:val="left"/>
      <w:pPr>
        <w:ind w:left="4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8AE3FC">
      <w:start w:val="1"/>
      <w:numFmt w:val="decimal"/>
      <w:lvlText w:val="%7"/>
      <w:lvlJc w:val="left"/>
      <w:pPr>
        <w:ind w:left="4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86C886">
      <w:start w:val="1"/>
      <w:numFmt w:val="lowerLetter"/>
      <w:lvlText w:val="%8"/>
      <w:lvlJc w:val="left"/>
      <w:pPr>
        <w:ind w:left="5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FC7B76">
      <w:start w:val="1"/>
      <w:numFmt w:val="lowerRoman"/>
      <w:lvlText w:val="%9"/>
      <w:lvlJc w:val="left"/>
      <w:pPr>
        <w:ind w:left="6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6636F2"/>
    <w:multiLevelType w:val="hybridMultilevel"/>
    <w:tmpl w:val="3CFE2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20AF8"/>
    <w:multiLevelType w:val="hybridMultilevel"/>
    <w:tmpl w:val="794E1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97292"/>
    <w:multiLevelType w:val="hybridMultilevel"/>
    <w:tmpl w:val="35881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652EA"/>
    <w:multiLevelType w:val="hybridMultilevel"/>
    <w:tmpl w:val="1D04A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C1624"/>
    <w:multiLevelType w:val="hybridMultilevel"/>
    <w:tmpl w:val="3B441526"/>
    <w:lvl w:ilvl="0" w:tplc="B1FE021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CAE0EA">
      <w:start w:val="1"/>
      <w:numFmt w:val="bullet"/>
      <w:lvlText w:val="o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E07826">
      <w:start w:val="1"/>
      <w:numFmt w:val="bullet"/>
      <w:lvlText w:val="▪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2EE7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AC95FA">
      <w:start w:val="1"/>
      <w:numFmt w:val="bullet"/>
      <w:lvlText w:val="o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B857FA">
      <w:start w:val="1"/>
      <w:numFmt w:val="bullet"/>
      <w:lvlText w:val="▪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4A9C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F06526">
      <w:start w:val="1"/>
      <w:numFmt w:val="bullet"/>
      <w:lvlText w:val="o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47B0E">
      <w:start w:val="1"/>
      <w:numFmt w:val="bullet"/>
      <w:lvlText w:val="▪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AC283B"/>
    <w:multiLevelType w:val="hybridMultilevel"/>
    <w:tmpl w:val="1D6E4468"/>
    <w:lvl w:ilvl="0" w:tplc="D41A79E8">
      <w:start w:val="1"/>
      <w:numFmt w:val="bullet"/>
      <w:lvlText w:val="•"/>
      <w:lvlJc w:val="left"/>
      <w:pPr>
        <w:ind w:left="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0C7A14">
      <w:start w:val="1"/>
      <w:numFmt w:val="bullet"/>
      <w:lvlText w:val="o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88582">
      <w:start w:val="1"/>
      <w:numFmt w:val="bullet"/>
      <w:lvlText w:val="▪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26D142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184B36">
      <w:start w:val="1"/>
      <w:numFmt w:val="bullet"/>
      <w:lvlText w:val="o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FA9600">
      <w:start w:val="1"/>
      <w:numFmt w:val="bullet"/>
      <w:lvlText w:val="▪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9A8456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306B9A">
      <w:start w:val="1"/>
      <w:numFmt w:val="bullet"/>
      <w:lvlText w:val="o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74B360">
      <w:start w:val="1"/>
      <w:numFmt w:val="bullet"/>
      <w:lvlText w:val="▪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B251D8"/>
    <w:multiLevelType w:val="hybridMultilevel"/>
    <w:tmpl w:val="32568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73721"/>
    <w:multiLevelType w:val="hybridMultilevel"/>
    <w:tmpl w:val="447E257E"/>
    <w:lvl w:ilvl="0" w:tplc="CD7834F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F01B56">
      <w:start w:val="1"/>
      <w:numFmt w:val="bullet"/>
      <w:lvlText w:val="o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100252">
      <w:start w:val="1"/>
      <w:numFmt w:val="bullet"/>
      <w:lvlText w:val="▪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C2C98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7AAEE0">
      <w:start w:val="1"/>
      <w:numFmt w:val="bullet"/>
      <w:lvlText w:val="o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E82712">
      <w:start w:val="1"/>
      <w:numFmt w:val="bullet"/>
      <w:lvlText w:val="▪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0C6D6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14C068">
      <w:start w:val="1"/>
      <w:numFmt w:val="bullet"/>
      <w:lvlText w:val="o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629A2A">
      <w:start w:val="1"/>
      <w:numFmt w:val="bullet"/>
      <w:lvlText w:val="▪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922C47"/>
    <w:multiLevelType w:val="hybridMultilevel"/>
    <w:tmpl w:val="99EEC390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 w16cid:durableId="274872031">
    <w:abstractNumId w:val="0"/>
  </w:num>
  <w:num w:numId="2" w16cid:durableId="676231442">
    <w:abstractNumId w:val="8"/>
  </w:num>
  <w:num w:numId="3" w16cid:durableId="603998487">
    <w:abstractNumId w:val="7"/>
  </w:num>
  <w:num w:numId="4" w16cid:durableId="876897192">
    <w:abstractNumId w:val="10"/>
  </w:num>
  <w:num w:numId="5" w16cid:durableId="1917471239">
    <w:abstractNumId w:val="2"/>
  </w:num>
  <w:num w:numId="6" w16cid:durableId="440106099">
    <w:abstractNumId w:val="4"/>
  </w:num>
  <w:num w:numId="7" w16cid:durableId="404844976">
    <w:abstractNumId w:val="6"/>
  </w:num>
  <w:num w:numId="8" w16cid:durableId="588925538">
    <w:abstractNumId w:val="9"/>
  </w:num>
  <w:num w:numId="9" w16cid:durableId="1813135219">
    <w:abstractNumId w:val="3"/>
  </w:num>
  <w:num w:numId="10" w16cid:durableId="1092241715">
    <w:abstractNumId w:val="11"/>
  </w:num>
  <w:num w:numId="11" w16cid:durableId="955671296">
    <w:abstractNumId w:val="5"/>
  </w:num>
  <w:num w:numId="12" w16cid:durableId="1914048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77"/>
    <w:rsid w:val="00091957"/>
    <w:rsid w:val="00277CD9"/>
    <w:rsid w:val="003A712C"/>
    <w:rsid w:val="004003CF"/>
    <w:rsid w:val="00497C20"/>
    <w:rsid w:val="005040AB"/>
    <w:rsid w:val="00565F7D"/>
    <w:rsid w:val="005E5F95"/>
    <w:rsid w:val="005F30E6"/>
    <w:rsid w:val="006B49CB"/>
    <w:rsid w:val="006C0F7C"/>
    <w:rsid w:val="00752875"/>
    <w:rsid w:val="00886EEE"/>
    <w:rsid w:val="009C7DF9"/>
    <w:rsid w:val="009E3B77"/>
    <w:rsid w:val="00B6444D"/>
    <w:rsid w:val="00C050A1"/>
    <w:rsid w:val="00C24981"/>
    <w:rsid w:val="00C30422"/>
    <w:rsid w:val="00CD2F50"/>
    <w:rsid w:val="00E21F99"/>
    <w:rsid w:val="00EB26F8"/>
    <w:rsid w:val="00F95276"/>
    <w:rsid w:val="00FE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2020"/>
  <w15:docId w15:val="{0867C2CC-3270-4A16-9735-233FA175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 w:line="252" w:lineRule="auto"/>
      <w:ind w:left="399" w:right="41" w:hanging="370"/>
      <w:jc w:val="both"/>
    </w:pPr>
    <w:rPr>
      <w:rFonts w:ascii="Arial" w:eastAsia="Arial" w:hAnsi="Arial" w:cs="Arial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91957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6C0F7C"/>
    <w:pPr>
      <w:widowControl w:val="0"/>
      <w:spacing w:after="0" w:line="240" w:lineRule="auto"/>
      <w:ind w:left="0" w:right="0" w:firstLine="0"/>
      <w:jc w:val="left"/>
    </w:pPr>
    <w:rPr>
      <w:rFonts w:ascii="Aptos" w:eastAsia="Aptos" w:hAnsi="Aptos" w:cs="Times New Roman"/>
      <w:color w:val="auto"/>
      <w:kern w:val="0"/>
      <w:szCs w:val="22"/>
      <w:lang w:val="en-US" w:eastAsia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6C0F7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0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s.uj.edu.pl/documents/1384573/5392007/Regulamin+ZF%C5%9AS-2025/ea67de13-4a7e-40c4-a164-36dc0d80748f" TargetMode="External"/><Relationship Id="rId18" Type="http://schemas.openxmlformats.org/officeDocument/2006/relationships/hyperlink" Target="https://cso.uj.edu.pl/documents/54627/161176950/zarz_57_2026.pdf/230d68a7-c4f2-48bb-86a4-823819b8540d" TargetMode="External"/><Relationship Id="rId26" Type="http://schemas.openxmlformats.org/officeDocument/2006/relationships/hyperlink" Target="https://bip.uj.edu.pl/documents/1384597/156946264/zarz_113_2024.pdf/a30bc0db-0e98-415d-b8c5-a3cbe43a6934" TargetMode="External"/><Relationship Id="rId39" Type="http://schemas.openxmlformats.org/officeDocument/2006/relationships/hyperlink" Target="https://bip.uj.edu.pl/documents/1384597/156946264/zarz_113_2024.pdf/a30bc0db-0e98-415d-b8c5-a3cbe43a6934" TargetMode="External"/><Relationship Id="rId21" Type="http://schemas.openxmlformats.org/officeDocument/2006/relationships/hyperlink" Target="mailto:job.mcb@uj.edu.pl" TargetMode="External"/><Relationship Id="rId34" Type="http://schemas.openxmlformats.org/officeDocument/2006/relationships/hyperlink" Target="https://bip.uj.edu.pl/documents/1384597/156946264/zarz_113_2024.pdf/a30bc0db-0e98-415d-b8c5-a3cbe43a6934" TargetMode="External"/><Relationship Id="rId42" Type="http://schemas.openxmlformats.org/officeDocument/2006/relationships/footer" Target="footer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https://cso.uj.edu.pl/pl_PL/dokumkandyd" TargetMode="External"/><Relationship Id="rId29" Type="http://schemas.openxmlformats.org/officeDocument/2006/relationships/hyperlink" Target="https://bip.uj.edu.pl/documents/1384597/156946264/zarz_113_2024.pdf/a30bc0db-0e98-415d-b8c5-a3cbe43a69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.uj.edu.pl/documents/1384573/5392007/Regulamin+ZF%C5%9AS-2025/ea67de13-4a7e-40c4-a164-36dc0d80748f" TargetMode="External"/><Relationship Id="rId24" Type="http://schemas.openxmlformats.org/officeDocument/2006/relationships/hyperlink" Target="https://bip.uj.edu.pl/documents/1384597/156946264/zarz_113_2024.pdf/a30bc0db-0e98-415d-b8c5-a3cbe43a6934" TargetMode="External"/><Relationship Id="rId32" Type="http://schemas.openxmlformats.org/officeDocument/2006/relationships/hyperlink" Target="https://bip.uj.edu.pl/documents/1384597/156946264/zarz_113_2024.pdf/a30bc0db-0e98-415d-b8c5-a3cbe43a6934" TargetMode="External"/><Relationship Id="rId37" Type="http://schemas.openxmlformats.org/officeDocument/2006/relationships/hyperlink" Target="https://bip.uj.edu.pl/documents/1384597/156946264/zarz_113_2024.pdf/a30bc0db-0e98-415d-b8c5-a3cbe43a6934" TargetMode="External"/><Relationship Id="rId40" Type="http://schemas.openxmlformats.org/officeDocument/2006/relationships/hyperlink" Target="https://bip.uj.edu.pl/documents/1384597/156946264/zarz_113_2024.pdf/a30bc0db-0e98-415d-b8c5-a3cbe43a6934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cso.uj.edu.pl/documents/54627/155219515/zarz_3_2024.pdf/ffbbcb5d-f7f7-4f72-8b95-b973939799ec" TargetMode="External"/><Relationship Id="rId23" Type="http://schemas.openxmlformats.org/officeDocument/2006/relationships/hyperlink" Target="https://bip.uj.edu.pl/documents/1384597/156946264/zarz_113_2024.pdf/a30bc0db-0e98-415d-b8c5-a3cbe43a6934" TargetMode="External"/><Relationship Id="rId28" Type="http://schemas.openxmlformats.org/officeDocument/2006/relationships/hyperlink" Target="https://bip.uj.edu.pl/documents/1384597/156946264/zarz_113_2024.pdf/a30bc0db-0e98-415d-b8c5-a3cbe43a6934" TargetMode="External"/><Relationship Id="rId36" Type="http://schemas.openxmlformats.org/officeDocument/2006/relationships/hyperlink" Target="https://bip.uj.edu.pl/documents/1384597/156946264/zarz_113_2024.pdf/a30bc0db-0e98-415d-b8c5-a3cbe43a6934" TargetMode="External"/><Relationship Id="rId10" Type="http://schemas.openxmlformats.org/officeDocument/2006/relationships/hyperlink" Target="https://cso.uj.edu.pl/documents/54627/155219515/zarz_75_2024.pdf/3d677817-0185-410e-a15a-a3dd09658ce5" TargetMode="External"/><Relationship Id="rId19" Type="http://schemas.openxmlformats.org/officeDocument/2006/relationships/hyperlink" Target="https://cso.uj.edu.pl/documents/54627/161176950/zarz_57_2026.pdf/230d68a7-c4f2-48bb-86a4-823819b8540d" TargetMode="External"/><Relationship Id="rId31" Type="http://schemas.openxmlformats.org/officeDocument/2006/relationships/hyperlink" Target="https://bip.uj.edu.pl/documents/1384597/156946264/zarz_113_2024.pdf/a30bc0db-0e98-415d-b8c5-a3cbe43a6934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cso.uj.edu.pl/documents/54627/155219515/zarz_75_2024.pdf/3d677817-0185-410e-a15a-a3dd09658ce5" TargetMode="External"/><Relationship Id="rId14" Type="http://schemas.openxmlformats.org/officeDocument/2006/relationships/hyperlink" Target="https://ds.uj.edu.pl/documents/1384573/5392007/Regulamin+ZF%C5%9AS-2025/ea67de13-4a7e-40c4-a164-36dc0d80748f" TargetMode="External"/><Relationship Id="rId22" Type="http://schemas.openxmlformats.org/officeDocument/2006/relationships/hyperlink" Target="mailto:job.mcb@uj.edu.pl" TargetMode="External"/><Relationship Id="rId27" Type="http://schemas.openxmlformats.org/officeDocument/2006/relationships/hyperlink" Target="https://bip.uj.edu.pl/documents/1384597/156946264/zarz_113_2024.pdf/a30bc0db-0e98-415d-b8c5-a3cbe43a6934" TargetMode="External"/><Relationship Id="rId30" Type="http://schemas.openxmlformats.org/officeDocument/2006/relationships/hyperlink" Target="https://bip.uj.edu.pl/documents/1384597/156946264/zarz_113_2024.pdf/a30bc0db-0e98-415d-b8c5-a3cbe43a6934" TargetMode="External"/><Relationship Id="rId35" Type="http://schemas.openxmlformats.org/officeDocument/2006/relationships/hyperlink" Target="https://bip.uj.edu.pl/documents/1384597/156946264/zarz_113_2024.pdf/a30bc0db-0e98-415d-b8c5-a3cbe43a6934" TargetMode="External"/><Relationship Id="rId43" Type="http://schemas.openxmlformats.org/officeDocument/2006/relationships/footer" Target="footer2.xml"/><Relationship Id="rId8" Type="http://schemas.openxmlformats.org/officeDocument/2006/relationships/hyperlink" Target="https://cso.uj.edu.pl/documents/54627/155219515/zarz_75_2024.pdf/3d677817-0185-410e-a15a-a3dd09658ce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s.uj.edu.pl/documents/1384573/5392007/Regulamin+ZF%C5%9AS-2025/ea67de13-4a7e-40c4-a164-36dc0d80748f" TargetMode="External"/><Relationship Id="rId17" Type="http://schemas.openxmlformats.org/officeDocument/2006/relationships/hyperlink" Target="https://cso.uj.edu.pl/documents/54627/161176950/zarz_57_2026.pdf/230d68a7-c4f2-48bb-86a4-823819b8540d" TargetMode="External"/><Relationship Id="rId25" Type="http://schemas.openxmlformats.org/officeDocument/2006/relationships/hyperlink" Target="https://bip.uj.edu.pl/documents/1384597/156946264/zarz_113_2024.pdf/a30bc0db-0e98-415d-b8c5-a3cbe43a6934" TargetMode="External"/><Relationship Id="rId33" Type="http://schemas.openxmlformats.org/officeDocument/2006/relationships/hyperlink" Target="https://bip.uj.edu.pl/documents/1384597/156946264/zarz_113_2024.pdf/a30bc0db-0e98-415d-b8c5-a3cbe43a6934" TargetMode="External"/><Relationship Id="rId38" Type="http://schemas.openxmlformats.org/officeDocument/2006/relationships/hyperlink" Target="https://bip.uj.edu.pl/documents/1384597/156946264/zarz_113_2024.pdf/a30bc0db-0e98-415d-b8c5-a3cbe43a6934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cso.uj.edu.pl/documents/54627/147106084/zarz_61_2022.pdf/e4f9fb0c-a495-4985-8d56-721556022341" TargetMode="External"/><Relationship Id="rId41" Type="http://schemas.openxmlformats.org/officeDocument/2006/relationships/hyperlink" Target="https://bip.uj.edu.pl/documents/1384597/156946264/zarz_113_2024.pdf/a30bc0db-0e98-415d-b8c5-a3cbe43a693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2595</Words>
  <Characters>15574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Kowalik-Przybyła</dc:creator>
  <cp:keywords/>
  <cp:lastModifiedBy>Magdalena Lisowska</cp:lastModifiedBy>
  <cp:revision>13</cp:revision>
  <dcterms:created xsi:type="dcterms:W3CDTF">2026-07-24T09:32:00Z</dcterms:created>
  <dcterms:modified xsi:type="dcterms:W3CDTF">2026-07-27T09:54:00Z</dcterms:modified>
</cp:coreProperties>
</file>