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C28C" w14:textId="77777777" w:rsidR="006444F1" w:rsidRPr="00DC4D82" w:rsidRDefault="006444F1" w:rsidP="006444F1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14:paraId="56D94EC6" w14:textId="77777777" w:rsidR="006444F1" w:rsidRPr="009E7F44" w:rsidRDefault="006444F1" w:rsidP="004529AA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69AFDA91" w14:textId="20596482" w:rsidR="006444F1" w:rsidRPr="00DC4D82" w:rsidRDefault="006444F1" w:rsidP="006444F1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</w:t>
      </w:r>
      <w:r w:rsidR="00D93A96">
        <w:rPr>
          <w:rFonts w:ascii="Arial" w:hAnsi="Arial" w:cs="Arial"/>
          <w:i/>
          <w:iCs/>
          <w:sz w:val="20"/>
          <w:szCs w:val="20"/>
        </w:rPr>
        <w:t>……………………………</w:t>
      </w:r>
      <w:r w:rsidRPr="00DC4D82">
        <w:rPr>
          <w:rFonts w:ascii="Arial" w:hAnsi="Arial" w:cs="Arial"/>
          <w:i/>
          <w:iCs/>
          <w:sz w:val="20"/>
          <w:szCs w:val="20"/>
        </w:rPr>
        <w:t>………………………..</w:t>
      </w:r>
    </w:p>
    <w:p w14:paraId="1A60E84F" w14:textId="02035181" w:rsidR="006444F1" w:rsidRPr="00DC4D82" w:rsidRDefault="006444F1" w:rsidP="006444F1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 w:rsidR="00D93A96"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2BCED4D" w14:textId="2341CF24" w:rsidR="006444F1" w:rsidRPr="009E7F44" w:rsidRDefault="006444F1" w:rsidP="006444F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 kwietnia 2016</w:t>
      </w:r>
      <w:r w:rsidR="00D93A96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14:paraId="74E86B33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14:paraId="136587A1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14:paraId="3910E7F5" w14:textId="2CA08DA6"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- pisemnie: na adres 70-310 Szczecin al. Piastów 17 lub</w:t>
      </w:r>
      <w:r w:rsidR="00950A2D">
        <w:rPr>
          <w:rStyle w:val="Uwydatnienie"/>
          <w:rFonts w:ascii="Arial" w:eastAsia="Times New Roman" w:hAnsi="Arial" w:cs="Arial"/>
          <w:sz w:val="22"/>
          <w:szCs w:val="22"/>
        </w:rPr>
        <w:t xml:space="preserve">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e-mail </w:t>
      </w:r>
      <w:hyperlink r:id="rId5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14:paraId="589F6BE2" w14:textId="77777777" w:rsidR="006444F1" w:rsidRPr="004315D3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4315D3">
        <w:rPr>
          <w:rStyle w:val="Hipercze"/>
          <w:rFonts w:ascii="Arial" w:eastAsia="Times New Roman" w:hAnsi="Arial" w:cs="Arial"/>
          <w:color w:val="auto"/>
          <w:sz w:val="22"/>
          <w:szCs w:val="22"/>
          <w:u w:val="none"/>
        </w:rPr>
        <w:t>- telefonicznie: 091 449 4924,</w:t>
      </w:r>
    </w:p>
    <w:p w14:paraId="76FA9AAF" w14:textId="77777777"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14:paraId="070D26C3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14:paraId="1E94ABA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14:paraId="48892072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14:paraId="4FAE90E7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14:paraId="76F9BF7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14:paraId="66321D80" w14:textId="77777777"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14:paraId="2BA2B468" w14:textId="77777777" w:rsidR="006444F1" w:rsidRPr="009C2CF7" w:rsidRDefault="006444F1" w:rsidP="006444F1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14:paraId="424D6FE9" w14:textId="1C622C75" w:rsidR="00D93A96" w:rsidRPr="00D93A96" w:rsidRDefault="00D93A96" w:rsidP="00D93A96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</w:t>
      </w:r>
      <w:r>
        <w:rPr>
          <w:rFonts w:ascii="Arial" w:hAnsi="Arial" w:cs="Arial"/>
          <w:i/>
          <w:iCs/>
          <w:sz w:val="20"/>
          <w:szCs w:val="20"/>
        </w:rPr>
        <w:t xml:space="preserve">osoby ubiegającej się o zatrudnienie </w:t>
      </w:r>
    </w:p>
    <w:p w14:paraId="181DA932" w14:textId="77777777" w:rsidR="00953249" w:rsidRDefault="00953249"/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93915">
    <w:abstractNumId w:val="0"/>
  </w:num>
  <w:num w:numId="2" w16cid:durableId="176776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007A7E"/>
    <w:rsid w:val="004315D3"/>
    <w:rsid w:val="004529AA"/>
    <w:rsid w:val="00585BC0"/>
    <w:rsid w:val="005B423B"/>
    <w:rsid w:val="006444F1"/>
    <w:rsid w:val="00782DE0"/>
    <w:rsid w:val="008745C8"/>
    <w:rsid w:val="008D5047"/>
    <w:rsid w:val="0093411D"/>
    <w:rsid w:val="00950A2D"/>
    <w:rsid w:val="00953249"/>
    <w:rsid w:val="00A84138"/>
    <w:rsid w:val="00B35185"/>
    <w:rsid w:val="00B85942"/>
    <w:rsid w:val="00D93A96"/>
    <w:rsid w:val="00E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128D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1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kurek@zu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2</cp:revision>
  <dcterms:created xsi:type="dcterms:W3CDTF">2026-07-09T13:33:00Z</dcterms:created>
  <dcterms:modified xsi:type="dcterms:W3CDTF">2026-07-09T13:33:00Z</dcterms:modified>
</cp:coreProperties>
</file>