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37D" w:rsidRDefault="003C41BC">
      <w:r>
        <w:t xml:space="preserve">Competition for the position of ASSISTANT PROFESSOR IN A RESEARCH GROUP in the Department of Biochemistry and Molecular </w:t>
      </w:r>
      <w:r>
        <w:t>Biology of the Chair of Basic Sciences of the Faculty of Medical Sciences at the Medical University of Lublin. (F/M)</w:t>
      </w:r>
    </w:p>
    <w:p w:rsidR="0023637D" w:rsidRDefault="0023637D"/>
    <w:p w:rsidR="0023637D" w:rsidRDefault="003C41BC">
      <w:r>
        <w:t>The Dean of the Faculty of Medical Sciences of the Medical University of Lublin announces a competition for the position of ASSISTANT PROF</w:t>
      </w:r>
      <w:r>
        <w:t>ESSOR IN A RESEARCH GROUP for a full-time employment in the Department of Biochemistry and Molecular Biology of the Chair of Basic Sciences of the Faculty of Medical Sciences at the Medical University of Lublin. (F/M)</w:t>
      </w:r>
    </w:p>
    <w:p w:rsidR="0023637D" w:rsidRDefault="0023637D"/>
    <w:p w:rsidR="0023637D" w:rsidRDefault="003C41BC">
      <w:r>
        <w:t>Interested persons are requested to s</w:t>
      </w:r>
      <w:r>
        <w:t>ubmit documents in person/by post to the address: Medical University of Lublin, Dean's Office of the Faculty of Medical Sciences, ul. Chodźki 7, 20-093 Lublin, by August 3, 2026.</w:t>
      </w:r>
    </w:p>
    <w:p w:rsidR="0023637D" w:rsidRDefault="0023637D"/>
    <w:p w:rsidR="0023637D" w:rsidRDefault="003C41BC">
      <w:r>
        <w:rPr>
          <w:b/>
        </w:rPr>
        <w:t>Qualification requirements</w:t>
      </w:r>
    </w:p>
    <w:p w:rsidR="0023637D" w:rsidRDefault="003C41BC">
      <w:r>
        <w:t>The candidate should meet the following requireme</w:t>
      </w:r>
      <w:r>
        <w:t>nts:</w:t>
      </w:r>
    </w:p>
    <w:p w:rsidR="0023637D" w:rsidRDefault="003C41BC">
      <w:r>
        <w:t>1. Holding a professional title of Master (magister), Master of Science in Engineering (magister inżynier), or an equivalent title.</w:t>
      </w:r>
    </w:p>
    <w:p w:rsidR="0023637D" w:rsidRDefault="003C41BC">
      <w:r>
        <w:t>2. Holding at least a doctoral degree.</w:t>
      </w:r>
    </w:p>
    <w:p w:rsidR="0023637D" w:rsidRDefault="003C41BC">
      <w:r>
        <w:t>3. Possessing scientific achievements which, in a period no longer than the last</w:t>
      </w:r>
      <w:r>
        <w:t xml:space="preserve"> 4 years, achieved the indicators specified in § 11 in connection with § 17 section 1 point 2 of Ordinance 90/2023 of the Rector of the Medical University of Lublin on establishing the criteria and procedure for periodic assessment and annual evaluation of</w:t>
      </w:r>
      <w:r>
        <w:t xml:space="preserve"> academic teachers and research and technical employees at the Medical University of Lublin, as amended – for the position of assistant professor in a research group (440 points – sum of unit shares in publications (slots) not less than 4; whereby the aver</w:t>
      </w:r>
      <w:r>
        <w:t>age value of a publication slot should be at least 110 points – bibliometric analysis to be obtained at the Main Library of the Medical University of Lublin) and additionally fulfilling at least one of the achievements specified below:</w:t>
      </w:r>
    </w:p>
    <w:p w:rsidR="0023637D" w:rsidRDefault="003C41BC">
      <w:r>
        <w:t>a) obtaining as a pr</w:t>
      </w:r>
      <w:r>
        <w:t>incipal investigator through a competition procedure a grant or its implementation during the evaluation period for at least 2 years as a principal investigator of a research grant funded by: NAWA (excluding mobility grants), NCN (including Miniatura), NCB</w:t>
      </w:r>
      <w:r>
        <w:t>iR, FNP, ABM, the European Commission and its agencies, or</w:t>
      </w:r>
    </w:p>
    <w:p w:rsidR="0023637D" w:rsidRDefault="003C41BC">
      <w:r>
        <w:t>b) obtaining as a principal investigator a grant for the Medical University intended for research from entities other than those mentioned in point a, with a value exceeding PLN 50,000, or</w:t>
      </w:r>
    </w:p>
    <w:p w:rsidR="0023637D" w:rsidRDefault="003C41BC">
      <w:r>
        <w:lastRenderedPageBreak/>
        <w:t>c) imple</w:t>
      </w:r>
      <w:r>
        <w:t>mentation as a Principal Investigator at the Center of a non-commercial or commercial clinical trial, carried out with the participation of the Clinical Research Support Center with a value for the Medical University of Lublin exceeding PLN 250,000, or</w:t>
      </w:r>
    </w:p>
    <w:p w:rsidR="0023637D" w:rsidRDefault="003C41BC">
      <w:r>
        <w:t xml:space="preserve">d) </w:t>
      </w:r>
      <w:r>
        <w:t>participation in patents/utility models in which the Medical University of Lublin is the entitled or co-entitled party:</w:t>
      </w:r>
    </w:p>
    <w:p w:rsidR="0023637D" w:rsidRDefault="003C41BC">
      <w:r>
        <w:t>‒</w:t>
      </w:r>
      <w:r>
        <w:t xml:space="preserve"> at least 40% of the total number of shares in obtained patents/utility models,</w:t>
      </w:r>
    </w:p>
    <w:p w:rsidR="0023637D" w:rsidRDefault="003C41BC">
      <w:r>
        <w:t>‒</w:t>
      </w:r>
      <w:r>
        <w:t xml:space="preserve"> at least 10% of shares in a patent/utility model in t</w:t>
      </w:r>
      <w:r>
        <w:t>he case where only one employee of the Medical University of Lublin holds shares in the patent/utility model, or</w:t>
      </w:r>
    </w:p>
    <w:p w:rsidR="0023637D" w:rsidRDefault="003C41BC">
      <w:r>
        <w:t xml:space="preserve">e) generating revenue for the Medical University from the commercialization of research results or know-how related to these results, in which </w:t>
      </w:r>
      <w:r>
        <w:t>the share of the given employee was not less than PLN 50,000, or</w:t>
      </w:r>
    </w:p>
    <w:p w:rsidR="0023637D" w:rsidRDefault="003C41BC">
      <w:r>
        <w:t>f) generating revenue for the Medical University from research services provided at the request of entities not belonging to the higher education and science system, in which the value of ser</w:t>
      </w:r>
      <w:r>
        <w:t>vices performed by the given employee is not less than PLN 50,000;</w:t>
      </w:r>
    </w:p>
    <w:p w:rsidR="0023637D" w:rsidRDefault="0023637D"/>
    <w:p w:rsidR="0023637D" w:rsidRDefault="003C41BC">
      <w:r>
        <w:rPr>
          <w:b/>
        </w:rPr>
        <w:t>Required documents:</w:t>
      </w:r>
    </w:p>
    <w:p w:rsidR="0023637D" w:rsidRDefault="003C41BC">
      <w:r>
        <w:t>The offer submitted by the candidate should include:</w:t>
      </w:r>
    </w:p>
    <w:p w:rsidR="0023637D" w:rsidRDefault="003C41BC">
      <w:r>
        <w:t xml:space="preserve">1. Application addressed to the Dean. </w:t>
      </w:r>
    </w:p>
    <w:p w:rsidR="0023637D" w:rsidRDefault="003C41BC">
      <w:r>
        <w:t xml:space="preserve">2. C.V. </w:t>
      </w:r>
    </w:p>
    <w:p w:rsidR="0023637D" w:rsidRDefault="003C41BC">
      <w:r>
        <w:t xml:space="preserve">3. Questionnaire for the person applying for employment. </w:t>
      </w:r>
    </w:p>
    <w:p w:rsidR="0023637D" w:rsidRDefault="003C41BC">
      <w:r>
        <w:t xml:space="preserve">4. Information clause and statement of consent for the processing of personal data. </w:t>
      </w:r>
    </w:p>
    <w:p w:rsidR="0023637D" w:rsidRDefault="003C41BC">
      <w:r>
        <w:t xml:space="preserve">5. Statement that in the event of winning the competition, the Medical University of Lublin will be the primary place of work. </w:t>
      </w:r>
    </w:p>
    <w:p w:rsidR="0023637D" w:rsidRDefault="003C41BC">
      <w:r>
        <w:t>6. Statement on the lack of direct reportin</w:t>
      </w:r>
      <w:r>
        <w:t xml:space="preserve">g relationship. </w:t>
      </w:r>
    </w:p>
    <w:p w:rsidR="0023637D" w:rsidRDefault="003C41BC">
      <w:r>
        <w:t xml:space="preserve">7. Statement on scientific discipline – preferred discipline: health sciences. </w:t>
      </w:r>
    </w:p>
    <w:p w:rsidR="0023637D" w:rsidRDefault="003C41BC">
      <w:r>
        <w:t xml:space="preserve">8. Statement of no criminal record 1. </w:t>
      </w:r>
    </w:p>
    <w:p w:rsidR="0023637D" w:rsidRDefault="003C41BC">
      <w:r>
        <w:t>9. Certified photocopy of the document confirming the professional title of Master, Master of Science in Engineering, or</w:t>
      </w:r>
      <w:r>
        <w:t xml:space="preserve"> an equivalent title.</w:t>
      </w:r>
    </w:p>
    <w:p w:rsidR="0023637D" w:rsidRDefault="003C41BC">
      <w:r>
        <w:t>10. Certified photocopy of the document confirming at least a doctoral degree.</w:t>
      </w:r>
    </w:p>
    <w:p w:rsidR="0023637D" w:rsidRDefault="003C41BC">
      <w:r>
        <w:lastRenderedPageBreak/>
        <w:t xml:space="preserve">11. Evaluation card in the research area together with attachments confirming achievements. </w:t>
      </w:r>
    </w:p>
    <w:p w:rsidR="0023637D" w:rsidRDefault="003C41BC">
      <w:r>
        <w:t>12. Certificate of scientific achievements issued by the Libra</w:t>
      </w:r>
      <w:r>
        <w:t>ry of the Medical University of Lublin or photocopies of publications accepted for print or a list of publications including data necessary for the verification of publications for the last 4 years.</w:t>
      </w:r>
    </w:p>
    <w:p w:rsidR="0023637D" w:rsidRDefault="003C41BC">
      <w:r>
        <w:t xml:space="preserve">13. Superior's evaluation card. </w:t>
      </w:r>
    </w:p>
    <w:p w:rsidR="0023637D" w:rsidRDefault="003C41BC">
      <w:r>
        <w:t>14. Certificate confirmi</w:t>
      </w:r>
      <w:r>
        <w:t>ng active knowledge of English, issued by the Foreign Language Teaching Center of the Medical University of Lublin, ul. Chodźki 7 (Collegium Academicum) tel. +48 81448 6220.</w:t>
      </w:r>
    </w:p>
    <w:p w:rsidR="0023637D" w:rsidRDefault="003C41BC">
      <w:r>
        <w:t>15. Document confirming the fulfillment of additionally at least one of the achiev</w:t>
      </w:r>
      <w:r>
        <w:t>ements specified in § 17 section 1 point 2 of Ordinance 90/2023 of the Rector of the Medical University of Lublin on establishing the criteria and procedure for periodic assessment and annual evaluation of academic teachers and research and technical emplo</w:t>
      </w:r>
      <w:r>
        <w:t>yees at the Medical University of Lublin, as amended – for the position of assistant professor in a research group. (F/M)</w:t>
      </w:r>
    </w:p>
    <w:p w:rsidR="0023637D" w:rsidRDefault="0023637D"/>
    <w:p w:rsidR="0023637D" w:rsidRDefault="003C41BC">
      <w:r>
        <w:t>Pursuant to Art. 3 section 1 point 2, Art. 12 points 6 and 7, and Art. 21 of the Act of May 13, 2016, on counteracting threats of sex</w:t>
      </w:r>
      <w:r>
        <w:t xml:space="preserve">ual crime and the protection of minors (i.e., Journal of Laws of 2024, item 1802), the following must be submitted to the Human Resources and Social Affairs Department of the Medical University of Lublin (ul. Aleje Racławickie 1) no later than the date of </w:t>
      </w:r>
      <w:r>
        <w:t>signing the employment contract: information from the National Criminal Register within the scope specified in Art. 21 section 3 of the Act and, if applicable, information from the criminal register of the relevant state or statements referred to in Art. 2</w:t>
      </w:r>
      <w:r>
        <w:t>1 sections 4-7 of the Act:</w:t>
      </w:r>
    </w:p>
    <w:p w:rsidR="0023637D" w:rsidRDefault="003C41BC">
      <w:r>
        <w:t xml:space="preserve">1. Statement of residence in another state. </w:t>
      </w:r>
    </w:p>
    <w:p w:rsidR="0023637D" w:rsidRDefault="003C41BC">
      <w:r>
        <w:t xml:space="preserve">2. Statement of no criminal record 2. </w:t>
      </w:r>
    </w:p>
    <w:p w:rsidR="0023637D" w:rsidRDefault="0023637D"/>
    <w:p w:rsidR="0023637D" w:rsidRDefault="003C41BC">
      <w:r>
        <w:rPr>
          <w:b/>
        </w:rPr>
        <w:t>We offer:</w:t>
      </w:r>
    </w:p>
    <w:p w:rsidR="0023637D" w:rsidRDefault="003C41BC">
      <w:r>
        <w:t>1. Employment in a stable public institution with an established position and high recognition.</w:t>
      </w:r>
    </w:p>
    <w:p w:rsidR="0023637D" w:rsidRDefault="003C41BC">
      <w:r>
        <w:t>2. Attractive employee benefit package</w:t>
      </w:r>
      <w:r>
        <w:t>.</w:t>
      </w:r>
    </w:p>
    <w:p w:rsidR="0023637D" w:rsidRDefault="003C41BC">
      <w:r>
        <w:t>3. Opportunity for active participation in the functioning of the University and a real impact on the implemented processes and directions of development.</w:t>
      </w:r>
    </w:p>
    <w:p w:rsidR="0023637D" w:rsidRDefault="003C41BC">
      <w:r>
        <w:t>4. Conditions conducive to improving qualifications and professional development within the scope o</w:t>
      </w:r>
      <w:r>
        <w:t>f assigned duties.</w:t>
      </w:r>
    </w:p>
    <w:p w:rsidR="0023637D" w:rsidRDefault="003C41BC">
      <w:r>
        <w:lastRenderedPageBreak/>
        <w:t>5. Cooperation with an experienced team of specialists.</w:t>
      </w:r>
    </w:p>
    <w:p w:rsidR="0023637D" w:rsidRDefault="0023637D"/>
    <w:p w:rsidR="0023637D" w:rsidRDefault="003C41BC">
      <w:bookmarkStart w:id="0" w:name="_GoBack"/>
      <w:r>
        <w:t>Information referred to in Art. 18 (3ca) of the Labor Code, i.e., regarding remuneration, its initial amount or range, and the type and amount of other work-related benefits grante</w:t>
      </w:r>
      <w:r>
        <w:t>d to employees in monetary or non-monetary form, as well as relevant provisions of the remuneration regulations, will be provided by the employer before establishing the employment relationship.</w:t>
      </w:r>
    </w:p>
    <w:bookmarkEnd w:id="0"/>
    <w:p w:rsidR="0023637D" w:rsidRDefault="0023637D"/>
    <w:p w:rsidR="0023637D" w:rsidRDefault="003C41BC">
      <w:r>
        <w:t>Copies of documents should be notarized or submitted directl</w:t>
      </w:r>
      <w:r>
        <w:t xml:space="preserve">y to the Dean's Office of the Faculty of Medical Sciences with the original for inspection by the candidate. </w:t>
      </w:r>
    </w:p>
    <w:p w:rsidR="0023637D" w:rsidRDefault="0023637D"/>
    <w:p w:rsidR="0023637D" w:rsidRDefault="003C41BC">
      <w:r>
        <w:t xml:space="preserve">Documents in a foreign language should be translated into Polish. </w:t>
      </w:r>
    </w:p>
    <w:p w:rsidR="0023637D" w:rsidRDefault="0023637D"/>
    <w:p w:rsidR="0023637D" w:rsidRDefault="003C41BC">
      <w:r>
        <w:t>Incomplete offers will not be considered.</w:t>
      </w:r>
    </w:p>
    <w:p w:rsidR="0023637D" w:rsidRDefault="0023637D"/>
    <w:p w:rsidR="0023637D" w:rsidRDefault="003C41BC">
      <w:r>
        <w:t xml:space="preserve">The Medical University of Lublin </w:t>
      </w:r>
      <w:r>
        <w:t>reserves the right to contact selected candidates and to cancel the competition without stating a reason.</w:t>
      </w:r>
    </w:p>
    <w:p w:rsidR="0023637D" w:rsidRDefault="0023637D"/>
    <w:p w:rsidR="0023637D" w:rsidRDefault="003C41BC">
      <w:r>
        <w:rPr>
          <w:b/>
        </w:rPr>
        <w:t>Contact person:</w:t>
      </w:r>
    </w:p>
    <w:p w:rsidR="0023637D" w:rsidRDefault="003C41BC">
      <w:r>
        <w:t>Joanna Adamek</w:t>
      </w:r>
    </w:p>
    <w:p w:rsidR="0023637D" w:rsidRDefault="003C41BC">
      <w:r>
        <w:t>joanna.adamek@umlub.edu.pl</w:t>
      </w:r>
    </w:p>
    <w:p w:rsidR="0023637D" w:rsidRDefault="003C41BC">
      <w:r>
        <w:t>+48 (81) 448 75 06</w:t>
      </w:r>
    </w:p>
    <w:sectPr w:rsidR="0023637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848E0"/>
    <w:rsid w:val="0015074B"/>
    <w:rsid w:val="0023637D"/>
    <w:rsid w:val="0029639D"/>
    <w:rsid w:val="00326F90"/>
    <w:rsid w:val="003C41B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2711DC4-055D-4901-91DC-A308EC95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693F"/>
    <w:rPr>
      <w:rFonts w:ascii="Arial" w:hAnsi="Arial"/>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kstdymka">
    <w:name w:val="Balloon Text"/>
    <w:basedOn w:val="Normalny"/>
    <w:link w:val="TekstdymkaZnak"/>
    <w:uiPriority w:val="99"/>
    <w:semiHidden/>
    <w:unhideWhenUsed/>
    <w:rsid w:val="003C41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41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8ED1-63BF-4C02-B981-2FAB615D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1065</Words>
  <Characters>6396</Characters>
  <Application>Microsoft Office Word</Application>
  <DocSecurity>0</DocSecurity>
  <Lines>53</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Joanna Adamek</cp:lastModifiedBy>
  <cp:revision>3</cp:revision>
  <cp:lastPrinted>2026-07-02T10:31:00Z</cp:lastPrinted>
  <dcterms:created xsi:type="dcterms:W3CDTF">2013-12-23T23:15:00Z</dcterms:created>
  <dcterms:modified xsi:type="dcterms:W3CDTF">2026-07-02T10:31:00Z</dcterms:modified>
  <cp:category/>
</cp:coreProperties>
</file>