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D72E3" w14:textId="77777777" w:rsidR="007052C5" w:rsidRDefault="00B763EA">
      <w:pPr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KONKURS</w:t>
      </w:r>
    </w:p>
    <w:p w14:paraId="3DCD2AB5" w14:textId="77777777" w:rsidR="007052C5" w:rsidRDefault="007052C5">
      <w:pPr>
        <w:rPr>
          <w:rFonts w:ascii="Roboto" w:eastAsia="Roboto" w:hAnsi="Roboto" w:cs="Roboto"/>
          <w:b/>
          <w:bCs/>
          <w:sz w:val="24"/>
          <w:szCs w:val="24"/>
        </w:rPr>
      </w:pPr>
    </w:p>
    <w:p w14:paraId="02EC3D18" w14:textId="77777777" w:rsidR="007052C5" w:rsidRDefault="00B763EA">
      <w:pPr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Konkurs na stanowisko asystenta w Katedrze Projektowania Komunikacji Wizualnej </w:t>
      </w:r>
      <w:r>
        <w:rPr>
          <w:rFonts w:ascii="Roboto" w:eastAsia="Roboto" w:hAnsi="Roboto" w:cs="Roboto"/>
          <w:b/>
          <w:bCs/>
          <w:sz w:val="24"/>
          <w:szCs w:val="24"/>
        </w:rPr>
        <w:br/>
        <w:t>na Wydziale Projektowym Akademii Sztuk Pięknych w Katowicach</w:t>
      </w:r>
    </w:p>
    <w:p w14:paraId="3BF0854E" w14:textId="77777777" w:rsidR="007052C5" w:rsidRDefault="00B763EA">
      <w:p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bookmarkStart w:id="0" w:name="_o8cxaxl7mnmg" w:colFirst="0" w:colLast="0"/>
      <w:bookmarkEnd w:id="0"/>
      <w:r>
        <w:rPr>
          <w:rFonts w:ascii="Roboto" w:eastAsia="Roboto" w:hAnsi="Roboto" w:cs="Roboto"/>
          <w:sz w:val="24"/>
          <w:szCs w:val="24"/>
        </w:rPr>
        <w:t>(K/M/N – na stanowisku może być zatrudniona osoba bez względu na płeć)</w:t>
      </w:r>
    </w:p>
    <w:p w14:paraId="1536D509" w14:textId="77777777" w:rsidR="007052C5" w:rsidRDefault="00B763EA">
      <w:pPr>
        <w:shd w:val="clear" w:color="auto" w:fill="FFFFFF"/>
        <w:spacing w:before="280" w:after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Działając na podstawie art. 119, Ustawy z dnia 20 lipca 2018 r. Prawo o szkolnictwie wyższym i nauce (Dz.U.2022, poz. 574) oraz Regulaminu przeprowadzania konkursu stanowiącego załącznik nr 6 do Statutu ASP w Katowicach</w:t>
      </w:r>
    </w:p>
    <w:p w14:paraId="739780A0" w14:textId="77777777" w:rsidR="007052C5" w:rsidRDefault="00B763EA">
      <w:pPr>
        <w:shd w:val="clear" w:color="auto" w:fill="FFFFFF"/>
        <w:spacing w:before="280" w:after="280"/>
        <w:ind w:left="283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 xml:space="preserve">ogłaszam konkurs na stanowisko asystenta w grupie stanowisk badawczo-dydaktycznych w Katedrze Projektowania Komunikacji Wizualnej </w:t>
      </w:r>
      <w:r>
        <w:rPr>
          <w:rFonts w:ascii="Roboto" w:eastAsia="Roboto" w:hAnsi="Roboto" w:cs="Roboto"/>
          <w:b/>
          <w:bCs/>
          <w:sz w:val="24"/>
          <w:szCs w:val="24"/>
        </w:rPr>
        <w:br/>
        <w:t>na Wydziale Projektowym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bCs/>
          <w:sz w:val="24"/>
          <w:szCs w:val="24"/>
        </w:rPr>
        <w:t>w Akademii Sztuk Pięknych w Katowicach.</w:t>
      </w:r>
    </w:p>
    <w:p w14:paraId="162E6979" w14:textId="77777777" w:rsidR="007052C5" w:rsidRDefault="00B763EA">
      <w:pPr>
        <w:shd w:val="clear" w:color="auto" w:fill="FFFFFF"/>
        <w:spacing w:before="280" w:after="280"/>
        <w:rPr>
          <w:rFonts w:ascii="Roboto" w:eastAsia="Roboto" w:hAnsi="Roboto" w:cs="Roboto"/>
          <w:sz w:val="24"/>
          <w:szCs w:val="24"/>
        </w:rPr>
      </w:pPr>
      <w:bookmarkStart w:id="1" w:name="_7amesu2zxb4c" w:colFirst="0" w:colLast="0"/>
      <w:bookmarkEnd w:id="1"/>
      <w:r>
        <w:rPr>
          <w:rFonts w:ascii="Roboto" w:eastAsia="Roboto" w:hAnsi="Roboto" w:cs="Roboto"/>
          <w:b/>
          <w:bCs/>
          <w:sz w:val="24"/>
          <w:szCs w:val="24"/>
        </w:rPr>
        <w:t>I. Do konkursu mogą przystąpić osoby, które spełniają wymogi określone ustawie Prawo o szkolnictwie wyższym i nauce i złożą oświadczenie, że:</w:t>
      </w:r>
    </w:p>
    <w:p w14:paraId="0D90F770" w14:textId="77777777" w:rsidR="007052C5" w:rsidRDefault="00B763EA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nie zostały ukarane karą dyscyplinarną, o której mowa w art. 276 ust. 1 pkt 7 </w:t>
      </w:r>
      <w:r>
        <w:rPr>
          <w:rFonts w:ascii="Roboto" w:eastAsia="Roboto" w:hAnsi="Roboto" w:cs="Roboto"/>
          <w:sz w:val="24"/>
          <w:szCs w:val="24"/>
        </w:rPr>
        <w:br/>
        <w:t>i 8 ustawy Prawo o szkolnictwie wyższym i nauce;</w:t>
      </w:r>
    </w:p>
    <w:p w14:paraId="0D714B2C" w14:textId="77777777" w:rsidR="007052C5" w:rsidRDefault="00B763EA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mają pełną zdolność do czynności prawnych;</w:t>
      </w:r>
    </w:p>
    <w:p w14:paraId="4E5D9566" w14:textId="77777777" w:rsidR="007052C5" w:rsidRDefault="00B763EA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korzystają z pełni praw publicznych;</w:t>
      </w:r>
    </w:p>
    <w:p w14:paraId="77394FA8" w14:textId="77777777" w:rsidR="007052C5" w:rsidRDefault="00B763EA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nie były skazane prawomocnym wyrokiem sądowym za przestępstwo umyślne lub umyślne przestępstwo skarbowe.</w:t>
      </w:r>
    </w:p>
    <w:p w14:paraId="6CB1C58F" w14:textId="77777777" w:rsidR="007052C5" w:rsidRDefault="007052C5">
      <w:pPr>
        <w:shd w:val="clear" w:color="auto" w:fill="FFFFFF"/>
        <w:ind w:left="720"/>
        <w:rPr>
          <w:rFonts w:ascii="Roboto" w:eastAsia="Roboto" w:hAnsi="Roboto" w:cs="Roboto"/>
          <w:sz w:val="24"/>
          <w:szCs w:val="24"/>
        </w:rPr>
      </w:pPr>
    </w:p>
    <w:p w14:paraId="7AF4DD95" w14:textId="77777777" w:rsidR="007052C5" w:rsidRDefault="00B763EA">
      <w:pPr>
        <w:shd w:val="clear" w:color="auto" w:fill="FFFFFF"/>
        <w:rPr>
          <w:rFonts w:ascii="Roboto" w:eastAsia="Roboto" w:hAnsi="Roboto" w:cs="Roboto"/>
          <w:b/>
          <w:bCs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II. Warunki udziału w konkursie:</w:t>
      </w:r>
    </w:p>
    <w:p w14:paraId="1EE586DB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66733E6C" w14:textId="77777777" w:rsidR="007052C5" w:rsidRDefault="00B763EA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posiadanie tytułu zawodowego magistra w zakresie wzornictwa, projektowania, nowych mediów lub kierunków pokrewnych;</w:t>
      </w:r>
    </w:p>
    <w:p w14:paraId="6E2E9E48" w14:textId="77777777" w:rsidR="007052C5" w:rsidRDefault="007052C5">
      <w:pPr>
        <w:shd w:val="clear" w:color="auto" w:fill="FFFFFF"/>
        <w:ind w:left="720"/>
        <w:rPr>
          <w:rFonts w:ascii="Roboto" w:eastAsia="Roboto" w:hAnsi="Roboto" w:cs="Roboto"/>
          <w:sz w:val="24"/>
          <w:szCs w:val="24"/>
        </w:rPr>
      </w:pPr>
    </w:p>
    <w:p w14:paraId="0D7B2353" w14:textId="77777777" w:rsidR="007052C5" w:rsidRDefault="00B763EA">
      <w:pPr>
        <w:numPr>
          <w:ilvl w:val="0"/>
          <w:numId w:val="3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dorobek projektowy z zakresu projektowania interakcji, produktów i usług cyfrowych, komunikacji wizualnej lub nowych mediów;</w:t>
      </w:r>
    </w:p>
    <w:p w14:paraId="4806E1AC" w14:textId="77777777" w:rsidR="007052C5" w:rsidRDefault="00B763EA">
      <w:pPr>
        <w:numPr>
          <w:ilvl w:val="0"/>
          <w:numId w:val="3"/>
        </w:num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doświadczenie badawczo-dydaktyczne (mile widziane doświadczenie w opracowywaniu i rozwijaniu programów dydaktycznych, w szczególności w obszarze projektowania interakcji, badań użytkowników lub prototypowania);</w:t>
      </w:r>
    </w:p>
    <w:p w14:paraId="4B0C5801" w14:textId="77777777" w:rsidR="007052C5" w:rsidRDefault="00B763EA">
      <w:pPr>
        <w:numPr>
          <w:ilvl w:val="0"/>
          <w:numId w:val="3"/>
        </w:num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znajomość narzędzi do projektowania interfejsów i  budowy prototypów interaktywnych, w tym znajomość programów typu: </w:t>
      </w:r>
      <w:proofErr w:type="spellStart"/>
      <w:r>
        <w:rPr>
          <w:rFonts w:ascii="Roboto" w:eastAsia="Roboto" w:hAnsi="Roboto" w:cs="Roboto"/>
          <w:sz w:val="24"/>
          <w:szCs w:val="24"/>
        </w:rPr>
        <w:t>Figma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sz w:val="24"/>
          <w:szCs w:val="24"/>
        </w:rPr>
        <w:t>Framer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lub Adobe CC, podstaw elektroniki oraz pracy z mikrokontrolerami (np. </w:t>
      </w:r>
      <w:proofErr w:type="spellStart"/>
      <w:r>
        <w:rPr>
          <w:rFonts w:ascii="Roboto" w:eastAsia="Roboto" w:hAnsi="Roboto" w:cs="Roboto"/>
          <w:sz w:val="24"/>
          <w:szCs w:val="24"/>
        </w:rPr>
        <w:t>Arduino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sz w:val="24"/>
          <w:szCs w:val="24"/>
        </w:rPr>
        <w:t>Raspberry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Pi), lub/i lub narzędzi opartych na AI, podstawy programowania;</w:t>
      </w:r>
    </w:p>
    <w:p w14:paraId="3398F402" w14:textId="77777777" w:rsidR="007052C5" w:rsidRDefault="00B763EA">
      <w:pPr>
        <w:numPr>
          <w:ilvl w:val="0"/>
          <w:numId w:val="3"/>
        </w:num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znajomość środowisk i narzędzi wykorzystywanych w projektowaniu interakcji i modelowaniu 3D np. Unity, </w:t>
      </w:r>
      <w:proofErr w:type="spellStart"/>
      <w:r>
        <w:rPr>
          <w:rFonts w:ascii="Roboto" w:eastAsia="Roboto" w:hAnsi="Roboto" w:cs="Roboto"/>
          <w:sz w:val="24"/>
          <w:szCs w:val="24"/>
        </w:rPr>
        <w:t>Unreal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Engine, Fusion 360, </w:t>
      </w:r>
      <w:proofErr w:type="spellStart"/>
      <w:r>
        <w:rPr>
          <w:rFonts w:ascii="Roboto" w:eastAsia="Roboto" w:hAnsi="Roboto" w:cs="Roboto"/>
          <w:sz w:val="24"/>
          <w:szCs w:val="24"/>
        </w:rPr>
        <w:t>SolidWorks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lub narzędzi opartych na AI;</w:t>
      </w:r>
    </w:p>
    <w:p w14:paraId="0DD5BBCF" w14:textId="77777777" w:rsidR="007052C5" w:rsidRDefault="00B763EA">
      <w:pPr>
        <w:numPr>
          <w:ilvl w:val="0"/>
          <w:numId w:val="3"/>
        </w:num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znajomość języka angielskiego na poziomie co najmniej B2.</w:t>
      </w:r>
    </w:p>
    <w:p w14:paraId="5B92A7D3" w14:textId="77777777" w:rsidR="007052C5" w:rsidRDefault="00B763EA">
      <w:pPr>
        <w:numPr>
          <w:ilvl w:val="0"/>
          <w:numId w:val="3"/>
        </w:numPr>
        <w:shd w:val="clear" w:color="auto" w:fill="FFFFFF"/>
        <w:spacing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4"/>
          <w:szCs w:val="24"/>
        </w:rPr>
        <w:t>doświadczenie w pracy zespołowej oraz umiejętność organizacji procesu dydaktycznego i projektowego, w tym terminowej realizacji powierzonych zadań, przygotowywania dokumentacji dydaktycznej oraz współpracy organizacyjnej.</w:t>
      </w:r>
    </w:p>
    <w:p w14:paraId="243D2943" w14:textId="77777777" w:rsidR="007052C5" w:rsidRDefault="00B763EA">
      <w:pPr>
        <w:shd w:val="clear" w:color="auto" w:fill="FFFFFF"/>
        <w:spacing w:after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III. Wymagane dokumenty:</w:t>
      </w:r>
    </w:p>
    <w:p w14:paraId="5964C07C" w14:textId="77777777" w:rsidR="007052C5" w:rsidRDefault="00B763EA">
      <w:pPr>
        <w:numPr>
          <w:ilvl w:val="0"/>
          <w:numId w:val="4"/>
        </w:numPr>
        <w:shd w:val="clear" w:color="auto" w:fill="FFFFFF"/>
        <w:spacing w:before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Zgłoszenie udziału w konkursie</w:t>
      </w:r>
    </w:p>
    <w:p w14:paraId="09394A63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Życiorys projektowo-badawczy (CV) zawierający: </w:t>
      </w:r>
    </w:p>
    <w:p w14:paraId="75E77CAC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 wykaz projektów zrealizowanych, wdrożonych lub rozwijanych, ze szczególnym uwzględnieniem projektów z obszaru projektowania interakcji, usług i produktów cyfrowych, komunikacji wizualnej, nowych mediów;</w:t>
      </w:r>
    </w:p>
    <w:p w14:paraId="4CA6C1FA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 informacje o udziale w projektach badawczych (doświadczenie w przygotowywaniu wniosków grantowych lub współtworzeniu projektów badawczych);</w:t>
      </w:r>
    </w:p>
    <w:p w14:paraId="346C7873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– informacje o udziale w konkursach, wystawach, konferencjach, sympozjach, warsztatach; </w:t>
      </w:r>
    </w:p>
    <w:p w14:paraId="4055AB72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 wykaz uzyskanych nagród i wyróżnień z zakresu wzornictwa;</w:t>
      </w:r>
    </w:p>
    <w:p w14:paraId="319EFBD2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 wykaz artykułów i publikacji;</w:t>
      </w:r>
    </w:p>
    <w:p w14:paraId="3B2F851A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 informacje o działalności organizacyjnej, popularyzatorskiej lub szkoleniowej z zakresu projektowania;</w:t>
      </w:r>
    </w:p>
    <w:p w14:paraId="2911F9CF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 informacje o współpracy ze znaczącymi podmiotami gospodarczymi, społecznymi, fundacjami;</w:t>
      </w:r>
    </w:p>
    <w:p w14:paraId="31A938FE" w14:textId="77777777" w:rsidR="007052C5" w:rsidRDefault="00B763EA">
      <w:pPr>
        <w:shd w:val="clear" w:color="auto" w:fill="FFFFFF"/>
        <w:ind w:left="425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– inne informacje, które zdaniem kandydata mogą mieć znaczenie w procesie rekrutacji,</w:t>
      </w:r>
    </w:p>
    <w:p w14:paraId="43FC23FE" w14:textId="77777777" w:rsidR="007052C5" w:rsidRDefault="00B763EA">
      <w:pPr>
        <w:numPr>
          <w:ilvl w:val="0"/>
          <w:numId w:val="4"/>
        </w:num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Informacja o dotychczasowej działalności dydaktycznej</w:t>
      </w:r>
    </w:p>
    <w:p w14:paraId="3AFD9832" w14:textId="77777777" w:rsidR="007052C5" w:rsidRDefault="00B763EA">
      <w:pPr>
        <w:numPr>
          <w:ilvl w:val="0"/>
          <w:numId w:val="4"/>
        </w:numPr>
        <w:shd w:val="clear" w:color="auto" w:fill="FFFFFF"/>
        <w:spacing w:before="100" w:after="10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portfolio w wersji elektronicznej, zawierające dokumentację dorobku projektowego, badawczego i dydaktycznego, ze szczególnym uwzględnieniem projektów interaktywnych, prototypów, działań warsztatowych i realizacji zespołowych;</w:t>
      </w:r>
    </w:p>
    <w:p w14:paraId="2DC49699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Kopia dyplomu – magistra w zakresie wzornictwa, projektowania, nowych mediów lub kierunków pokrewnych.</w:t>
      </w:r>
      <w:r>
        <w:rPr>
          <w:rFonts w:ascii="Roboto" w:eastAsia="Roboto" w:hAnsi="Roboto" w:cs="Roboto"/>
          <w:sz w:val="24"/>
          <w:szCs w:val="24"/>
        </w:rPr>
        <w:br/>
      </w:r>
    </w:p>
    <w:p w14:paraId="69D23CA7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Zaświadczenia, opinie, referencje (opcjonalnie)</w:t>
      </w:r>
    </w:p>
    <w:p w14:paraId="416DC10A" w14:textId="77777777" w:rsidR="007052C5" w:rsidRDefault="007052C5">
      <w:pPr>
        <w:shd w:val="clear" w:color="auto" w:fill="FFFFFF"/>
        <w:ind w:left="720"/>
        <w:rPr>
          <w:rFonts w:ascii="Roboto" w:eastAsia="Roboto" w:hAnsi="Roboto" w:cs="Roboto"/>
          <w:sz w:val="24"/>
          <w:szCs w:val="24"/>
        </w:rPr>
      </w:pPr>
    </w:p>
    <w:p w14:paraId="2A936577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Oświadczenie o spełnieniu kryteriów wskazanych w art. 113 ust. 1 Ustawy z dnia 20 lipca 2018 r. Prawo o szkolnictwie wyższym i nauce</w:t>
      </w:r>
    </w:p>
    <w:p w14:paraId="73A84EFC" w14:textId="77777777" w:rsidR="007052C5" w:rsidRDefault="007052C5">
      <w:pPr>
        <w:shd w:val="clear" w:color="auto" w:fill="FFFFFF"/>
        <w:ind w:left="720"/>
        <w:rPr>
          <w:rFonts w:ascii="Roboto" w:eastAsia="Roboto" w:hAnsi="Roboto" w:cs="Roboto"/>
          <w:sz w:val="24"/>
          <w:szCs w:val="24"/>
        </w:rPr>
      </w:pPr>
    </w:p>
    <w:p w14:paraId="1AEB01B3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Oświadczenie dotyczące zapoznania się z wszystkimi warunkami konkursu.</w:t>
      </w:r>
    </w:p>
    <w:p w14:paraId="44ACF616" w14:textId="77777777" w:rsidR="007052C5" w:rsidRDefault="007052C5">
      <w:pPr>
        <w:shd w:val="clear" w:color="auto" w:fill="FFFFFF"/>
        <w:ind w:left="720"/>
        <w:rPr>
          <w:rFonts w:ascii="Roboto" w:eastAsia="Roboto" w:hAnsi="Roboto" w:cs="Roboto"/>
          <w:sz w:val="24"/>
          <w:szCs w:val="24"/>
        </w:rPr>
      </w:pPr>
    </w:p>
    <w:p w14:paraId="3A697D77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Oświadczenie stwierdzające, że Akademia będzie dla kandydata podstawowym miejscem pracy.</w:t>
      </w:r>
      <w:r>
        <w:rPr>
          <w:rFonts w:ascii="Roboto" w:eastAsia="Roboto" w:hAnsi="Roboto" w:cs="Roboto"/>
          <w:sz w:val="24"/>
          <w:szCs w:val="24"/>
        </w:rPr>
        <w:br/>
      </w:r>
    </w:p>
    <w:p w14:paraId="7BFEFF0A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Klauzula zgody dla kandydatów do pracy w ASP w Katowicach.</w:t>
      </w:r>
    </w:p>
    <w:p w14:paraId="008B2769" w14:textId="77777777" w:rsidR="007052C5" w:rsidRDefault="007052C5">
      <w:pPr>
        <w:shd w:val="clear" w:color="auto" w:fill="FFFFFF"/>
        <w:ind w:left="720"/>
        <w:rPr>
          <w:rFonts w:ascii="Roboto" w:eastAsia="Roboto" w:hAnsi="Roboto" w:cs="Roboto"/>
          <w:sz w:val="24"/>
          <w:szCs w:val="24"/>
        </w:rPr>
      </w:pPr>
    </w:p>
    <w:p w14:paraId="75739586" w14:textId="77777777" w:rsidR="007052C5" w:rsidRDefault="00B763EA">
      <w:pPr>
        <w:numPr>
          <w:ilvl w:val="0"/>
          <w:numId w:val="4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opis doświadczeń związanych z organizacją działań dydaktycznych, projektowych lub badawczych; </w:t>
      </w:r>
    </w:p>
    <w:p w14:paraId="6E3C203A" w14:textId="77777777" w:rsidR="007052C5" w:rsidRDefault="00B763EA">
      <w:pPr>
        <w:shd w:val="clear" w:color="auto" w:fill="FFFFFF"/>
        <w:spacing w:before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IV</w:t>
      </w:r>
      <w:r>
        <w:rPr>
          <w:rFonts w:ascii="Roboto" w:eastAsia="Roboto" w:hAnsi="Roboto" w:cs="Roboto"/>
          <w:sz w:val="24"/>
          <w:szCs w:val="24"/>
        </w:rPr>
        <w:t>. Termin i miejsce składania dokumentów: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7.08.2026 do godz. 14:00</w:t>
      </w:r>
    </w:p>
    <w:p w14:paraId="13AD41B1" w14:textId="77777777" w:rsidR="007052C5" w:rsidRDefault="007052C5">
      <w:pPr>
        <w:rPr>
          <w:rFonts w:ascii="Roboto" w:eastAsia="Roboto" w:hAnsi="Roboto" w:cs="Roboto"/>
          <w:sz w:val="24"/>
          <w:szCs w:val="24"/>
        </w:rPr>
      </w:pPr>
    </w:p>
    <w:p w14:paraId="78BDD713" w14:textId="77777777" w:rsidR="007052C5" w:rsidRDefault="00B763EA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Dział Spraw Pracowniczych, pokój 105 </w:t>
      </w:r>
    </w:p>
    <w:p w14:paraId="25F0E173" w14:textId="77777777" w:rsidR="007052C5" w:rsidRDefault="00B763EA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Akademia Sztuk Pięknych w Katowicach, ul. Raciborska 37 </w:t>
      </w:r>
    </w:p>
    <w:p w14:paraId="2505C1D6" w14:textId="77777777" w:rsidR="007052C5" w:rsidRDefault="00B763EA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40-074 Katowice, tel. 32 758 77 15</w:t>
      </w:r>
      <w:r>
        <w:rPr>
          <w:rFonts w:ascii="Roboto" w:eastAsia="Roboto" w:hAnsi="Roboto" w:cs="Roboto"/>
          <w:sz w:val="24"/>
          <w:szCs w:val="24"/>
        </w:rPr>
        <w:br/>
      </w:r>
    </w:p>
    <w:p w14:paraId="68E9E609" w14:textId="77777777" w:rsidR="007052C5" w:rsidRDefault="00B763EA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4"/>
          <w:szCs w:val="24"/>
        </w:rPr>
        <w:t xml:space="preserve">Preferowana jest forma elektroniczna na adres: </w:t>
      </w:r>
      <w:hyperlink r:id="rId5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kadry@asp.katowice.pl</w:t>
        </w:r>
      </w:hyperlink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702AE96B" w14:textId="77777777" w:rsidR="007052C5" w:rsidRDefault="00B763EA">
      <w:pPr>
        <w:shd w:val="clear" w:color="auto" w:fill="FFFFFF"/>
        <w:spacing w:before="28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V</w:t>
      </w:r>
      <w:r>
        <w:rPr>
          <w:rFonts w:ascii="Roboto" w:eastAsia="Roboto" w:hAnsi="Roboto" w:cs="Roboto"/>
          <w:sz w:val="24"/>
          <w:szCs w:val="24"/>
        </w:rPr>
        <w:t>. Komisja konkursowa może przeprowadzić rozmowę kwalifikacyjną obejmującą ocenę kompetencji:</w:t>
      </w:r>
    </w:p>
    <w:p w14:paraId="39499B44" w14:textId="77777777" w:rsidR="007052C5" w:rsidRDefault="00B763EA">
      <w:pPr>
        <w:numPr>
          <w:ilvl w:val="0"/>
          <w:numId w:val="2"/>
        </w:numPr>
        <w:shd w:val="clear" w:color="auto" w:fill="FFFFFF"/>
        <w:spacing w:before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dydaktycznych,</w:t>
      </w:r>
    </w:p>
    <w:p w14:paraId="57D66109" w14:textId="77777777" w:rsidR="007052C5" w:rsidRDefault="00B763EA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projektowych,</w:t>
      </w:r>
    </w:p>
    <w:p w14:paraId="56556E3C" w14:textId="77777777" w:rsidR="007052C5" w:rsidRDefault="00B763EA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organizacyjnych,</w:t>
      </w:r>
    </w:p>
    <w:p w14:paraId="2672D714" w14:textId="77777777" w:rsidR="007052C5" w:rsidRDefault="00B763EA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komunikacyjnych,</w:t>
      </w:r>
    </w:p>
    <w:p w14:paraId="1EB1E798" w14:textId="77777777" w:rsidR="007052C5" w:rsidRDefault="00B763EA">
      <w:pPr>
        <w:numPr>
          <w:ilvl w:val="0"/>
          <w:numId w:val="2"/>
        </w:numPr>
        <w:shd w:val="clear" w:color="auto" w:fill="FFFFFF"/>
        <w:spacing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oraz gotowości do pracy zespołowej i współtworzenia programu dydaktycznego Katedry.</w:t>
      </w:r>
    </w:p>
    <w:p w14:paraId="2A0E7714" w14:textId="77777777" w:rsidR="007052C5" w:rsidRDefault="00B763EA">
      <w:pPr>
        <w:shd w:val="clear" w:color="auto" w:fill="FFFFFF"/>
        <w:spacing w:before="280"/>
        <w:rPr>
          <w:rFonts w:ascii="Roboto" w:eastAsia="Roboto" w:hAnsi="Roboto" w:cs="Roboto"/>
          <w:color w:val="0000FF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V a</w:t>
      </w:r>
      <w:r>
        <w:rPr>
          <w:rFonts w:ascii="Roboto" w:eastAsia="Roboto" w:hAnsi="Roboto" w:cs="Roboto"/>
          <w:sz w:val="24"/>
          <w:szCs w:val="24"/>
        </w:rPr>
        <w:t>. Kryteria oceny kandydatów</w:t>
      </w:r>
    </w:p>
    <w:p w14:paraId="07FB1156" w14:textId="77777777" w:rsidR="007052C5" w:rsidRDefault="00B763EA">
      <w:pPr>
        <w:numPr>
          <w:ilvl w:val="0"/>
          <w:numId w:val="1"/>
        </w:numPr>
        <w:shd w:val="clear" w:color="auto" w:fill="FFFFFF"/>
        <w:spacing w:before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poziom kompetencji projektowych i dydaktycznych,</w:t>
      </w:r>
    </w:p>
    <w:p w14:paraId="45D4C644" w14:textId="77777777" w:rsidR="007052C5" w:rsidRDefault="00B763EA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doświadczenie badawcze i organizacyjne,</w:t>
      </w:r>
    </w:p>
    <w:p w14:paraId="0EC6F71F" w14:textId="77777777" w:rsidR="007052C5" w:rsidRDefault="00B763EA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umiejętność współpracy zespołowej i kompetencje komunikacyjne,</w:t>
      </w:r>
    </w:p>
    <w:p w14:paraId="020320A1" w14:textId="77777777" w:rsidR="007052C5" w:rsidRDefault="00B763EA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samodzielność organizacyjną,</w:t>
      </w:r>
    </w:p>
    <w:p w14:paraId="4D077516" w14:textId="77777777" w:rsidR="007052C5" w:rsidRDefault="00B763EA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terminowość i rzetelność przygotowania materiałów konkursowych,</w:t>
      </w:r>
    </w:p>
    <w:p w14:paraId="3223BA77" w14:textId="77777777" w:rsidR="007052C5" w:rsidRDefault="00B763EA">
      <w:pPr>
        <w:numPr>
          <w:ilvl w:val="0"/>
          <w:numId w:val="1"/>
        </w:numPr>
        <w:shd w:val="clear" w:color="auto" w:fill="FFFFFF"/>
        <w:spacing w:after="2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zgodność doświadczenia i kompetencji kandydata z aktualnymi potrzebami Katedry</w:t>
      </w:r>
    </w:p>
    <w:p w14:paraId="1FB5402C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076BA2C4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VI</w:t>
      </w:r>
      <w:r>
        <w:rPr>
          <w:rFonts w:ascii="Roboto" w:eastAsia="Roboto" w:hAnsi="Roboto" w:cs="Roboto"/>
          <w:sz w:val="24"/>
          <w:szCs w:val="24"/>
        </w:rPr>
        <w:t xml:space="preserve">. 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Planowana data rozstrzygnięcia konkursu: do dnia 10.08.2026 </w:t>
      </w:r>
    </w:p>
    <w:p w14:paraId="474FF752" w14:textId="77777777" w:rsidR="007052C5" w:rsidRDefault="007052C5">
      <w:pPr>
        <w:shd w:val="clear" w:color="auto" w:fill="FFFFFF"/>
        <w:rPr>
          <w:rFonts w:ascii="Roboto" w:eastAsia="Roboto" w:hAnsi="Roboto" w:cs="Roboto"/>
          <w:b/>
          <w:bCs/>
          <w:sz w:val="24"/>
          <w:szCs w:val="24"/>
        </w:rPr>
      </w:pPr>
    </w:p>
    <w:p w14:paraId="61CFCE84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VII</w:t>
      </w:r>
      <w:r>
        <w:rPr>
          <w:rFonts w:ascii="Roboto" w:eastAsia="Roboto" w:hAnsi="Roboto" w:cs="Roboto"/>
          <w:sz w:val="24"/>
          <w:szCs w:val="24"/>
        </w:rPr>
        <w:t>.</w:t>
      </w:r>
      <w:r>
        <w:rPr>
          <w:rFonts w:ascii="Roboto" w:eastAsia="Roboto" w:hAnsi="Roboto" w:cs="Roboto"/>
          <w:b/>
          <w:bCs/>
          <w:sz w:val="24"/>
          <w:szCs w:val="24"/>
        </w:rPr>
        <w:t xml:space="preserve">  </w:t>
      </w:r>
      <w:r>
        <w:rPr>
          <w:rFonts w:ascii="Roboto" w:eastAsia="Roboto" w:hAnsi="Roboto" w:cs="Roboto"/>
          <w:sz w:val="24"/>
          <w:szCs w:val="24"/>
        </w:rPr>
        <w:t xml:space="preserve">Proponowane warunki zatrudnienia: umowa o pracę na czas określony 1.10.2026 r. – 31.07.2027 r. w pełnym wymiarze czasu pracy. </w:t>
      </w:r>
    </w:p>
    <w:p w14:paraId="7C3293F6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3B6347CB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VIII</w:t>
      </w:r>
      <w:r>
        <w:rPr>
          <w:rFonts w:ascii="Roboto" w:eastAsia="Roboto" w:hAnsi="Roboto" w:cs="Roboto"/>
          <w:sz w:val="24"/>
          <w:szCs w:val="24"/>
        </w:rPr>
        <w:t xml:space="preserve">. Planowany termin zatrudnienia: 1.10.2026 r. </w:t>
      </w:r>
    </w:p>
    <w:p w14:paraId="6AC6014C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492CB68C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IX.</w:t>
      </w:r>
      <w:r>
        <w:rPr>
          <w:rFonts w:ascii="Roboto" w:eastAsia="Roboto" w:hAnsi="Roboto" w:cs="Roboto"/>
          <w:sz w:val="24"/>
          <w:szCs w:val="24"/>
        </w:rPr>
        <w:t xml:space="preserve">  Po zakończeniu postępowania konkursowego dokumenty kandydatów, którzy nie zostali wybrani są im zwracane lub po upływie miesiąca od zakończenia postępowania konkursowego podlegają zniszczeniu.</w:t>
      </w:r>
    </w:p>
    <w:p w14:paraId="5363EF1A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3BD894E8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bookmarkStart w:id="2" w:name="_30j0zll" w:colFirst="0" w:colLast="0"/>
      <w:bookmarkEnd w:id="2"/>
      <w:r>
        <w:rPr>
          <w:rFonts w:ascii="Roboto" w:eastAsia="Roboto" w:hAnsi="Roboto" w:cs="Roboto"/>
          <w:b/>
          <w:bCs/>
          <w:sz w:val="24"/>
          <w:szCs w:val="24"/>
        </w:rPr>
        <w:t xml:space="preserve">X. </w:t>
      </w:r>
      <w:r>
        <w:rPr>
          <w:rFonts w:ascii="Roboto" w:eastAsia="Roboto" w:hAnsi="Roboto" w:cs="Roboto"/>
          <w:sz w:val="24"/>
          <w:szCs w:val="24"/>
        </w:rPr>
        <w:t xml:space="preserve">ASP w Katowicach zastrzega sobie prawo do nierozstrzygnięcia konkursu w przypadku uznania przez Komisję Konkursową, że żaden z kandydatów nie spełnia w wystarczającym stopniu wymagań i kompetencji oczekiwanych dla stanowiska. </w:t>
      </w:r>
    </w:p>
    <w:p w14:paraId="7ED567A9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5BF6C75D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XI.</w:t>
      </w:r>
      <w:r>
        <w:rPr>
          <w:rFonts w:ascii="Roboto" w:eastAsia="Roboto" w:hAnsi="Roboto" w:cs="Roboto"/>
          <w:sz w:val="24"/>
          <w:szCs w:val="24"/>
        </w:rPr>
        <w:t xml:space="preserve"> Akademia Sztuk Pięknych w Katowicach zastrzega sobie prawo do powiadomienia o wynikach konkursu jedynie kandydata, który zostanie wybrany. </w:t>
      </w:r>
    </w:p>
    <w:p w14:paraId="254B1620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4C9C8D36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XII</w:t>
      </w:r>
      <w:r>
        <w:rPr>
          <w:rFonts w:ascii="Roboto" w:eastAsia="Roboto" w:hAnsi="Roboto" w:cs="Roboto"/>
          <w:sz w:val="24"/>
          <w:szCs w:val="24"/>
        </w:rPr>
        <w:t xml:space="preserve">. Ostateczną decyzję o zatrudnieniu podejmuje Rektor Akademii Sztuk Pięknych w Katowicach. </w:t>
      </w:r>
    </w:p>
    <w:p w14:paraId="2CE22450" w14:textId="77777777" w:rsidR="007052C5" w:rsidRDefault="007052C5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</w:p>
    <w:p w14:paraId="7A97E6C7" w14:textId="77777777" w:rsidR="007052C5" w:rsidRDefault="00B763EA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bCs/>
          <w:sz w:val="24"/>
          <w:szCs w:val="24"/>
        </w:rPr>
        <w:t>XIII</w:t>
      </w:r>
      <w:r>
        <w:rPr>
          <w:rFonts w:ascii="Roboto" w:eastAsia="Roboto" w:hAnsi="Roboto" w:cs="Roboto"/>
          <w:sz w:val="24"/>
          <w:szCs w:val="24"/>
        </w:rPr>
        <w:t xml:space="preserve">. Negatywna ocena w obszarze organizacji lub współpracy uniemożliwia rekomendację do zatrudnienia </w:t>
      </w:r>
      <w:r>
        <w:rPr>
          <w:rFonts w:ascii="Roboto" w:eastAsia="Roboto" w:hAnsi="Roboto" w:cs="Roboto"/>
          <w:sz w:val="24"/>
          <w:szCs w:val="24"/>
        </w:rPr>
        <w:br/>
      </w:r>
    </w:p>
    <w:p w14:paraId="307D58B4" w14:textId="77777777" w:rsidR="007052C5" w:rsidRDefault="007052C5">
      <w:pPr>
        <w:shd w:val="clear" w:color="auto" w:fill="FFFFFF"/>
        <w:spacing w:before="280" w:after="160"/>
        <w:rPr>
          <w:rFonts w:ascii="Roboto" w:eastAsia="Roboto" w:hAnsi="Roboto" w:cs="Roboto"/>
          <w:sz w:val="24"/>
          <w:szCs w:val="24"/>
        </w:rPr>
      </w:pPr>
    </w:p>
    <w:p w14:paraId="53C0C755" w14:textId="77777777" w:rsidR="007052C5" w:rsidRDefault="007052C5">
      <w:pPr>
        <w:shd w:val="clear" w:color="auto" w:fill="FFFFFF"/>
        <w:spacing w:before="280" w:after="160"/>
        <w:rPr>
          <w:rFonts w:ascii="Roboto" w:eastAsia="Roboto" w:hAnsi="Roboto" w:cs="Roboto"/>
          <w:sz w:val="24"/>
          <w:szCs w:val="24"/>
        </w:rPr>
      </w:pPr>
    </w:p>
    <w:p w14:paraId="25ABEED5" w14:textId="77777777" w:rsidR="007052C5" w:rsidRDefault="00B763EA">
      <w:pPr>
        <w:spacing w:line="278" w:lineRule="auto"/>
        <w:ind w:left="4320" w:firstLine="720"/>
        <w:rPr>
          <w:rFonts w:ascii="Roboto" w:eastAsia="Roboto" w:hAnsi="Roboto" w:cs="Roboto"/>
          <w:b/>
          <w:bCs/>
        </w:rPr>
      </w:pPr>
      <w:r>
        <w:rPr>
          <w:rFonts w:ascii="Roboto" w:eastAsia="Roboto" w:hAnsi="Roboto" w:cs="Roboto"/>
          <w:b/>
          <w:bCs/>
        </w:rPr>
        <w:t>REKTOR</w:t>
      </w:r>
    </w:p>
    <w:p w14:paraId="4FF62AE2" w14:textId="77777777" w:rsidR="007052C5" w:rsidRDefault="00B763EA">
      <w:pPr>
        <w:spacing w:line="278" w:lineRule="auto"/>
        <w:ind w:left="50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prof. dr hab. Grzegorz Hańderek</w:t>
      </w:r>
    </w:p>
    <w:p w14:paraId="31D80136" w14:textId="77777777" w:rsidR="007052C5" w:rsidRDefault="00B763EA">
      <w:pPr>
        <w:spacing w:line="278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46B337AE" w14:textId="77777777" w:rsidR="007052C5" w:rsidRDefault="007052C5">
      <w:pPr>
        <w:shd w:val="clear" w:color="auto" w:fill="FFFFFF"/>
        <w:spacing w:before="280" w:after="160"/>
        <w:rPr>
          <w:rFonts w:ascii="Roboto" w:eastAsia="Roboto" w:hAnsi="Roboto" w:cs="Roboto"/>
          <w:sz w:val="24"/>
          <w:szCs w:val="24"/>
        </w:rPr>
      </w:pPr>
    </w:p>
    <w:p w14:paraId="646BD77D" w14:textId="77777777" w:rsidR="007052C5" w:rsidRDefault="007052C5">
      <w:pPr>
        <w:shd w:val="clear" w:color="auto" w:fill="FFFFFF"/>
        <w:spacing w:before="280" w:after="160"/>
        <w:rPr>
          <w:rFonts w:ascii="Roboto" w:eastAsia="Roboto" w:hAnsi="Roboto" w:cs="Roboto"/>
          <w:sz w:val="24"/>
          <w:szCs w:val="24"/>
        </w:rPr>
      </w:pPr>
    </w:p>
    <w:p w14:paraId="08C8EE3F" w14:textId="77777777" w:rsidR="007052C5" w:rsidRDefault="007052C5">
      <w:pPr>
        <w:rPr>
          <w:rFonts w:ascii="Roboto" w:eastAsia="Roboto" w:hAnsi="Roboto" w:cs="Roboto"/>
        </w:rPr>
      </w:pPr>
    </w:p>
    <w:p w14:paraId="1F68AF0C" w14:textId="77777777" w:rsidR="007052C5" w:rsidRDefault="007052C5">
      <w:pPr>
        <w:rPr>
          <w:rFonts w:ascii="Roboto" w:eastAsia="Roboto" w:hAnsi="Roboto" w:cs="Roboto"/>
        </w:rPr>
      </w:pPr>
    </w:p>
    <w:p w14:paraId="0E100FC4" w14:textId="77777777" w:rsidR="007052C5" w:rsidRDefault="007052C5">
      <w:pPr>
        <w:rPr>
          <w:rFonts w:ascii="Roboto" w:eastAsia="Roboto" w:hAnsi="Roboto" w:cs="Roboto"/>
        </w:rPr>
      </w:pPr>
    </w:p>
    <w:p w14:paraId="193992B8" w14:textId="77777777" w:rsidR="007052C5" w:rsidRDefault="007052C5">
      <w:pPr>
        <w:rPr>
          <w:rFonts w:ascii="Roboto" w:eastAsia="Roboto" w:hAnsi="Roboto" w:cs="Roboto"/>
        </w:rPr>
      </w:pPr>
    </w:p>
    <w:p w14:paraId="50BE5F61" w14:textId="77777777" w:rsidR="007052C5" w:rsidRDefault="007052C5">
      <w:pPr>
        <w:spacing w:after="240"/>
        <w:rPr>
          <w:rFonts w:ascii="Roboto" w:eastAsia="Roboto" w:hAnsi="Roboto" w:cs="Roboto"/>
        </w:rPr>
      </w:pPr>
    </w:p>
    <w:p w14:paraId="325DF178" w14:textId="77777777" w:rsidR="007052C5" w:rsidRDefault="007052C5">
      <w:pPr>
        <w:spacing w:after="240"/>
        <w:rPr>
          <w:rFonts w:ascii="Roboto" w:eastAsia="Roboto" w:hAnsi="Roboto" w:cs="Roboto"/>
        </w:rPr>
      </w:pPr>
    </w:p>
    <w:p w14:paraId="59054B47" w14:textId="77777777" w:rsidR="007052C5" w:rsidRDefault="007052C5">
      <w:pPr>
        <w:spacing w:after="240"/>
        <w:rPr>
          <w:rFonts w:ascii="Roboto" w:eastAsia="Roboto" w:hAnsi="Roboto" w:cs="Roboto"/>
          <w:b/>
          <w:bCs/>
          <w:sz w:val="20"/>
          <w:szCs w:val="20"/>
        </w:rPr>
      </w:pPr>
    </w:p>
    <w:p w14:paraId="3B25D5F5" w14:textId="77777777" w:rsidR="007052C5" w:rsidRDefault="007052C5">
      <w:pPr>
        <w:spacing w:after="240"/>
        <w:rPr>
          <w:rFonts w:ascii="Roboto" w:eastAsia="Roboto" w:hAnsi="Roboto" w:cs="Roboto"/>
          <w:b/>
          <w:bCs/>
          <w:sz w:val="20"/>
          <w:szCs w:val="20"/>
        </w:rPr>
      </w:pPr>
    </w:p>
    <w:p w14:paraId="358DF8D0" w14:textId="77777777" w:rsidR="007052C5" w:rsidRDefault="007052C5">
      <w:pPr>
        <w:spacing w:after="240"/>
        <w:rPr>
          <w:rFonts w:ascii="Roboto" w:eastAsia="Roboto" w:hAnsi="Roboto" w:cs="Roboto"/>
          <w:b/>
          <w:bCs/>
          <w:sz w:val="20"/>
          <w:szCs w:val="20"/>
        </w:rPr>
      </w:pPr>
    </w:p>
    <w:p w14:paraId="228F111E" w14:textId="77777777" w:rsidR="007052C5" w:rsidRDefault="00B763EA">
      <w:pPr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ab/>
        <w:t xml:space="preserve"> </w:t>
      </w:r>
      <w:r>
        <w:rPr>
          <w:rFonts w:ascii="Roboto" w:eastAsia="Roboto" w:hAnsi="Roboto" w:cs="Roboto"/>
        </w:rPr>
        <w:tab/>
      </w:r>
    </w:p>
    <w:p w14:paraId="65AFEEF5" w14:textId="4B5112EE" w:rsidR="007052C5" w:rsidRDefault="007052C5">
      <w:pPr>
        <w:spacing w:before="240" w:after="240"/>
        <w:rPr>
          <w:rFonts w:ascii="Roboto" w:eastAsia="Roboto" w:hAnsi="Roboto" w:cs="Roboto"/>
        </w:rPr>
      </w:pPr>
    </w:p>
    <w:sectPr w:rsidR="007052C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85C6121-6EC2-4639-832C-9033957B5178}"/>
    <w:embedBold r:id="rId2" w:fontKey="{752DB83A-E067-44A7-8C02-D566E320FB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62F739A-9B58-4C3E-B3BC-2F2C0C8C063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1D41816-AB2A-46BB-9BFB-B16B3A16B7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00945"/>
    <w:multiLevelType w:val="multilevel"/>
    <w:tmpl w:val="9EAE1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8E03D3"/>
    <w:multiLevelType w:val="multilevel"/>
    <w:tmpl w:val="D0EEF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0C552DA"/>
    <w:multiLevelType w:val="multilevel"/>
    <w:tmpl w:val="922AE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2CA23C1"/>
    <w:multiLevelType w:val="multilevel"/>
    <w:tmpl w:val="A0B4A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2C5"/>
    <w:rsid w:val="005338EE"/>
    <w:rsid w:val="007052C5"/>
    <w:rsid w:val="00B07FE9"/>
    <w:rsid w:val="00B7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C5339"/>
  <w15:docId w15:val="{CA5A07C2-CFB1-4B30-8176-5DA3322F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kadry@asp.katowice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873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Wyleżoł</cp:lastModifiedBy>
  <cp:revision>3</cp:revision>
  <dcterms:created xsi:type="dcterms:W3CDTF">2026-07-03T11:04:00Z</dcterms:created>
  <dcterms:modified xsi:type="dcterms:W3CDTF">2026-07-03T14:21:00Z</dcterms:modified>
</cp:coreProperties>
</file>